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CC4" w:rsidRPr="00460774" w:rsidRDefault="00A96CC4" w:rsidP="00A96CC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60774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A96CC4" w:rsidRPr="00460774" w:rsidRDefault="00A96CC4" w:rsidP="00A96CC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74">
        <w:rPr>
          <w:rFonts w:ascii="Times New Roman" w:hAnsi="Times New Roman" w:cs="Times New Roman"/>
          <w:b/>
          <w:sz w:val="28"/>
          <w:szCs w:val="28"/>
        </w:rPr>
        <w:t xml:space="preserve">по правоприменительной практике </w:t>
      </w:r>
      <w:r w:rsidR="004055E1" w:rsidRPr="004607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0774">
        <w:rPr>
          <w:rFonts w:ascii="Times New Roman" w:hAnsi="Times New Roman" w:cs="Times New Roman"/>
          <w:b/>
          <w:sz w:val="28"/>
          <w:szCs w:val="28"/>
        </w:rPr>
        <w:t xml:space="preserve"> Управления </w:t>
      </w:r>
      <w:proofErr w:type="spellStart"/>
      <w:r w:rsidRPr="00460774">
        <w:rPr>
          <w:rFonts w:ascii="Times New Roman" w:hAnsi="Times New Roman" w:cs="Times New Roman"/>
          <w:b/>
          <w:sz w:val="28"/>
          <w:szCs w:val="28"/>
        </w:rPr>
        <w:t>Россельхознадзора</w:t>
      </w:r>
      <w:proofErr w:type="spellEnd"/>
      <w:r w:rsidRPr="00460774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6A4CE6" w:rsidRPr="00460774">
        <w:rPr>
          <w:rFonts w:ascii="Times New Roman" w:hAnsi="Times New Roman" w:cs="Times New Roman"/>
          <w:b/>
          <w:sz w:val="28"/>
          <w:szCs w:val="28"/>
        </w:rPr>
        <w:t xml:space="preserve"> за 3 квартал 2017</w:t>
      </w:r>
    </w:p>
    <w:p w:rsidR="00E25E24" w:rsidRPr="00C37B63" w:rsidRDefault="00E25E24" w:rsidP="00EA534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7B63">
        <w:rPr>
          <w:rFonts w:ascii="Times New Roman" w:hAnsi="Times New Roman" w:cs="Times New Roman"/>
          <w:b/>
          <w:sz w:val="28"/>
          <w:szCs w:val="28"/>
        </w:rPr>
        <w:t>В сфере государственного ветеринарного надзор</w:t>
      </w:r>
      <w:r w:rsidR="006A4CE6">
        <w:rPr>
          <w:rFonts w:ascii="Times New Roman" w:hAnsi="Times New Roman" w:cs="Times New Roman"/>
          <w:b/>
          <w:sz w:val="28"/>
          <w:szCs w:val="28"/>
        </w:rPr>
        <w:t>а на Госгранице РФ и транспорте:</w:t>
      </w:r>
    </w:p>
    <w:p w:rsidR="00C37B63" w:rsidRPr="006A4CE6" w:rsidRDefault="00C37B63" w:rsidP="00C37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A4CE6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В целях усиления контроля за перевозкой автомобильным транспортом поднадзорных грузов, недопущения заноса и распространения на территорию Томской области инфекционных заболеваний, в соответствии с </w:t>
      </w:r>
      <w:r w:rsidRPr="006A4CE6">
        <w:rPr>
          <w:rFonts w:ascii="Times New Roman" w:hAnsi="Times New Roman" w:cs="Times New Roman"/>
          <w:sz w:val="28"/>
          <w:szCs w:val="28"/>
        </w:rPr>
        <w:t xml:space="preserve"> Соглашением о взаимодействии и сотрудничестве с УМВД России по Томской области от 22.05.2012</w:t>
      </w:r>
      <w:r w:rsidRPr="006A4CE6">
        <w:rPr>
          <w:rFonts w:ascii="Times New Roman" w:eastAsia="Times New Roman" w:hAnsi="Times New Roman" w:cs="Times New Roman"/>
          <w:sz w:val="28"/>
          <w:szCs w:val="28"/>
        </w:rPr>
        <w:t xml:space="preserve"> госинспектора  ветеринарного надзора Управления совместно с сотрудниками ДПС ГИБДД УМВД России по Томской  области проводили совместные дежурства на стационарном посту ДПС и в составе</w:t>
      </w:r>
      <w:proofErr w:type="gramEnd"/>
      <w:r w:rsidRPr="006A4CE6">
        <w:rPr>
          <w:rFonts w:ascii="Times New Roman" w:eastAsia="Times New Roman" w:hAnsi="Times New Roman" w:cs="Times New Roman"/>
          <w:sz w:val="28"/>
          <w:szCs w:val="28"/>
        </w:rPr>
        <w:t xml:space="preserve"> подвижных нарядов. </w:t>
      </w:r>
    </w:p>
    <w:p w:rsidR="00C37B63" w:rsidRPr="006A4CE6" w:rsidRDefault="00C37B63" w:rsidP="00C3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CE6">
        <w:rPr>
          <w:rFonts w:ascii="Times New Roman" w:hAnsi="Times New Roman" w:cs="Times New Roman"/>
          <w:bCs/>
          <w:sz w:val="28"/>
          <w:szCs w:val="28"/>
          <w:lang w:eastAsia="zh-CN"/>
        </w:rPr>
        <w:t>За 3 квартал  проведено 9 дежурств,</w:t>
      </w:r>
      <w:r w:rsidRPr="006A4CE6">
        <w:rPr>
          <w:rFonts w:ascii="Times New Roman" w:hAnsi="Times New Roman" w:cs="Times New Roman"/>
          <w:bCs/>
          <w:color w:val="FF0000"/>
          <w:sz w:val="28"/>
          <w:szCs w:val="28"/>
          <w:lang w:eastAsia="zh-CN"/>
        </w:rPr>
        <w:t xml:space="preserve"> </w:t>
      </w:r>
      <w:r w:rsidRPr="006A4CE6">
        <w:rPr>
          <w:rFonts w:ascii="Times New Roman" w:hAnsi="Times New Roman" w:cs="Times New Roman"/>
          <w:sz w:val="28"/>
          <w:szCs w:val="28"/>
        </w:rPr>
        <w:t>досмотрено 65 автомашин  с грузами, поднадзорными гос</w:t>
      </w:r>
      <w:r w:rsidR="006A4CE6" w:rsidRPr="006A4CE6">
        <w:rPr>
          <w:rFonts w:ascii="Times New Roman" w:hAnsi="Times New Roman" w:cs="Times New Roman"/>
          <w:sz w:val="28"/>
          <w:szCs w:val="28"/>
        </w:rPr>
        <w:t xml:space="preserve">ударственному </w:t>
      </w:r>
      <w:r w:rsidRPr="006A4CE6">
        <w:rPr>
          <w:rFonts w:ascii="Times New Roman" w:hAnsi="Times New Roman" w:cs="Times New Roman"/>
          <w:sz w:val="28"/>
          <w:szCs w:val="28"/>
        </w:rPr>
        <w:t>вет</w:t>
      </w:r>
      <w:r w:rsidR="006A4CE6" w:rsidRPr="006A4CE6">
        <w:rPr>
          <w:rFonts w:ascii="Times New Roman" w:hAnsi="Times New Roman" w:cs="Times New Roman"/>
          <w:sz w:val="28"/>
          <w:szCs w:val="28"/>
        </w:rPr>
        <w:t xml:space="preserve">еринарному </w:t>
      </w:r>
      <w:r w:rsidRPr="006A4CE6">
        <w:rPr>
          <w:rFonts w:ascii="Times New Roman" w:hAnsi="Times New Roman" w:cs="Times New Roman"/>
          <w:sz w:val="28"/>
          <w:szCs w:val="28"/>
        </w:rPr>
        <w:t>надзору. Зафиксировано 7 случаев провоза животноводческих грузов без ветеринарных сопроводительных документов. К нарушителям приняты меры административного воздействия в соответствии с КоАП РФ: составлено 7 протоколов, вынесено 7 постановлений, наложено штрафов на сумму 16500 руб. Взыскано 19000 рублей или 115% из них по:</w:t>
      </w:r>
    </w:p>
    <w:p w:rsidR="00C37B63" w:rsidRPr="006A4CE6" w:rsidRDefault="00C37B63" w:rsidP="00C3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A4CE6">
        <w:rPr>
          <w:rFonts w:ascii="Times New Roman" w:hAnsi="Times New Roman" w:cs="Times New Roman"/>
          <w:sz w:val="28"/>
          <w:szCs w:val="28"/>
          <w:lang w:eastAsia="zh-CN"/>
        </w:rPr>
        <w:t>- ч. ст.10.6 КоАП РФ за нарушения правил карантина животных или других ветеринарно-санитарных правил, к которым отнесены правила перевозки скоропортящихся грузов и перевозки продуктов и сырья животного происхождения автомобильным транспортом составлен 1 протокол в отношении физического лица.</w:t>
      </w:r>
    </w:p>
    <w:p w:rsidR="00C37B63" w:rsidRPr="006A4CE6" w:rsidRDefault="00C37B63" w:rsidP="00C3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A4CE6">
        <w:rPr>
          <w:rFonts w:ascii="Times New Roman" w:hAnsi="Times New Roman" w:cs="Times New Roman"/>
          <w:sz w:val="28"/>
          <w:szCs w:val="28"/>
          <w:lang w:eastAsia="zh-CN"/>
        </w:rPr>
        <w:t xml:space="preserve">- ч.1 и ч.2 ст.10.8 КоАП РФ за нарушение ветеринарно-санитарных правил перевозки и перегона или убоя животных либо правил заготовки, переработки, хранения  или реализации продуктов животноводства, в том числе в отсутствие ветеринарных сопроводительных документов 6 протоколов в отношении физических лиц. </w:t>
      </w:r>
    </w:p>
    <w:p w:rsidR="00C37B63" w:rsidRPr="00C37E70" w:rsidRDefault="00C37B63" w:rsidP="00C37B63">
      <w:pPr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eastAsia="zh-CN"/>
        </w:rPr>
      </w:pPr>
    </w:p>
    <w:p w:rsidR="00B90E41" w:rsidRDefault="00B90E41" w:rsidP="00EA53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346">
        <w:rPr>
          <w:rFonts w:ascii="Times New Roman" w:hAnsi="Times New Roman" w:cs="Times New Roman"/>
          <w:b/>
          <w:sz w:val="28"/>
          <w:szCs w:val="28"/>
        </w:rPr>
        <w:t xml:space="preserve">В сфере внутреннего государственного ветеринарного надзора за </w:t>
      </w:r>
      <w:r w:rsidR="00500FAA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A5346">
        <w:rPr>
          <w:rFonts w:ascii="Times New Roman" w:hAnsi="Times New Roman" w:cs="Times New Roman"/>
          <w:b/>
          <w:sz w:val="28"/>
          <w:szCs w:val="28"/>
        </w:rPr>
        <w:t>квартал.</w:t>
      </w:r>
    </w:p>
    <w:p w:rsidR="006A4CE6" w:rsidRPr="00EA5346" w:rsidRDefault="006A4CE6" w:rsidP="00EA53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1C80" w:rsidRDefault="00B90E41" w:rsidP="00EA5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15B6D" w:rsidRPr="00015B6D">
        <w:rPr>
          <w:rFonts w:ascii="Times New Roman" w:hAnsi="Times New Roman" w:cs="Times New Roman"/>
          <w:sz w:val="28"/>
          <w:szCs w:val="28"/>
        </w:rPr>
        <w:t xml:space="preserve">роведено </w:t>
      </w:r>
      <w:r w:rsidR="00500FAA">
        <w:rPr>
          <w:rFonts w:ascii="Times New Roman" w:hAnsi="Times New Roman" w:cs="Times New Roman"/>
          <w:sz w:val="28"/>
          <w:szCs w:val="28"/>
        </w:rPr>
        <w:t>6</w:t>
      </w:r>
      <w:r w:rsidR="00015B6D" w:rsidRPr="00015B6D">
        <w:rPr>
          <w:rFonts w:ascii="Times New Roman" w:hAnsi="Times New Roman" w:cs="Times New Roman"/>
          <w:sz w:val="28"/>
          <w:szCs w:val="28"/>
        </w:rPr>
        <w:t xml:space="preserve"> плановых и </w:t>
      </w:r>
      <w:r w:rsidR="00B20353">
        <w:rPr>
          <w:rFonts w:ascii="Times New Roman" w:hAnsi="Times New Roman" w:cs="Times New Roman"/>
          <w:sz w:val="28"/>
          <w:szCs w:val="28"/>
        </w:rPr>
        <w:t>33</w:t>
      </w:r>
      <w:r w:rsidR="00015B6D" w:rsidRPr="00015B6D">
        <w:rPr>
          <w:rFonts w:ascii="Times New Roman" w:hAnsi="Times New Roman" w:cs="Times New Roman"/>
          <w:sz w:val="28"/>
          <w:szCs w:val="28"/>
        </w:rPr>
        <w:t xml:space="preserve"> внеплановых проверки, </w:t>
      </w:r>
      <w:r w:rsidR="00B20353">
        <w:rPr>
          <w:rFonts w:ascii="Times New Roman" w:hAnsi="Times New Roman" w:cs="Times New Roman"/>
          <w:sz w:val="28"/>
          <w:szCs w:val="28"/>
        </w:rPr>
        <w:t>45</w:t>
      </w:r>
      <w:r w:rsidR="00015B6D" w:rsidRPr="00015B6D">
        <w:rPr>
          <w:rFonts w:ascii="Times New Roman" w:hAnsi="Times New Roman" w:cs="Times New Roman"/>
          <w:sz w:val="28"/>
          <w:szCs w:val="28"/>
        </w:rPr>
        <w:t xml:space="preserve"> мероприятий без взаимодействия с юридическими лицами, индивидуальными предпринимателями</w:t>
      </w:r>
      <w:r w:rsidR="00500FAA">
        <w:rPr>
          <w:rFonts w:ascii="Times New Roman" w:hAnsi="Times New Roman" w:cs="Times New Roman"/>
          <w:sz w:val="28"/>
          <w:szCs w:val="28"/>
        </w:rPr>
        <w:t xml:space="preserve">, а так же госинспектора отдела привлекались к проведению совместных проверок сотрудниками полиции, прокуратуры и Администрации Томской области. </w:t>
      </w:r>
    </w:p>
    <w:p w:rsidR="00F50603" w:rsidRDefault="00500FAA" w:rsidP="00F77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A46DE">
        <w:rPr>
          <w:rFonts w:ascii="Times New Roman" w:hAnsi="Times New Roman" w:cs="Times New Roman"/>
          <w:sz w:val="28"/>
          <w:szCs w:val="28"/>
        </w:rPr>
        <w:t>лановы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077B0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07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проводились</w:t>
      </w:r>
      <w:r w:rsidR="00AA46DE">
        <w:rPr>
          <w:rFonts w:ascii="Times New Roman" w:hAnsi="Times New Roman" w:cs="Times New Roman"/>
          <w:sz w:val="28"/>
          <w:szCs w:val="28"/>
        </w:rPr>
        <w:t xml:space="preserve"> в </w:t>
      </w:r>
      <w:r w:rsidR="001077B0">
        <w:rPr>
          <w:rFonts w:ascii="Times New Roman" w:hAnsi="Times New Roman" w:cs="Times New Roman"/>
          <w:sz w:val="28"/>
          <w:szCs w:val="28"/>
        </w:rPr>
        <w:t>местах общественного питания расположенных в учреждениях образования Томской области</w:t>
      </w:r>
      <w:r>
        <w:rPr>
          <w:rFonts w:ascii="Times New Roman" w:hAnsi="Times New Roman" w:cs="Times New Roman"/>
          <w:sz w:val="28"/>
          <w:szCs w:val="28"/>
        </w:rPr>
        <w:t>, и в ра</w:t>
      </w:r>
      <w:r w:rsidR="00D60A66">
        <w:rPr>
          <w:rFonts w:ascii="Times New Roman" w:hAnsi="Times New Roman" w:cs="Times New Roman"/>
          <w:sz w:val="28"/>
          <w:szCs w:val="28"/>
        </w:rPr>
        <w:t>йонных ветеринарных управлениях</w:t>
      </w:r>
      <w:r w:rsidR="001077B0">
        <w:rPr>
          <w:rFonts w:ascii="Times New Roman" w:hAnsi="Times New Roman" w:cs="Times New Roman"/>
          <w:sz w:val="28"/>
          <w:szCs w:val="28"/>
        </w:rPr>
        <w:t xml:space="preserve">. Нарушения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7B0">
        <w:rPr>
          <w:rFonts w:ascii="Times New Roman" w:hAnsi="Times New Roman" w:cs="Times New Roman"/>
          <w:sz w:val="28"/>
          <w:szCs w:val="28"/>
        </w:rPr>
        <w:t>выявлены</w:t>
      </w:r>
      <w:r w:rsidR="00D60A66">
        <w:rPr>
          <w:rFonts w:ascii="Times New Roman" w:hAnsi="Times New Roman" w:cs="Times New Roman"/>
          <w:sz w:val="28"/>
          <w:szCs w:val="28"/>
        </w:rPr>
        <w:t xml:space="preserve"> при проведении проверки ОГБУ «</w:t>
      </w:r>
      <w:proofErr w:type="spellStart"/>
      <w:r w:rsidR="00D60A66">
        <w:rPr>
          <w:rFonts w:ascii="Times New Roman" w:hAnsi="Times New Roman" w:cs="Times New Roman"/>
          <w:sz w:val="28"/>
          <w:szCs w:val="28"/>
        </w:rPr>
        <w:t>Стрежевское</w:t>
      </w:r>
      <w:proofErr w:type="spellEnd"/>
      <w:r w:rsidR="00D60A66">
        <w:rPr>
          <w:rFonts w:ascii="Times New Roman" w:hAnsi="Times New Roman" w:cs="Times New Roman"/>
          <w:sz w:val="28"/>
          <w:szCs w:val="28"/>
        </w:rPr>
        <w:t xml:space="preserve"> межрайонное ветеринарное управление», выразившееся в несоблюдении правил  выдачи ветеринарных сопроводительных документов. В отношении должностного лица вынесено постановление о привлечении к </w:t>
      </w:r>
      <w:r w:rsidR="00D60A6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административной ответственности по ч. 1 ст. 10.6 КоАП РФ в виде административного штрафа на сумму 3000 рублей. </w:t>
      </w:r>
    </w:p>
    <w:p w:rsidR="00500FAA" w:rsidRPr="00015B6D" w:rsidRDefault="00500FAA" w:rsidP="00F77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 </w:t>
      </w:r>
      <w:r w:rsidR="00594D1E" w:rsidRPr="002B739B">
        <w:rPr>
          <w:i/>
          <w:sz w:val="28"/>
          <w:szCs w:val="28"/>
        </w:rPr>
        <w:t xml:space="preserve"> соответствии с требованиями </w:t>
      </w:r>
      <w:r w:rsidR="00594D1E" w:rsidRPr="002B739B">
        <w:rPr>
          <w:i/>
          <w:iCs/>
          <w:sz w:val="28"/>
          <w:szCs w:val="28"/>
        </w:rPr>
        <w:t xml:space="preserve">ветеринарных правил организации работы по оформлению ветеринарных сопроводительных документов, порядка оформления </w:t>
      </w:r>
      <w:bookmarkStart w:id="1" w:name="OLE_LINK9"/>
      <w:bookmarkStart w:id="2" w:name="OLE_LINK10"/>
      <w:r w:rsidR="00594D1E" w:rsidRPr="002B739B">
        <w:rPr>
          <w:i/>
          <w:iCs/>
          <w:sz w:val="28"/>
          <w:szCs w:val="28"/>
        </w:rPr>
        <w:t xml:space="preserve">ветеринарных сопроводительных документов </w:t>
      </w:r>
      <w:bookmarkEnd w:id="1"/>
      <w:bookmarkEnd w:id="2"/>
      <w:r w:rsidR="00594D1E" w:rsidRPr="002B739B">
        <w:rPr>
          <w:i/>
          <w:iCs/>
          <w:sz w:val="28"/>
          <w:szCs w:val="28"/>
        </w:rPr>
        <w:t>в электронной форме и порядка оформления ветеринарных сопроводительных документов на бумажных носителях</w:t>
      </w:r>
      <w:r w:rsidR="00F50603" w:rsidRPr="002B739B">
        <w:rPr>
          <w:i/>
          <w:iCs/>
          <w:sz w:val="28"/>
          <w:szCs w:val="28"/>
        </w:rPr>
        <w:t xml:space="preserve">, утв. </w:t>
      </w:r>
      <w:r w:rsidR="00594D1E" w:rsidRPr="002B739B">
        <w:rPr>
          <w:i/>
          <w:iCs/>
          <w:sz w:val="28"/>
          <w:szCs w:val="28"/>
        </w:rPr>
        <w:t>Приказ</w:t>
      </w:r>
      <w:r w:rsidR="00F50603" w:rsidRPr="002B739B">
        <w:rPr>
          <w:i/>
          <w:iCs/>
          <w:sz w:val="28"/>
          <w:szCs w:val="28"/>
        </w:rPr>
        <w:t xml:space="preserve">ом </w:t>
      </w:r>
      <w:r w:rsidR="00594D1E" w:rsidRPr="002B739B">
        <w:rPr>
          <w:i/>
          <w:iCs/>
          <w:sz w:val="28"/>
          <w:szCs w:val="28"/>
        </w:rPr>
        <w:t>Минсельхоза России от 27.12.2016 N 589</w:t>
      </w:r>
      <w:r w:rsidR="00F50603" w:rsidRPr="002B739B">
        <w:rPr>
          <w:i/>
          <w:iCs/>
          <w:sz w:val="28"/>
          <w:szCs w:val="28"/>
        </w:rPr>
        <w:t xml:space="preserve"> </w:t>
      </w:r>
      <w:r w:rsidR="002B739B" w:rsidRPr="002B739B">
        <w:rPr>
          <w:i/>
          <w:sz w:val="28"/>
          <w:szCs w:val="28"/>
        </w:rPr>
        <w:t>ВСД оформляются на основании: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сведений об эпизоотической ситуации места происхождения/отгрузки подконтрольных товаров;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результатов ветеринарно-санитарной экспертизы данной продукции или сырья, из которого она изготовлена, если ее проведение в отношении указанного подконтрольного товара или сырья для его производства требуется законодательством Российской Федерации;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лабораторных исследований, проведенных в лабораториях (испытательных центрах), входящих в систему органов и учреждений Государственной ветеринарной службы Российской Федерации, или иных лабораториях (испытательных центрах), аккредитованных в национальной системе аккредитации, если их проведение в отношении указанного подконтрольного товара требуется законодательством Российской Федерации;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данных осмотра (ветеринарного освидетельствования, если данный подконтрольный товар представляет собой живых животных);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данных осмотра транспортного средства, в котором перемещается подконтрольный товар;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справки о ветеринарно-санитарном благополучии на молочных фермах поставщиков, выданной уполномоченным лицом органа или учреждения, входящего в систему Государственной ветеринарной службы Российской Федерации на срок не более 1 месяца (при перемещении молока сырого, сливок сырых, сырого обезжиренного молока (обрата сырого) с молочных ферм поставщиков на молокоперерабатывающие предприятия);</w:t>
      </w:r>
    </w:p>
    <w:p w:rsidR="002B739B" w:rsidRPr="002B739B" w:rsidRDefault="006A4CE6" w:rsidP="006A4CE6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222222"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B739B" w:rsidRPr="002B739B">
        <w:rPr>
          <w:i/>
          <w:sz w:val="28"/>
          <w:szCs w:val="28"/>
        </w:rPr>
        <w:t>иных методов контроля, предусмотренных</w:t>
      </w:r>
      <w:r w:rsidR="002B739B" w:rsidRPr="002B739B">
        <w:rPr>
          <w:i/>
          <w:color w:val="222222"/>
          <w:sz w:val="28"/>
          <w:szCs w:val="28"/>
        </w:rPr>
        <w:t xml:space="preserve"> законодательством Российской Федерации.</w:t>
      </w:r>
    </w:p>
    <w:p w:rsidR="007009BC" w:rsidRDefault="007009BC" w:rsidP="002B73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Внеплановые проверки проводились по следующим основаниям:</w:t>
      </w:r>
    </w:p>
    <w:p w:rsidR="008C4E09" w:rsidRDefault="007009BC" w:rsidP="008C4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2B739B">
        <w:rPr>
          <w:rFonts w:ascii="Times New Roman" w:hAnsi="Times New Roman" w:cs="Times New Roman"/>
          <w:iCs/>
          <w:sz w:val="28"/>
          <w:szCs w:val="28"/>
        </w:rPr>
        <w:t xml:space="preserve">17 </w:t>
      </w:r>
      <w:r>
        <w:rPr>
          <w:rFonts w:ascii="Times New Roman" w:hAnsi="Times New Roman" w:cs="Times New Roman"/>
          <w:iCs/>
          <w:sz w:val="28"/>
          <w:szCs w:val="28"/>
        </w:rPr>
        <w:t xml:space="preserve">проверок </w:t>
      </w:r>
      <w:r w:rsidR="00226BF2">
        <w:rPr>
          <w:rFonts w:ascii="Times New Roman" w:hAnsi="Times New Roman" w:cs="Times New Roman"/>
          <w:iCs/>
          <w:sz w:val="28"/>
          <w:szCs w:val="28"/>
        </w:rPr>
        <w:t>по истечению срока исполнения предписаний</w:t>
      </w:r>
      <w:r w:rsidR="00226BF2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 обязательных требований. </w:t>
      </w:r>
      <w:r w:rsidR="002B739B">
        <w:rPr>
          <w:rFonts w:ascii="Times New Roman" w:hAnsi="Times New Roman" w:cs="Times New Roman"/>
          <w:sz w:val="28"/>
          <w:szCs w:val="28"/>
        </w:rPr>
        <w:t xml:space="preserve">Один индивидуальный предприниматель не исполнил в установленный срок предписание государственного инспектора об устранении выявленных нарушений обязательных требований, </w:t>
      </w:r>
      <w:r w:rsidR="003126CA">
        <w:rPr>
          <w:rFonts w:ascii="Times New Roman" w:hAnsi="Times New Roman" w:cs="Times New Roman"/>
          <w:sz w:val="28"/>
          <w:szCs w:val="28"/>
        </w:rPr>
        <w:t xml:space="preserve">за что в отношении </w:t>
      </w:r>
      <w:r w:rsidR="008C4E09">
        <w:rPr>
          <w:rFonts w:ascii="Times New Roman" w:hAnsi="Times New Roman" w:cs="Times New Roman"/>
          <w:sz w:val="28"/>
          <w:szCs w:val="28"/>
        </w:rPr>
        <w:t>него</w:t>
      </w:r>
      <w:r w:rsidR="003126CA">
        <w:rPr>
          <w:rFonts w:ascii="Times New Roman" w:hAnsi="Times New Roman" w:cs="Times New Roman"/>
          <w:sz w:val="28"/>
          <w:szCs w:val="28"/>
        </w:rPr>
        <w:t xml:space="preserve"> возбуждены дела об адми</w:t>
      </w:r>
      <w:r w:rsidR="00377462">
        <w:rPr>
          <w:rFonts w:ascii="Times New Roman" w:hAnsi="Times New Roman" w:cs="Times New Roman"/>
          <w:sz w:val="28"/>
          <w:szCs w:val="28"/>
        </w:rPr>
        <w:t>нистративных правонарушениях по</w:t>
      </w:r>
      <w:r w:rsidR="008C4E09">
        <w:rPr>
          <w:rFonts w:ascii="Times New Roman" w:hAnsi="Times New Roman" w:cs="Times New Roman"/>
          <w:sz w:val="28"/>
          <w:szCs w:val="28"/>
        </w:rPr>
        <w:t>:</w:t>
      </w:r>
    </w:p>
    <w:p w:rsidR="008C4E09" w:rsidRDefault="003126CA" w:rsidP="008C4E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ч. 8 ст. 19.5 </w:t>
      </w:r>
      <w:r w:rsidR="008C4E09">
        <w:rPr>
          <w:rFonts w:ascii="Times New Roman" w:hAnsi="Times New Roman" w:cs="Times New Roman"/>
          <w:sz w:val="28"/>
          <w:szCs w:val="28"/>
        </w:rPr>
        <w:t>за н</w:t>
      </w:r>
      <w:r>
        <w:rPr>
          <w:rFonts w:ascii="Times New Roman" w:hAnsi="Times New Roman" w:cs="Times New Roman"/>
          <w:sz w:val="28"/>
          <w:szCs w:val="28"/>
        </w:rPr>
        <w:t>евыполнение в установленный срок законных требований лиц, уполномоченных на осуществление федерального государственн</w:t>
      </w:r>
      <w:r w:rsidR="008C4E09">
        <w:rPr>
          <w:rFonts w:ascii="Times New Roman" w:hAnsi="Times New Roman" w:cs="Times New Roman"/>
          <w:sz w:val="28"/>
          <w:szCs w:val="28"/>
        </w:rPr>
        <w:t xml:space="preserve">ого надзора </w:t>
      </w:r>
      <w:r>
        <w:rPr>
          <w:rFonts w:ascii="Times New Roman" w:hAnsi="Times New Roman" w:cs="Times New Roman"/>
          <w:sz w:val="28"/>
          <w:szCs w:val="28"/>
        </w:rPr>
        <w:t>об устранении нарушений ветеринарно-санитарных требований и правил, ветеринарных правил</w:t>
      </w:r>
      <w:r w:rsidR="00663138">
        <w:rPr>
          <w:rFonts w:ascii="Times New Roman" w:hAnsi="Times New Roman" w:cs="Times New Roman"/>
          <w:sz w:val="28"/>
          <w:szCs w:val="28"/>
        </w:rPr>
        <w:t>. Санкция данной статьи предусматривает</w:t>
      </w:r>
      <w:r w:rsidR="008C4E09">
        <w:rPr>
          <w:rFonts w:ascii="Times New Roman" w:hAnsi="Times New Roman" w:cs="Times New Roman"/>
          <w:sz w:val="28"/>
          <w:szCs w:val="28"/>
        </w:rPr>
        <w:t xml:space="preserve"> наложение административного штрафа на граждан в размере от двух тысяч до четырех тысяч </w:t>
      </w:r>
      <w:r w:rsidR="008C4E09">
        <w:rPr>
          <w:rFonts w:ascii="Times New Roman" w:hAnsi="Times New Roman" w:cs="Times New Roman"/>
          <w:sz w:val="28"/>
          <w:szCs w:val="28"/>
        </w:rPr>
        <w:lastRenderedPageBreak/>
        <w:t>рублей; на должностных лиц - от двадцати тысяч до сорока тысяч рублей; на юридических лиц - от двухсот тысяч до пятисот тысяч рублей.</w:t>
      </w:r>
    </w:p>
    <w:p w:rsidR="003126CA" w:rsidRDefault="003126CA" w:rsidP="00104A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ч. 15 ст. 19.5 </w:t>
      </w:r>
      <w:r w:rsidR="008C4E09">
        <w:rPr>
          <w:rFonts w:ascii="Times New Roman" w:hAnsi="Times New Roman" w:cs="Times New Roman"/>
          <w:sz w:val="28"/>
          <w:szCs w:val="28"/>
        </w:rPr>
        <w:t xml:space="preserve"> за н</w:t>
      </w:r>
      <w:r>
        <w:rPr>
          <w:rFonts w:ascii="Times New Roman" w:hAnsi="Times New Roman" w:cs="Times New Roman"/>
          <w:sz w:val="28"/>
          <w:szCs w:val="28"/>
        </w:rPr>
        <w:t>евыполнение изготовителем  в установленный срок законного предписания федерального органа исполнительной власти, уполномоченного на осуществление госуд</w:t>
      </w:r>
      <w:r w:rsidR="008C4E09">
        <w:rPr>
          <w:rFonts w:ascii="Times New Roman" w:hAnsi="Times New Roman" w:cs="Times New Roman"/>
          <w:sz w:val="28"/>
          <w:szCs w:val="28"/>
        </w:rPr>
        <w:t xml:space="preserve">арственного контроля (надзора) </w:t>
      </w:r>
      <w:r>
        <w:rPr>
          <w:rFonts w:ascii="Times New Roman" w:hAnsi="Times New Roman" w:cs="Times New Roman"/>
          <w:sz w:val="28"/>
          <w:szCs w:val="28"/>
        </w:rPr>
        <w:t>за соблюдением требований технических регламентов к продукции, и связанным с требованиями к продукции процессам проектирования (включая изыскания), производства, хранения, перево</w:t>
      </w:r>
      <w:r w:rsidR="008C4E09">
        <w:rPr>
          <w:rFonts w:ascii="Times New Roman" w:hAnsi="Times New Roman" w:cs="Times New Roman"/>
          <w:sz w:val="28"/>
          <w:szCs w:val="28"/>
        </w:rPr>
        <w:t>зки, реализации или утилизации</w:t>
      </w:r>
      <w:r w:rsidR="00663138">
        <w:rPr>
          <w:rFonts w:ascii="Times New Roman" w:hAnsi="Times New Roman" w:cs="Times New Roman"/>
          <w:sz w:val="28"/>
          <w:szCs w:val="28"/>
        </w:rPr>
        <w:t xml:space="preserve">. </w:t>
      </w:r>
      <w:r w:rsidR="008C4E09">
        <w:rPr>
          <w:rFonts w:ascii="Times New Roman" w:hAnsi="Times New Roman" w:cs="Times New Roman"/>
          <w:sz w:val="28"/>
          <w:szCs w:val="28"/>
        </w:rPr>
        <w:t xml:space="preserve"> </w:t>
      </w:r>
      <w:r w:rsidR="00663138">
        <w:rPr>
          <w:rFonts w:ascii="Times New Roman" w:hAnsi="Times New Roman" w:cs="Times New Roman"/>
          <w:sz w:val="28"/>
          <w:szCs w:val="28"/>
        </w:rPr>
        <w:t>Санкция данной статьи предусматривает</w:t>
      </w:r>
      <w:r>
        <w:rPr>
          <w:rFonts w:ascii="Times New Roman" w:hAnsi="Times New Roman" w:cs="Times New Roman"/>
          <w:sz w:val="28"/>
          <w:szCs w:val="28"/>
        </w:rPr>
        <w:t xml:space="preserve"> наложение административного штрафа на должностных лиц в размере от тридцати тысяч до пятидесяти тысяч рублей; на юридических лиц - от трехсот тысяч до пятисот тысяч рублей.</w:t>
      </w:r>
    </w:p>
    <w:p w:rsidR="00C25C94" w:rsidRDefault="00C25C94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4F">
        <w:rPr>
          <w:rFonts w:ascii="Times New Roman" w:hAnsi="Times New Roman" w:cs="Times New Roman"/>
          <w:sz w:val="28"/>
          <w:szCs w:val="28"/>
        </w:rPr>
        <w:t>-</w:t>
      </w:r>
      <w:r w:rsidR="002B739B">
        <w:rPr>
          <w:rFonts w:ascii="Times New Roman" w:hAnsi="Times New Roman" w:cs="Times New Roman"/>
          <w:sz w:val="28"/>
          <w:szCs w:val="28"/>
        </w:rPr>
        <w:t xml:space="preserve"> 4</w:t>
      </w:r>
      <w:r w:rsidRPr="0000084F">
        <w:rPr>
          <w:rFonts w:ascii="Times New Roman" w:hAnsi="Times New Roman" w:cs="Times New Roman"/>
          <w:sz w:val="28"/>
          <w:szCs w:val="28"/>
        </w:rPr>
        <w:t xml:space="preserve"> проверки по заявлениям </w:t>
      </w:r>
      <w:proofErr w:type="gramStart"/>
      <w:r w:rsidRPr="0000084F">
        <w:rPr>
          <w:rFonts w:ascii="Times New Roman" w:hAnsi="Times New Roman" w:cs="Times New Roman"/>
          <w:sz w:val="28"/>
          <w:szCs w:val="28"/>
        </w:rPr>
        <w:t>от юридических лиц о предоставлении лицензии на право осуществления фармацевтической деятельности в сфере обращения лекарственных средств для ветеринарного применения</w:t>
      </w:r>
      <w:proofErr w:type="gramEnd"/>
      <w:r w:rsidRPr="0000084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проверок нарушений не выявлено. </w:t>
      </w:r>
      <w:r w:rsidR="00663138">
        <w:rPr>
          <w:rFonts w:ascii="Times New Roman" w:hAnsi="Times New Roman" w:cs="Times New Roman"/>
          <w:sz w:val="28"/>
          <w:szCs w:val="28"/>
        </w:rPr>
        <w:t xml:space="preserve">Проведены заседания лицензионной </w:t>
      </w:r>
      <w:r w:rsidR="00392303">
        <w:rPr>
          <w:rFonts w:ascii="Times New Roman" w:hAnsi="Times New Roman" w:cs="Times New Roman"/>
          <w:sz w:val="28"/>
          <w:szCs w:val="28"/>
        </w:rPr>
        <w:t>комиссии, на котором приняты решения о выдачи лицензий.</w:t>
      </w:r>
    </w:p>
    <w:p w:rsidR="00226BF2" w:rsidRDefault="00226BF2" w:rsidP="00F7741E">
      <w:pPr>
        <w:pStyle w:val="a4"/>
        <w:spacing w:before="0" w:beforeAutospacing="0" w:after="0"/>
        <w:ind w:firstLine="709"/>
        <w:jc w:val="both"/>
        <w:rPr>
          <w:sz w:val="28"/>
          <w:szCs w:val="28"/>
        </w:rPr>
      </w:pPr>
      <w:r w:rsidRPr="00226BF2">
        <w:rPr>
          <w:sz w:val="28"/>
          <w:szCs w:val="28"/>
        </w:rPr>
        <w:t xml:space="preserve">- </w:t>
      </w:r>
      <w:r w:rsidR="002B739B">
        <w:rPr>
          <w:sz w:val="28"/>
          <w:szCs w:val="28"/>
        </w:rPr>
        <w:t>10</w:t>
      </w:r>
      <w:r w:rsidRPr="00226BF2">
        <w:rPr>
          <w:sz w:val="28"/>
          <w:szCs w:val="28"/>
        </w:rPr>
        <w:t xml:space="preserve"> проверок на основании Приказа Россельхознадзора от 16.03.2017 № 252 изданного во исполнение </w:t>
      </w:r>
      <w:proofErr w:type="gramStart"/>
      <w:r w:rsidRPr="00226BF2">
        <w:rPr>
          <w:sz w:val="28"/>
          <w:szCs w:val="28"/>
        </w:rPr>
        <w:t>поручения заместителя председателя Правительства Российской Федерации</w:t>
      </w:r>
      <w:proofErr w:type="gramEnd"/>
      <w:r w:rsidRPr="00226BF2">
        <w:rPr>
          <w:sz w:val="28"/>
          <w:szCs w:val="28"/>
        </w:rPr>
        <w:t xml:space="preserve"> А.В. Дворковича от 02.03.2017 </w:t>
      </w:r>
      <w:r w:rsidR="0023224E">
        <w:rPr>
          <w:sz w:val="28"/>
          <w:szCs w:val="28"/>
        </w:rPr>
        <w:t xml:space="preserve">№ </w:t>
      </w:r>
      <w:r w:rsidRPr="00226BF2">
        <w:rPr>
          <w:sz w:val="28"/>
          <w:szCs w:val="28"/>
        </w:rPr>
        <w:t>АД-П11-1304. Задачей указанных проверок являлась оценка соответствия осуществляемой деятельности юридических лиц и индивидуальных предпринимателей, занятых содержанием и разведение свиней и птицы, производством и реализацией мяса птицы и свинины и продуктов их переработки.</w:t>
      </w:r>
      <w:r w:rsidR="000532A3">
        <w:rPr>
          <w:sz w:val="28"/>
          <w:szCs w:val="28"/>
        </w:rPr>
        <w:t xml:space="preserve"> По результатам указанных проверок установлено </w:t>
      </w:r>
      <w:r w:rsidR="00392303">
        <w:rPr>
          <w:sz w:val="28"/>
          <w:szCs w:val="28"/>
        </w:rPr>
        <w:t>шесть нарушений</w:t>
      </w:r>
      <w:r w:rsidR="000532A3" w:rsidRPr="000532A3">
        <w:rPr>
          <w:sz w:val="28"/>
          <w:szCs w:val="28"/>
        </w:rPr>
        <w:t xml:space="preserve"> требований Технического Регламента Таможенного союза </w:t>
      </w:r>
      <w:proofErr w:type="gramStart"/>
      <w:r w:rsidR="000532A3" w:rsidRPr="000532A3">
        <w:rPr>
          <w:sz w:val="28"/>
          <w:szCs w:val="28"/>
        </w:rPr>
        <w:t>ТР</w:t>
      </w:r>
      <w:proofErr w:type="gramEnd"/>
      <w:r w:rsidR="000532A3" w:rsidRPr="000532A3">
        <w:rPr>
          <w:sz w:val="28"/>
          <w:szCs w:val="28"/>
        </w:rPr>
        <w:t xml:space="preserve"> ТС 021/2011 «О безопасности пищевых продуктов».  </w:t>
      </w:r>
    </w:p>
    <w:p w:rsidR="000532A3" w:rsidRDefault="000532A3" w:rsidP="00F7741E">
      <w:pPr>
        <w:pStyle w:val="a4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соблюдени</w:t>
      </w:r>
      <w:r w:rsidR="00392303">
        <w:rPr>
          <w:sz w:val="28"/>
          <w:szCs w:val="28"/>
        </w:rPr>
        <w:t>е</w:t>
      </w:r>
      <w:r>
        <w:rPr>
          <w:sz w:val="28"/>
          <w:szCs w:val="28"/>
        </w:rPr>
        <w:t xml:space="preserve"> требований по обеспечению безопасности пищевых продуктов, в части отсутствия при </w:t>
      </w:r>
      <w:r w:rsidR="00A62B6B">
        <w:rPr>
          <w:sz w:val="28"/>
          <w:szCs w:val="28"/>
        </w:rPr>
        <w:t>обороте</w:t>
      </w:r>
      <w:r>
        <w:rPr>
          <w:sz w:val="28"/>
          <w:szCs w:val="28"/>
        </w:rPr>
        <w:t xml:space="preserve"> мяса и мясной продукции из свинины и птицы, </w:t>
      </w:r>
      <w:r w:rsidR="0000084F">
        <w:rPr>
          <w:sz w:val="28"/>
          <w:szCs w:val="28"/>
        </w:rPr>
        <w:t>маркировки</w:t>
      </w:r>
      <w:r w:rsidR="00A62B6B">
        <w:rPr>
          <w:sz w:val="28"/>
          <w:szCs w:val="28"/>
        </w:rPr>
        <w:t>, ветеринарных сопроводительных документов</w:t>
      </w:r>
      <w:r w:rsidR="0000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может служить непосредственной угрозой возникновения </w:t>
      </w:r>
      <w:r w:rsidR="0000084F">
        <w:rPr>
          <w:sz w:val="28"/>
          <w:szCs w:val="28"/>
        </w:rPr>
        <w:t xml:space="preserve">инфекционных заболеваний на территории Томской области, таких как птичий грипп и африканская чума свиней. </w:t>
      </w:r>
    </w:p>
    <w:p w:rsidR="00A62B6B" w:rsidRDefault="0000084F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739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2B73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C25C94">
        <w:rPr>
          <w:rFonts w:ascii="Times New Roman" w:hAnsi="Times New Roman" w:cs="Times New Roman"/>
          <w:sz w:val="28"/>
          <w:szCs w:val="28"/>
        </w:rPr>
        <w:t xml:space="preserve">по факту поступления в Управление Россельхознадзора по Томской области информации о возникновение угрозы причинения вреда жизни, здоровью граждан, полученной из </w:t>
      </w:r>
      <w:r w:rsidR="00A62B6B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proofErr w:type="spellStart"/>
      <w:r w:rsidR="00A62B6B">
        <w:rPr>
          <w:rFonts w:ascii="Times New Roman" w:hAnsi="Times New Roman" w:cs="Times New Roman"/>
          <w:sz w:val="28"/>
          <w:szCs w:val="28"/>
        </w:rPr>
        <w:t>Россельхознадзору</w:t>
      </w:r>
      <w:proofErr w:type="spellEnd"/>
      <w:r w:rsidR="00A62B6B">
        <w:rPr>
          <w:rFonts w:ascii="Times New Roman" w:hAnsi="Times New Roman" w:cs="Times New Roman"/>
          <w:sz w:val="28"/>
          <w:szCs w:val="28"/>
        </w:rPr>
        <w:t xml:space="preserve"> учреждений, </w:t>
      </w:r>
      <w:r w:rsidR="00C25C94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A62B6B">
        <w:rPr>
          <w:rFonts w:ascii="Times New Roman" w:hAnsi="Times New Roman" w:cs="Times New Roman"/>
          <w:sz w:val="28"/>
          <w:szCs w:val="28"/>
        </w:rPr>
        <w:t>ые</w:t>
      </w:r>
      <w:r w:rsidR="00C25C94">
        <w:rPr>
          <w:rFonts w:ascii="Times New Roman" w:hAnsi="Times New Roman" w:cs="Times New Roman"/>
          <w:sz w:val="28"/>
          <w:szCs w:val="28"/>
        </w:rPr>
        <w:t xml:space="preserve"> при проведении исследований продукции томских производителей выявил</w:t>
      </w:r>
      <w:r w:rsidR="00F279D2">
        <w:rPr>
          <w:rFonts w:ascii="Times New Roman" w:hAnsi="Times New Roman" w:cs="Times New Roman"/>
          <w:sz w:val="28"/>
          <w:szCs w:val="28"/>
        </w:rPr>
        <w:t>и</w:t>
      </w:r>
      <w:r w:rsidR="00C25C94">
        <w:rPr>
          <w:rFonts w:ascii="Times New Roman" w:hAnsi="Times New Roman" w:cs="Times New Roman"/>
          <w:sz w:val="28"/>
          <w:szCs w:val="28"/>
        </w:rPr>
        <w:t xml:space="preserve"> превышение содержания антиб</w:t>
      </w:r>
      <w:r w:rsidR="00A62B6B">
        <w:rPr>
          <w:rFonts w:ascii="Times New Roman" w:hAnsi="Times New Roman" w:cs="Times New Roman"/>
          <w:sz w:val="28"/>
          <w:szCs w:val="28"/>
        </w:rPr>
        <w:t xml:space="preserve">актериальных средств в мясе птицы и несоответствие комбикорма для крупного рогатого скота по бактериологическим показателям. </w:t>
      </w:r>
      <w:proofErr w:type="gramEnd"/>
    </w:p>
    <w:p w:rsidR="00A62B6B" w:rsidRDefault="00C25C94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</w:t>
      </w:r>
      <w:r w:rsidR="00A62B6B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 xml:space="preserve"> установлено, что</w:t>
      </w:r>
      <w:r w:rsidR="00A62B6B">
        <w:rPr>
          <w:rFonts w:ascii="Times New Roman" w:hAnsi="Times New Roman" w:cs="Times New Roman"/>
          <w:sz w:val="28"/>
          <w:szCs w:val="28"/>
        </w:rPr>
        <w:t>:</w:t>
      </w:r>
    </w:p>
    <w:p w:rsidR="00C25C94" w:rsidRDefault="00A62B6B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5C94">
        <w:rPr>
          <w:rFonts w:ascii="Times New Roman" w:hAnsi="Times New Roman" w:cs="Times New Roman"/>
          <w:sz w:val="28"/>
          <w:szCs w:val="28"/>
        </w:rPr>
        <w:t xml:space="preserve"> на птицефабрике не организован контроль </w:t>
      </w:r>
      <w:r>
        <w:rPr>
          <w:rFonts w:ascii="Times New Roman" w:hAnsi="Times New Roman" w:cs="Times New Roman"/>
          <w:sz w:val="28"/>
          <w:szCs w:val="28"/>
        </w:rPr>
        <w:t xml:space="preserve"> остаточного </w:t>
      </w:r>
      <w:r w:rsidR="00C25C94">
        <w:rPr>
          <w:rFonts w:ascii="Times New Roman" w:hAnsi="Times New Roman" w:cs="Times New Roman"/>
          <w:sz w:val="28"/>
          <w:szCs w:val="28"/>
        </w:rPr>
        <w:t xml:space="preserve">содержания в мясе птицы используемых </w:t>
      </w:r>
      <w:r>
        <w:rPr>
          <w:rFonts w:ascii="Times New Roman" w:hAnsi="Times New Roman" w:cs="Times New Roman"/>
          <w:sz w:val="28"/>
          <w:szCs w:val="28"/>
        </w:rPr>
        <w:t>лекарственных препаратов</w:t>
      </w:r>
      <w:r w:rsidR="00C25C94">
        <w:rPr>
          <w:rFonts w:ascii="Times New Roman" w:hAnsi="Times New Roman" w:cs="Times New Roman"/>
          <w:sz w:val="28"/>
          <w:szCs w:val="28"/>
        </w:rPr>
        <w:t xml:space="preserve">. Должностное лицо виновное в нарушении привлечено к административной ответственности по ч. 2 ст. 14.43. КоАП РФ в виде штрафа на сумму 20000 рублей. Выдано предписание об устранении выявленных нарушений, которое в настоящее время находится на контроле. </w:t>
      </w:r>
    </w:p>
    <w:p w:rsidR="00A62B6B" w:rsidRDefault="00A62B6B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 комбикормовом заводе не соблюдаются ветеринарно-санитарные  правила  при выпуске комбикорма.  Должностное лицо привлечено к административной ответственности по ч.1 ст. 10.6 КоАП РФ  в виде штрафа на сумму 3000 рублей.</w:t>
      </w:r>
    </w:p>
    <w:p w:rsidR="00C25C94" w:rsidRDefault="00AB7F01" w:rsidP="00F77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F01">
        <w:rPr>
          <w:rFonts w:ascii="Times New Roman" w:hAnsi="Times New Roman" w:cs="Times New Roman"/>
          <w:sz w:val="28"/>
          <w:szCs w:val="28"/>
        </w:rPr>
        <w:t>Пунктами 38 и 39  Единых санитарно-эпидемиологических и гигиенических требований к продукции (товарам) подлежащим санитарно-эпидемиологическому надзору (контролю), утв. Решением Комиссии Таможенного союза от 28.05.2010 N 299 "О применении санитарных мер в Евразийском экономическом союзе" установлено, что в продуктах животного происхождения, в том числе для детского питания, контролируются остаточные количества ветеринарных препаратов стимуляторов роста животных (в том числе гормональных препаратов), лекарственных средств</w:t>
      </w:r>
      <w:proofErr w:type="gramEnd"/>
      <w:r w:rsidRPr="00AB7F01">
        <w:rPr>
          <w:rFonts w:ascii="Times New Roman" w:hAnsi="Times New Roman" w:cs="Times New Roman"/>
          <w:sz w:val="28"/>
          <w:szCs w:val="28"/>
        </w:rPr>
        <w:t xml:space="preserve"> (в том числе антибиотиков), применяемых для целей откорма, лечения и профилактики заболеваний скота и птицы, рыбы прудовой и садкового содержания и пчелиных семей.</w:t>
      </w:r>
      <w:r w:rsidR="00C25C94" w:rsidRPr="00AB7F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41E" w:rsidRDefault="006A4CE6" w:rsidP="00F774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7741E">
        <w:rPr>
          <w:rFonts w:ascii="Times New Roman" w:hAnsi="Times New Roman" w:cs="Times New Roman"/>
          <w:sz w:val="28"/>
          <w:szCs w:val="28"/>
        </w:rPr>
        <w:t xml:space="preserve">ыявлено </w:t>
      </w:r>
      <w:r>
        <w:rPr>
          <w:rFonts w:ascii="Times New Roman" w:hAnsi="Times New Roman" w:cs="Times New Roman"/>
          <w:sz w:val="28"/>
          <w:szCs w:val="28"/>
        </w:rPr>
        <w:t xml:space="preserve">31 нарушение </w:t>
      </w:r>
      <w:r w:rsidR="00AB7F01" w:rsidRPr="00F7741E">
        <w:rPr>
          <w:rFonts w:ascii="Times New Roman" w:hAnsi="Times New Roman" w:cs="Times New Roman"/>
          <w:sz w:val="28"/>
          <w:szCs w:val="28"/>
        </w:rPr>
        <w:t>при проведении контрольно-надзорных мероприятий без взаимодействия с юридическими лицами, индивидуальными предпринимателями. В основном характер</w:t>
      </w:r>
      <w:r w:rsidR="00F7741E">
        <w:rPr>
          <w:rFonts w:ascii="Times New Roman" w:hAnsi="Times New Roman" w:cs="Times New Roman"/>
          <w:sz w:val="28"/>
          <w:szCs w:val="28"/>
        </w:rPr>
        <w:t xml:space="preserve">, выявленных нарушений, </w:t>
      </w:r>
      <w:r w:rsidR="00AB7F01" w:rsidRPr="00F7741E">
        <w:rPr>
          <w:rFonts w:ascii="Times New Roman" w:hAnsi="Times New Roman" w:cs="Times New Roman"/>
          <w:sz w:val="28"/>
          <w:szCs w:val="28"/>
        </w:rPr>
        <w:t xml:space="preserve">был следующим – это оборот подконтрольной продукции без ветеринарных сопроводительных документов и без </w:t>
      </w:r>
      <w:r w:rsidR="00F7741E" w:rsidRPr="00F7741E">
        <w:rPr>
          <w:rFonts w:ascii="Times New Roman" w:hAnsi="Times New Roman" w:cs="Times New Roman"/>
          <w:sz w:val="28"/>
          <w:szCs w:val="28"/>
        </w:rPr>
        <w:t xml:space="preserve">доведения всей необходимой информации до потребителя. </w:t>
      </w:r>
      <w:r w:rsidR="00F7741E" w:rsidRPr="00F7741E">
        <w:rPr>
          <w:rFonts w:ascii="Times New Roman" w:hAnsi="Times New Roman"/>
          <w:sz w:val="28"/>
          <w:szCs w:val="28"/>
        </w:rPr>
        <w:t xml:space="preserve">В соответствии с п. 9 ст. 17  </w:t>
      </w:r>
      <w:proofErr w:type="gramStart"/>
      <w:r w:rsidR="00F7741E" w:rsidRPr="00F7741E">
        <w:rPr>
          <w:rFonts w:ascii="Times New Roman" w:hAnsi="Times New Roman"/>
          <w:sz w:val="28"/>
          <w:szCs w:val="28"/>
        </w:rPr>
        <w:t>ТР</w:t>
      </w:r>
      <w:proofErr w:type="gramEnd"/>
      <w:r w:rsidR="00F7741E" w:rsidRPr="00F7741E">
        <w:rPr>
          <w:rFonts w:ascii="Times New Roman" w:hAnsi="Times New Roman"/>
          <w:sz w:val="28"/>
          <w:szCs w:val="28"/>
        </w:rPr>
        <w:t xml:space="preserve"> ТС 021/2011 пищевая продукция, находящаяся на хранении, должна сопровождаться информацией об условиях хранения, сроке годности данной продукции. В соответствии с п. 13 ст. 17  </w:t>
      </w:r>
      <w:proofErr w:type="gramStart"/>
      <w:r w:rsidR="00F7741E" w:rsidRPr="00F7741E">
        <w:rPr>
          <w:rFonts w:ascii="Times New Roman" w:hAnsi="Times New Roman"/>
          <w:sz w:val="28"/>
          <w:szCs w:val="28"/>
        </w:rPr>
        <w:t>ТР</w:t>
      </w:r>
      <w:proofErr w:type="gramEnd"/>
      <w:r w:rsidR="00F7741E" w:rsidRPr="00F7741E">
        <w:rPr>
          <w:rFonts w:ascii="Times New Roman" w:hAnsi="Times New Roman"/>
          <w:sz w:val="28"/>
          <w:szCs w:val="28"/>
        </w:rPr>
        <w:t xml:space="preserve"> ТС 021/2011 в случае, если осуществляется реализация пищевой продукции, не упакованной в потребительскую упаковку, или часть информации о которой размещена на листах-вкладышах, прилагаемых к упаковке, продавец обязан довести информацию о такой продукции до потребителя.</w:t>
      </w:r>
    </w:p>
    <w:p w:rsidR="00F279D2" w:rsidRDefault="00F279D2" w:rsidP="00F774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мероприятий проводимых сотрудниками полиции с привлечением госинспекторов отдела установлено 4 факта реализации лекарственных средств без лицензии на осуществление фармацевтической деятельности.</w:t>
      </w:r>
      <w:r w:rsidR="00051377">
        <w:rPr>
          <w:rFonts w:ascii="Times New Roman" w:hAnsi="Times New Roman"/>
          <w:sz w:val="28"/>
          <w:szCs w:val="28"/>
        </w:rPr>
        <w:t xml:space="preserve"> В отношении лиц допустивших нарушения возбуждены административные дела по ч. 2 ст. 14.1 КоАП РФ, которые на рассмотрения направлены в Арбитражный суд Томской области.  В настоящее время решение принято только по одному делу, остальные находятся на рассмотрении. </w:t>
      </w:r>
    </w:p>
    <w:p w:rsidR="00E2484B" w:rsidRDefault="00E2484B" w:rsidP="00F7741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47 статьи 12 </w:t>
      </w:r>
      <w:r w:rsidRPr="00E2484B">
        <w:rPr>
          <w:rFonts w:ascii="Times New Roman" w:hAnsi="Times New Roman" w:cs="Times New Roman"/>
          <w:iCs/>
          <w:sz w:val="28"/>
          <w:szCs w:val="28"/>
        </w:rPr>
        <w:t>Федеральн</w:t>
      </w:r>
      <w:r>
        <w:rPr>
          <w:rFonts w:ascii="Times New Roman" w:hAnsi="Times New Roman" w:cs="Times New Roman"/>
          <w:iCs/>
          <w:sz w:val="28"/>
          <w:szCs w:val="28"/>
        </w:rPr>
        <w:t>ого</w:t>
      </w:r>
      <w:r w:rsidRPr="00E2484B">
        <w:rPr>
          <w:rFonts w:ascii="Times New Roman" w:hAnsi="Times New Roman" w:cs="Times New Roman"/>
          <w:i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E2484B">
        <w:rPr>
          <w:rFonts w:ascii="Times New Roman" w:hAnsi="Times New Roman" w:cs="Times New Roman"/>
          <w:iCs/>
          <w:sz w:val="28"/>
          <w:szCs w:val="28"/>
        </w:rPr>
        <w:t xml:space="preserve"> от 04.05.2011 N 99-ФЗ "О лицензировании отдельных видов деятельности"</w:t>
      </w:r>
      <w:r>
        <w:rPr>
          <w:rFonts w:ascii="Times New Roman" w:hAnsi="Times New Roman" w:cs="Times New Roman"/>
          <w:iCs/>
          <w:sz w:val="28"/>
          <w:szCs w:val="28"/>
        </w:rPr>
        <w:t xml:space="preserve"> фармацевтическая деятельность подлежит лицензированию. 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E2484B">
        <w:rPr>
          <w:rFonts w:ascii="Times New Roman" w:hAnsi="Times New Roman" w:cs="Times New Roman"/>
          <w:bCs/>
          <w:iCs/>
          <w:sz w:val="28"/>
          <w:szCs w:val="28"/>
        </w:rPr>
        <w:t>Случаи, в которых необходимо получить лицензию на осуществление фармацевтической деятельности</w:t>
      </w:r>
      <w:r w:rsidRPr="00E2484B">
        <w:rPr>
          <w:rFonts w:ascii="Times New Roman" w:hAnsi="Times New Roman" w:cs="Times New Roman"/>
          <w:iCs/>
          <w:sz w:val="28"/>
          <w:szCs w:val="28"/>
        </w:rPr>
        <w:t xml:space="preserve"> в сфере обращения лекарственных сре</w:t>
      </w:r>
      <w:proofErr w:type="gramStart"/>
      <w:r w:rsidRPr="00E2484B">
        <w:rPr>
          <w:rFonts w:ascii="Times New Roman" w:hAnsi="Times New Roman" w:cs="Times New Roman"/>
          <w:iCs/>
          <w:sz w:val="28"/>
          <w:szCs w:val="28"/>
        </w:rPr>
        <w:t>дств дл</w:t>
      </w:r>
      <w:proofErr w:type="gramEnd"/>
      <w:r w:rsidRPr="00E2484B">
        <w:rPr>
          <w:rFonts w:ascii="Times New Roman" w:hAnsi="Times New Roman" w:cs="Times New Roman"/>
          <w:iCs/>
          <w:sz w:val="28"/>
          <w:szCs w:val="28"/>
        </w:rPr>
        <w:t xml:space="preserve">я </w:t>
      </w:r>
      <w:r w:rsidRPr="00E2484B">
        <w:rPr>
          <w:rFonts w:ascii="Times New Roman" w:hAnsi="Times New Roman" w:cs="Times New Roman"/>
          <w:bCs/>
          <w:iCs/>
          <w:sz w:val="28"/>
          <w:szCs w:val="28"/>
        </w:rPr>
        <w:t>ветеринарного применения: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1) оптовая торговля </w:t>
      </w:r>
      <w:hyperlink r:id="rId7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лекарственными средствами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2) хранение </w:t>
      </w:r>
      <w:hyperlink r:id="rId8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сре</w:t>
        </w:r>
        <w:proofErr w:type="gramStart"/>
        <w:r w:rsidRPr="00E2484B">
          <w:rPr>
            <w:rFonts w:ascii="Times New Roman" w:hAnsi="Times New Roman" w:cs="Times New Roman"/>
            <w:sz w:val="28"/>
            <w:szCs w:val="28"/>
          </w:rPr>
          <w:t>дств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Pr="00E2484B">
        <w:rPr>
          <w:rFonts w:ascii="Times New Roman" w:hAnsi="Times New Roman" w:cs="Times New Roman"/>
          <w:sz w:val="28"/>
          <w:szCs w:val="28"/>
        </w:rPr>
        <w:t>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3) хранение </w:t>
      </w:r>
      <w:hyperlink r:id="rId9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препаратов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4) перевозка </w:t>
      </w:r>
      <w:hyperlink r:id="rId10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сре</w:t>
        </w:r>
        <w:proofErr w:type="gramStart"/>
        <w:r w:rsidRPr="00E2484B">
          <w:rPr>
            <w:rFonts w:ascii="Times New Roman" w:hAnsi="Times New Roman" w:cs="Times New Roman"/>
            <w:sz w:val="28"/>
            <w:szCs w:val="28"/>
          </w:rPr>
          <w:t>дств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Pr="00E2484B">
        <w:rPr>
          <w:rFonts w:ascii="Times New Roman" w:hAnsi="Times New Roman" w:cs="Times New Roman"/>
          <w:sz w:val="28"/>
          <w:szCs w:val="28"/>
        </w:rPr>
        <w:t>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5) перевозка </w:t>
      </w:r>
      <w:hyperlink r:id="rId11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препаратов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lastRenderedPageBreak/>
        <w:t xml:space="preserve">6) розничная торговля </w:t>
      </w:r>
      <w:hyperlink r:id="rId12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лекарственными препаратами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применения;</w:t>
      </w:r>
    </w:p>
    <w:p w:rsidR="00E2484B" w:rsidRP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7) отпуск </w:t>
      </w:r>
      <w:hyperlink r:id="rId13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препаратов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применения;</w:t>
      </w: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84B">
        <w:rPr>
          <w:rFonts w:ascii="Times New Roman" w:hAnsi="Times New Roman" w:cs="Times New Roman"/>
          <w:sz w:val="28"/>
          <w:szCs w:val="28"/>
        </w:rPr>
        <w:t xml:space="preserve">8) изготовление </w:t>
      </w:r>
      <w:hyperlink r:id="rId14" w:history="1">
        <w:r w:rsidRPr="00E2484B">
          <w:rPr>
            <w:rFonts w:ascii="Times New Roman" w:hAnsi="Times New Roman" w:cs="Times New Roman"/>
            <w:sz w:val="28"/>
            <w:szCs w:val="28"/>
          </w:rPr>
          <w:t>лекарственных препаратов</w:t>
        </w:r>
      </w:hyperlink>
      <w:r w:rsidRPr="00E2484B">
        <w:rPr>
          <w:rFonts w:ascii="Times New Roman" w:hAnsi="Times New Roman" w:cs="Times New Roman"/>
          <w:sz w:val="28"/>
          <w:szCs w:val="28"/>
        </w:rPr>
        <w:t xml:space="preserve"> для ветеринарного применения.</w:t>
      </w:r>
    </w:p>
    <w:p w:rsidR="007640D4" w:rsidRPr="007640D4" w:rsidRDefault="00104ACC" w:rsidP="00104A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40D4" w:rsidRPr="007640D4">
        <w:rPr>
          <w:rFonts w:ascii="Times New Roman" w:hAnsi="Times New Roman" w:cs="Times New Roman"/>
          <w:sz w:val="28"/>
          <w:szCs w:val="28"/>
        </w:rPr>
        <w:t xml:space="preserve">Осуществление предпринимательской деятельности без специального </w:t>
      </w:r>
      <w:r w:rsidR="007640D4">
        <w:rPr>
          <w:rFonts w:ascii="Times New Roman" w:hAnsi="Times New Roman" w:cs="Times New Roman"/>
          <w:sz w:val="28"/>
          <w:szCs w:val="28"/>
        </w:rPr>
        <w:t>лицензии</w:t>
      </w:r>
      <w:r w:rsidR="007640D4" w:rsidRPr="007640D4">
        <w:rPr>
          <w:rFonts w:ascii="Times New Roman" w:hAnsi="Times New Roman" w:cs="Times New Roman"/>
          <w:sz w:val="28"/>
          <w:szCs w:val="28"/>
        </w:rPr>
        <w:t>, если такая лиценз</w:t>
      </w:r>
      <w:r w:rsidR="007640D4">
        <w:rPr>
          <w:rFonts w:ascii="Times New Roman" w:hAnsi="Times New Roman" w:cs="Times New Roman"/>
          <w:sz w:val="28"/>
          <w:szCs w:val="28"/>
        </w:rPr>
        <w:t xml:space="preserve">ия обязательна, </w:t>
      </w:r>
      <w:r w:rsidR="007640D4" w:rsidRPr="007640D4">
        <w:rPr>
          <w:rFonts w:ascii="Times New Roman" w:hAnsi="Times New Roman" w:cs="Times New Roman"/>
          <w:sz w:val="28"/>
          <w:szCs w:val="28"/>
        </w:rPr>
        <w:t xml:space="preserve">влечет наложение административного штрафа </w:t>
      </w:r>
      <w:r w:rsidR="007640D4">
        <w:rPr>
          <w:rFonts w:ascii="Times New Roman" w:hAnsi="Times New Roman" w:cs="Times New Roman"/>
          <w:sz w:val="28"/>
          <w:szCs w:val="28"/>
        </w:rPr>
        <w:t xml:space="preserve">по ч. 2 си. 14.1 КоАП РФ </w:t>
      </w:r>
      <w:r w:rsidR="007640D4" w:rsidRPr="007640D4">
        <w:rPr>
          <w:rFonts w:ascii="Times New Roman" w:hAnsi="Times New Roman" w:cs="Times New Roman"/>
          <w:sz w:val="28"/>
          <w:szCs w:val="28"/>
        </w:rPr>
        <w:t xml:space="preserve">на граждан в размере от двух тысяч до двух тысяч пятисот рублей с конфискацией изготовленной продукции, орудий производства и сырья или без таковой; на должностных лиц - от четырех тысяч до пяти тысяч рублей с конфискацией изготовленной продукции, орудий производства и сырья или без таковой; на юридических лиц - </w:t>
      </w:r>
      <w:proofErr w:type="gramStart"/>
      <w:r w:rsidR="007640D4" w:rsidRPr="007640D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640D4" w:rsidRPr="007640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40D4" w:rsidRPr="007640D4">
        <w:rPr>
          <w:rFonts w:ascii="Times New Roman" w:hAnsi="Times New Roman" w:cs="Times New Roman"/>
          <w:sz w:val="28"/>
          <w:szCs w:val="28"/>
        </w:rPr>
        <w:t>сорока</w:t>
      </w:r>
      <w:proofErr w:type="gramEnd"/>
      <w:r w:rsidR="007640D4" w:rsidRPr="007640D4">
        <w:rPr>
          <w:rFonts w:ascii="Times New Roman" w:hAnsi="Times New Roman" w:cs="Times New Roman"/>
          <w:sz w:val="28"/>
          <w:szCs w:val="28"/>
        </w:rPr>
        <w:t xml:space="preserve"> тысяч до пятидесяти тысяч рублей с конфискацией изготовленной продукции, орудий производства и сырья или без таковой.</w:t>
      </w:r>
    </w:p>
    <w:p w:rsidR="007640D4" w:rsidRPr="007640D4" w:rsidRDefault="007640D4" w:rsidP="00E248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684" w:rsidRPr="000E6684" w:rsidRDefault="00104ACC" w:rsidP="000E668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0E6684" w:rsidRPr="000E66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области карантинного фитосанитарного надзора</w:t>
      </w:r>
    </w:p>
    <w:p w:rsidR="000E6684" w:rsidRPr="000E6684" w:rsidRDefault="000E6684" w:rsidP="000E66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Значительная часть нарушений допускается гражданами, предпринимателями и юридическими лицами: </w:t>
      </w:r>
    </w:p>
    <w:p w:rsidR="000E6684" w:rsidRPr="000E6684" w:rsidRDefault="000E6684" w:rsidP="000E66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104AC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ри ввозе и реализации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 без извещения федерального органа исполнительной власти, осуществляющего функции по контролю и надзору в области карантина растений, о доставке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продукции.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Нарушается ч. 1 ст. 32  Федерального закона от 21.07.2014 № 206-ФЗ «О карантине растений», в соответствии с которой граждане, юридические лица, которые имеют в собственности, во владении, в пользовании, в аренде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подкарантинные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объекты или осуществляют производство (в том числе переработку), ввоз в Российскую Федерацию, вывоз из Российской Федерации, хранение, перевозку и реализацию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продукции, обязаны  извещать немедленно федеральный орган исполнительной власти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осуществляющий функции по контролю и надзору в области карантина растений о доставке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продукции,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подкарантинных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объектов, в том числе в электронной форме,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растений.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В 3 квартале за не извещение Управления о доставке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 на территорию региона возбуждено 14 административных дела по ст. ст. 10.2 и 10.3 КоАП РФ (нарушения порядка ввоза, вывоза, перевозки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продукции), санкции которых предусматривают штрафы:  на граждан от 300 до 500 рублей по ст.10.2 и 200 до 500 рублей по ст. 10.3;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на должностных лиц 500 рублей до1000 по обеим статьям; на юридических лиц от 5000 до 10000 рублей, в том числе по ст.10.3 приостановление деятельности на срок до 90 суток.  </w:t>
      </w:r>
    </w:p>
    <w:p w:rsidR="000E6684" w:rsidRPr="000E6684" w:rsidRDefault="000E6684" w:rsidP="000E66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Ввоз на территорию РФ в пунктах пропуска через государственную границу РФ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 высокого фитосанитарного риска без фитосанитарного сертификата, выданного национальной организацией по карантину и защите растений страны-экспортера.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>Это является нарушением п.6 ст.22 Федерального закона «О карантине растений» ФЗ-206 от 21.07.2014 года, согласно которому «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Ввоз в Российскую Федерацию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высокого фитосанитарного риска может быть осуществлен только при наличии фитосанитарного сертификата, выданного национальной организацией по карантину и защите растений страны-экспортера, на территории которой сформирована партия такой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продукции».</w:t>
      </w:r>
      <w:proofErr w:type="gram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целью профилактики правонарушений при ввозе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проведено в 3 квартале 51 контрольное мероприятие на государственной границе -  Аэропорт Богашево), выявлено 4 нарушения порядка ввоза семенного и посадочного материала, являющиеся продукцией высокого фитосанитарного риска.</w:t>
      </w:r>
      <w:proofErr w:type="gram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Нарушения порядка ввоза на территорию РФ влекут наложения административных штрафов по ст. 10.2 КоАП РФ.</w:t>
      </w:r>
    </w:p>
    <w:p w:rsidR="000E6684" w:rsidRPr="000E6684" w:rsidRDefault="000E6684" w:rsidP="000E668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  3. </w:t>
      </w:r>
      <w:r w:rsidR="00104ACC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е уведомление контролирующего органа о признаках заражения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продукции,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подкарантинных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объектов карантинным вредным организмом.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>Согласно Приказу Министерства сельского хозяйства РФ от 09.01.2017 года № 1 «</w:t>
      </w:r>
      <w:r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 обнаружении  признаков  заражения  и  (или)  засорения заявитель, либо его уполномоченный представитель обязан направить в территориальный  орган  Федеральной  службы  по   ветеринарному   и фитосанитарному надзору (далее - управление </w:t>
      </w:r>
      <w:proofErr w:type="spellStart"/>
      <w:r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Россельхознадзора</w:t>
      </w:r>
      <w:proofErr w:type="spellEnd"/>
      <w:r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>),  на территории  деятельности  которого  обнаружены  указанные  признаки, извещение об обнаружении  признаков  заражения  и  (или)  засорения в соответс</w:t>
      </w:r>
      <w:r w:rsidR="00104AC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>вии с порядком, установленным данным приказом.</w:t>
      </w:r>
      <w:proofErr w:type="gramEnd"/>
      <w:r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Рекомендуемый образец извещения  приведен  в  приложении  к вышеназванному приказу и размещен на сайте Управления. За 3 квартал Управлением за данные нарушения возбуждено 34 административных дел, выдано 19 предписаний при 751 контрольном мероприятии (досмотров) на соответствие карантинным фитосанитарным требованиям. </w:t>
      </w:r>
    </w:p>
    <w:p w:rsidR="000E6684" w:rsidRPr="000E6684" w:rsidRDefault="000E6684" w:rsidP="000E6684">
      <w:pPr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- не проведение карантинных фитосанитарных обследований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продукции,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подкарантинных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объектов. В соответствии с </w:t>
      </w: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21.07.2014 № 206-ФЗ «О карантине растений», граждане, юридические лица, которые имеют в собственности, во владении, в пользовании, в аренде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подкарантинные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объекты или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занимаются оборотом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подкарантинной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продукции обязаны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выполнять карантинные фитосанитарные требования. Согласно Приказу МСХ РФ № 160 «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Систематические обследования проводятся владельцами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подкарантинных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объектов в целях своевременного выявления карантинных объектов, определения границ их очагов, оптимизации карантинных 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фитосанитарных режимов, направленных на локализацию и ликвидацию очагов карантинных организмов. При обнаружении карантинных объектов или признаков, указывающих на их наличие, владельцы, пользователи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подкарантинных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объектов (далее - владельцы) информируют об этом территориальное управление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Россельхознадзора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установленным Порядком. За нарушения не проведения систематических обследований владельцами, арендаторами </w:t>
      </w:r>
      <w:proofErr w:type="spell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подкарантинных</w:t>
      </w:r>
      <w:proofErr w:type="spell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объектов (в большинстве случаев это земельные участки) Управлением выявлено 33 случая выявления КВО (</w:t>
      </w:r>
      <w:proofErr w:type="gram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 </w:t>
      </w:r>
      <w:proofErr w:type="gram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случаев по повилике и 24 по золотистой картофельной нематоде) выдано 33 предписания. </w:t>
      </w:r>
    </w:p>
    <w:p w:rsidR="000E6684" w:rsidRPr="000E6684" w:rsidRDefault="00104ACC" w:rsidP="000E6684">
      <w:pPr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5.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воз в свободные от карантинных объектов зоны, вывоз из карантинных фитосанитарных зон и перевозки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без карантинного сертификата, что является нарушением ст.8 </w:t>
      </w:r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>Федерального закона  «О карантине растений» от 15.07.2000 № 99-ФЗ, согласно которому «</w:t>
      </w:r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Ввоз в свободные от карантинных объектов зоны, вывоз из карантинных фитосанитарных зон и перевозки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(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подкарантинного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материала,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подкарантинного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груза), произведенной на территории Российской Федерации, в</w:t>
      </w:r>
      <w:proofErr w:type="gram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случаях, предусмотренных правилами и нормами обеспечения карантина растений, разрешаются, если на такую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подкарантинную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продукцию (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материал,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подкарантинный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груз) имеется выданный в установленном законодательством Российской Федерации порядке органом государственного надзора карантинный сертификат, удостоверяющий соответствие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(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подкарантинного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материала,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подкарантинного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груза) требованиям правил и норм обеспечения карантина растений».</w:t>
      </w:r>
      <w:proofErr w:type="gramEnd"/>
      <w:r w:rsidR="000E6684" w:rsidRPr="000E6684">
        <w:rPr>
          <w:rFonts w:eastAsiaTheme="minorHAnsi"/>
          <w:lang w:eastAsia="en-US"/>
        </w:rPr>
        <w:t xml:space="preserve"> </w:t>
      </w:r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3 квартале при проведении 22 рейдовых мероприятиях, за нарушения ввоза, вывоза, перевозки </w:t>
      </w:r>
      <w:proofErr w:type="spellStart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подкарантинной</w:t>
      </w:r>
      <w:proofErr w:type="spellEnd"/>
      <w:r w:rsidR="000E6684"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 (груза) без карантинного сертификата возбуждено 12 административных дел. </w:t>
      </w:r>
    </w:p>
    <w:p w:rsidR="000E6684" w:rsidRPr="000E6684" w:rsidRDefault="00104ACC" w:rsidP="000E668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0E6684" w:rsidRPr="000E66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области семенного контроля: </w:t>
      </w:r>
    </w:p>
    <w:p w:rsidR="00104ACC" w:rsidRDefault="00104ACC" w:rsidP="000E668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 xml:space="preserve">В 3 квартале 2017 года основным нарушениями в области семеноводства, выявленными инспекторами Управления – это нарушения правил реализации семян, ответственность за которые предусмотрено ст.10.12 КоАП РФ. А именно - нарушения правил продажи семян сельскохозяйственных растений (реализация сортов, не включенных в Государственный реестр селекционных достижений, без документов, подтверждающих посевные и сортовые качества, с истекшим сроком действия документов о качестве, с нарушением правил маркировки). Согласно ст.30 ФЗ № 149 «О семеноводстве» от 17.12.1997 года «допускается реализация партий семян сельскохозяйственных растений, сорта которых включены в Государственный реестр селекционных достижений, допущенных к использованию (далее Реестр). </w:t>
      </w:r>
    </w:p>
    <w:p w:rsidR="000E6684" w:rsidRPr="000E6684" w:rsidRDefault="00104ACC" w:rsidP="000E668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 xml:space="preserve">После исключения сортов сельскохозяйственных растений из Государственного реестра селекционных достижений, допущенных к использованию, партии семян сельскохозяйственных растений таких сортов могут использоваться в течение последующих двух лет». В соответствии со ст.31 этого же закона «Реализация и транспортировка партий семян осуществляются в соответствии с законодательством Российской Федерации в области семеноводства. Партии семян при их реализации и транспортировке могут находиться в </w:t>
      </w:r>
      <w:proofErr w:type="spellStart"/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>затаренном</w:t>
      </w:r>
      <w:proofErr w:type="spellEnd"/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 xml:space="preserve"> или в незатаренном состоянии (насыпью). При реализации и транспортировке партий семян в </w:t>
      </w:r>
      <w:proofErr w:type="spellStart"/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>затаренном</w:t>
      </w:r>
      <w:proofErr w:type="spellEnd"/>
      <w:r w:rsidR="000E6684" w:rsidRPr="000E6684">
        <w:rPr>
          <w:rFonts w:ascii="Times New Roman" w:eastAsia="Times New Roman" w:hAnsi="Times New Roman" w:cs="Times New Roman"/>
          <w:sz w:val="28"/>
          <w:szCs w:val="28"/>
        </w:rPr>
        <w:t xml:space="preserve"> состоянии их тара и упаковки должны иметь этикетки установленных форм». При реализации и транспортировке партий семян запрещается указывать на их таре и упаковках, этикетках и в сопроводительных документах не соответствующие действительности сведения о наименованиях сортов растений, происхождении и качестве семян. Согласно Приказу Министерства сельского хозяйства и продовольствия Российской Федерации от 18.10.1999 г. № 707 «Об утверждении Порядка реализации и транспортировки семян сельскохозяйственных растений» (далее Порядок) п. 2.1 </w:t>
      </w:r>
      <w:r w:rsidR="000E6684" w:rsidRPr="000E66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Реализация </w:t>
      </w:r>
      <w:r w:rsidR="000E6684"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семян  сортов,  включенных  в Реестр,  осуществляется при наличии документа,  удостоверяющего их сортовые и посевные качества, и фитосанитарного сертификата. </w:t>
      </w:r>
      <w:r w:rsidR="000E6684" w:rsidRPr="000E66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Семена</w:t>
      </w:r>
      <w:r w:rsidR="000E6684"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реализуемые оптовыми партиями для розничной  торговли, сопровождаются свидетельством на семена. В соответствии с п.4.2  </w:t>
      </w:r>
    </w:p>
    <w:p w:rsidR="000E6684" w:rsidRPr="000E6684" w:rsidRDefault="00104ACC" w:rsidP="000E668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E6684" w:rsidRPr="000E6684">
        <w:rPr>
          <w:rFonts w:ascii="Times New Roman" w:eastAsia="Times New Roman" w:hAnsi="Times New Roman" w:cs="Times New Roman"/>
          <w:color w:val="000000"/>
          <w:sz w:val="28"/>
          <w:szCs w:val="28"/>
        </w:rPr>
        <w:t>В 3 квартале Управлением при проведении 7 контрольных мероприятий при выявлении нарушений  возбуждено 7 административных дела. За нарушения в области семеноводства сельскохозяйственных растений наложено 2 штрафа и 5 предупреждений.</w:t>
      </w:r>
    </w:p>
    <w:p w:rsidR="00104ACC" w:rsidRDefault="00104ACC" w:rsidP="000E668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0E6684" w:rsidRPr="000E66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области надзора за качеством и безопасностью зерна, крупы, комбикормов и компонентов для их производства</w:t>
      </w:r>
    </w:p>
    <w:p w:rsidR="000E6684" w:rsidRPr="000E6684" w:rsidRDefault="000E6684" w:rsidP="00104AC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4AC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3 квартале были выявлены  следующие нарушения:  Технического Регламента Таможенного союза «О безопасности зерна»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>ТР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ТС 015/2011, Технического Регламента Таможенного союза «О безопасности пищевой продукции» ТР ТС 021/2011, ответственность за которых предусмотрена ст. 14.43 КоАП РФ.  В 3 квартале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т.г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. Управлением </w:t>
      </w:r>
      <w:proofErr w:type="spellStart"/>
      <w:r w:rsidRPr="000E6684">
        <w:rPr>
          <w:rFonts w:ascii="Times New Roman" w:eastAsia="Times New Roman" w:hAnsi="Times New Roman" w:cs="Times New Roman"/>
          <w:sz w:val="28"/>
          <w:szCs w:val="28"/>
        </w:rPr>
        <w:t>Россельхознадзора</w:t>
      </w:r>
      <w:proofErr w:type="spell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по Томской области  было выявлено нарушение:</w:t>
      </w:r>
    </w:p>
    <w:p w:rsidR="000E6684" w:rsidRPr="000E6684" w:rsidRDefault="000E6684" w:rsidP="00104AC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- выпуск зерна в обращение на территории Таможенного союза без деклараций о соответствии. В соответствии со 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ст. 3.</w:t>
      </w:r>
      <w:r w:rsidRPr="000E6684">
        <w:rPr>
          <w:rFonts w:eastAsiaTheme="minorHAnsi"/>
          <w:lang w:eastAsia="en-US"/>
        </w:rPr>
        <w:t xml:space="preserve"> </w:t>
      </w:r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Технического Регламента Таможенного союза «О безопасности зерна» </w:t>
      </w:r>
      <w:proofErr w:type="gramStart"/>
      <w:r w:rsidRPr="000E6684">
        <w:rPr>
          <w:rFonts w:ascii="Times New Roman" w:eastAsia="Times New Roman" w:hAnsi="Times New Roman" w:cs="Times New Roman"/>
          <w:sz w:val="28"/>
          <w:szCs w:val="28"/>
        </w:rPr>
        <w:t>ТР</w:t>
      </w:r>
      <w:proofErr w:type="gramEnd"/>
      <w:r w:rsidRPr="000E6684">
        <w:rPr>
          <w:rFonts w:ascii="Times New Roman" w:eastAsia="Times New Roman" w:hAnsi="Times New Roman" w:cs="Times New Roman"/>
          <w:sz w:val="28"/>
          <w:szCs w:val="28"/>
        </w:rPr>
        <w:t xml:space="preserve"> ТС 015/2011 «</w:t>
      </w:r>
      <w:r w:rsidRPr="000E6684">
        <w:rPr>
          <w:rFonts w:eastAsiaTheme="minorHAnsi"/>
          <w:lang w:eastAsia="en-US"/>
        </w:rPr>
        <w:t xml:space="preserve"> 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Зерно, поставляемое на пищевые и кормовые цели, выпускается в обращение на единой таможенной территории Таможенного союза при условии, что оно прошло необходимые процедуры оценки </w:t>
      </w:r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(подтверждения) соответствия, установленные настоящим техническим регламентом, а также другими техническими регламентами Таможенного союза, действие которых распространяется на зерно. 2. Каждая партия поставляемого зерна при его выпуске в обращение на единой таможенной территории Таможенного союза сопровождается товаросопроводительными документами, которые должны содержать информацию о </w:t>
      </w:r>
      <w:proofErr w:type="gramStart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>декларации</w:t>
      </w:r>
      <w:proofErr w:type="gramEnd"/>
      <w:r w:rsidRPr="000E66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соответствии партии зерна требованиям настоящего технического регламента». </w:t>
      </w:r>
    </w:p>
    <w:p w:rsidR="00E2484B" w:rsidRDefault="000E6684" w:rsidP="00104AC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684">
        <w:rPr>
          <w:rFonts w:ascii="Times New Roman" w:eastAsia="Times New Roman" w:hAnsi="Times New Roman" w:cs="Times New Roman"/>
          <w:sz w:val="28"/>
          <w:szCs w:val="28"/>
        </w:rPr>
        <w:t>Указанное нарушение было допущено изготовителем при  плановой проверке. Всего выявлено в данной сфере в 3 квартале 1 нарушение, составлен 1 протокол, по которым вынесены постановления об административном наказании  в виде  штраф</w:t>
      </w:r>
      <w:r w:rsidR="00104ACC"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747773" w:rsidRDefault="00747773" w:rsidP="00104AC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7773" w:rsidRPr="00747773" w:rsidRDefault="00747773" w:rsidP="00747773">
      <w:pPr>
        <w:tabs>
          <w:tab w:val="left" w:pos="4560"/>
          <w:tab w:val="right" w:pos="10205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47773">
        <w:rPr>
          <w:rFonts w:ascii="Times New Roman" w:eastAsia="Times New Roman" w:hAnsi="Times New Roman"/>
          <w:b/>
          <w:sz w:val="28"/>
          <w:szCs w:val="28"/>
        </w:rPr>
        <w:t>Итоги деятельности в сфере государственного земельного надзора</w:t>
      </w:r>
    </w:p>
    <w:p w:rsidR="00747773" w:rsidRPr="00747773" w:rsidRDefault="00747773" w:rsidP="00747773">
      <w:pPr>
        <w:tabs>
          <w:tab w:val="left" w:pos="4560"/>
          <w:tab w:val="right" w:pos="10205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47773">
        <w:rPr>
          <w:rFonts w:ascii="Times New Roman" w:eastAsia="Times New Roman" w:hAnsi="Times New Roman"/>
          <w:b/>
          <w:sz w:val="28"/>
          <w:szCs w:val="28"/>
        </w:rPr>
        <w:t>за 3 квартал 2017 года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47773">
        <w:rPr>
          <w:rFonts w:ascii="Times New Roman" w:hAnsi="Times New Roman" w:cs="Times New Roman"/>
          <w:sz w:val="28"/>
          <w:szCs w:val="28"/>
        </w:rPr>
        <w:t>Наименование и реквизиты нормативных правовых актов, регламентирующих порядок исполнения функций по государственному контролю (надзору) 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сельскохозяйственного назначения»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Земельный кодекс Российской Федерации;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Кодекс Российской Федерации об административных правонарушениях;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 - постановление Правительства Российской Федерации от 2 января 2015 г. № 1 «Об утверждении Положения о государственном земельном надзоре»;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постановление Правительства Российской Федерации от 8 апреля 2004 г. № 201 «Вопросы Федеральной службы по ветеринарному и фитосанитарному надзору»;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постановление Правительства Российской Федерации от 30 июня 2004г. № 327 «Об утверждении Положения о Федеральной службе по ветеринарному и фитосанитарному надзору»;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приказ Минсельхоза России от 27 декабря 2016 г. № 591 «Об утверждении административного регламента исполнения Федеральной службой по ветеринарному и фитосанитарному надзору государственной функции по осуществлению государственного земельного надзора на землях </w:t>
      </w:r>
      <w:r w:rsidRPr="00747773">
        <w:rPr>
          <w:rFonts w:ascii="Times New Roman" w:hAnsi="Times New Roman" w:cs="Times New Roman"/>
          <w:sz w:val="28"/>
          <w:szCs w:val="28"/>
        </w:rPr>
        <w:lastRenderedPageBreak/>
        <w:t>сельскохозяйственного назначения, оборот которых регулируется Федеральным законом «Об обороте земель сельскохозяйственного назначения» (зарегистрирован Минюстом России 21 марта 2017 г. №</w:t>
      </w:r>
      <w:r w:rsidRPr="00747773">
        <w:t xml:space="preserve"> 46052).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47773">
        <w:rPr>
          <w:rFonts w:ascii="Times New Roman" w:hAnsi="Times New Roman"/>
          <w:sz w:val="28"/>
          <w:szCs w:val="28"/>
        </w:rPr>
        <w:t xml:space="preserve">В соответствии с Положением о государственном земельном надзоре, утвержденным постановлением Правительства РФ от 02.01.2015 года №1,  Федеральная служба по ветеринарному и фитосанитарному надзору и ее территориальные органы осуществляют надзор на землях сельскохозяйственного назначения, оборот которых регулируется Федеральным законом от 24.07.2002 №101-ФЗ «Об обороте земель сельскохозяйственного назначения», за соблюдением: </w:t>
      </w:r>
    </w:p>
    <w:p w:rsidR="00747773" w:rsidRPr="00747773" w:rsidRDefault="00747773" w:rsidP="00747773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47773">
        <w:rPr>
          <w:rFonts w:ascii="Times New Roman" w:hAnsi="Times New Roman"/>
          <w:sz w:val="28"/>
          <w:szCs w:val="28"/>
        </w:rPr>
        <w:t xml:space="preserve">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пестицидами, </w:t>
      </w:r>
      <w:proofErr w:type="spellStart"/>
      <w:r w:rsidRPr="00747773">
        <w:rPr>
          <w:rFonts w:ascii="Times New Roman" w:hAnsi="Times New Roman"/>
          <w:sz w:val="28"/>
          <w:szCs w:val="28"/>
        </w:rPr>
        <w:t>агрохимикатами</w:t>
      </w:r>
      <w:proofErr w:type="spellEnd"/>
      <w:r w:rsidRPr="00747773">
        <w:rPr>
          <w:rFonts w:ascii="Times New Roman" w:hAnsi="Times New Roman"/>
          <w:sz w:val="28"/>
          <w:szCs w:val="28"/>
        </w:rPr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747773" w:rsidRPr="00747773" w:rsidRDefault="00747773" w:rsidP="00747773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/>
          <w:sz w:val="28"/>
          <w:szCs w:val="28"/>
        </w:rPr>
        <w:t xml:space="preserve"> требований и обязательных мероприятий по улучшению земель и охране почв от ветровой, водной эрозии и предотвращению других процессов, ухудшающих качественное состояние земель;</w:t>
      </w:r>
    </w:p>
    <w:p w:rsidR="00747773" w:rsidRPr="00747773" w:rsidRDefault="00747773" w:rsidP="00747773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/>
          <w:sz w:val="28"/>
          <w:szCs w:val="28"/>
        </w:rPr>
        <w:t xml:space="preserve"> требований, связанных с обязательным использованием земельных участков из земель сельскохозяйственного назначения, оборот которых регулируется Федеральным законом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747773" w:rsidRPr="00747773" w:rsidRDefault="00747773" w:rsidP="00747773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/>
          <w:sz w:val="28"/>
          <w:szCs w:val="28"/>
        </w:rPr>
        <w:t xml:space="preserve"> требований в области мелиорации земель, при нарушении которых рассмотрение дел об административных правонарушениях осуществляют органы государственного земельного надзора;</w:t>
      </w:r>
    </w:p>
    <w:p w:rsidR="00747773" w:rsidRPr="00747773" w:rsidRDefault="00747773" w:rsidP="00747773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7773">
        <w:rPr>
          <w:rFonts w:ascii="Times New Roman" w:hAnsi="Times New Roman"/>
          <w:sz w:val="28"/>
          <w:szCs w:val="28"/>
        </w:rPr>
        <w:t xml:space="preserve"> обязанностей по рекультивации земель при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надобностей. </w:t>
      </w: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</w:pP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</w:pPr>
    </w:p>
    <w:p w:rsidR="00747773" w:rsidRPr="00747773" w:rsidRDefault="00747773" w:rsidP="00747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773">
        <w:rPr>
          <w:rFonts w:ascii="Times New Roman" w:hAnsi="Times New Roman" w:cs="Times New Roman"/>
          <w:b/>
          <w:sz w:val="28"/>
          <w:szCs w:val="28"/>
        </w:rPr>
        <w:t>Информация о проведенных в отношении подконтрольных лиц проверках и иных мероприятиях</w:t>
      </w:r>
    </w:p>
    <w:p w:rsidR="00747773" w:rsidRPr="00747773" w:rsidRDefault="00747773" w:rsidP="0074777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3 квартале 2017 года Управлением в сфере государственного земельного надзора проведено 362 </w:t>
      </w:r>
      <w:proofErr w:type="gramStart"/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контрольно-надзорных</w:t>
      </w:r>
      <w:proofErr w:type="gramEnd"/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мероприятия, в том числе </w:t>
      </w:r>
    </w:p>
    <w:p w:rsidR="00747773" w:rsidRPr="00747773" w:rsidRDefault="00747773" w:rsidP="0074777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плановых проверок - 90, </w:t>
      </w:r>
    </w:p>
    <w:p w:rsidR="00747773" w:rsidRPr="00747773" w:rsidRDefault="00747773" w:rsidP="0074777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внеплановых проверок — 246, </w:t>
      </w:r>
    </w:p>
    <w:p w:rsidR="00747773" w:rsidRPr="00747773" w:rsidRDefault="00747773" w:rsidP="0074777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плановых рейдовых осмотров - 23, </w:t>
      </w:r>
    </w:p>
    <w:p w:rsidR="00747773" w:rsidRPr="00747773" w:rsidRDefault="00747773" w:rsidP="0074777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административных расследований – 3, </w:t>
      </w:r>
    </w:p>
    <w:p w:rsidR="00747773" w:rsidRPr="00747773" w:rsidRDefault="00747773" w:rsidP="0074777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проконтролированная площадь в рамках проведенных контрольно-надзорных мероприятий составила 495776 га, площадь, на которой установлены правонарушения 2194,96 га.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В отношении лиц, допустивших  нарушения земельного законодательства, приняты следующие меры: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- составлено 248 протоколов об административном правонарушении;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- выдано 241 предписание об устранении нарушений;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вынесено 230 постановлений о привлечении к административной ответственности; 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наложено административных штрафов на сумму </w:t>
      </w:r>
      <w:r w:rsidRPr="00747773">
        <w:rPr>
          <w:rFonts w:ascii="Times New Roman" w:hAnsi="Times New Roman" w:cs="Times New Roman"/>
          <w:color w:val="000000"/>
          <w:sz w:val="28"/>
          <w:szCs w:val="28"/>
        </w:rPr>
        <w:t xml:space="preserve">74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>.;</w:t>
      </w:r>
    </w:p>
    <w:p w:rsidR="00747773" w:rsidRPr="00747773" w:rsidRDefault="00747773" w:rsidP="00747773">
      <w:pPr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- взыскано штрафов на сумму  </w:t>
      </w:r>
      <w:r w:rsidRPr="00747773">
        <w:rPr>
          <w:rFonts w:ascii="Times New Roman" w:hAnsi="Times New Roman" w:cs="Times New Roman"/>
          <w:color w:val="000000"/>
          <w:sz w:val="28"/>
          <w:szCs w:val="28"/>
        </w:rPr>
        <w:t xml:space="preserve">96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>.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    </w:t>
      </w:r>
      <w:r w:rsidRPr="00747773">
        <w:rPr>
          <w:rFonts w:ascii="Times New Roman" w:hAnsi="Times New Roman" w:cs="Times New Roman"/>
          <w:b/>
          <w:sz w:val="28"/>
          <w:szCs w:val="28"/>
        </w:rPr>
        <w:t xml:space="preserve">Наиболее частые (типовые) нарушения, выявленные в ходе проверок 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1.  Зарастание сельскохозяйственных угодий деревьями и кустарниками, сорными растениями. 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В соответствии со ст. 12, ч. 1 ст. 13, ст. 42, ч.1 ст. 78, ч. 1 ст. 79 Земельного кодекса РФ; ст.8 Федерального закона от 16.07.1998 г. № 101-ФЗ «О государственном регулировании обеспечения плодородия земель сельскохозяйственного назначения» собственники земельных участков и лица, не являющиеся собственниками земельных участков, обязаны проводить агротехнические (вспашка и т.п.), агрохимические (внесение удобрений), фитосанитарные (борьба с сорняками) и др. мероприятия.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Административная  ответственность по ч. 2 ст. 8.7 КоАП РФ в виде наложения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Таких нарушений в 3 квартале 2017 года выявлено 1 на площади 0,17 га.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2.  Неиспользование земельного участка из земель сельскохозяйственного назначения, оборот которого регулируется Федеральным законом от 24 июля 2002 года N 101-ФЗ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 законом. 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со ст. 42, ст. 79 Земельного кодекса Российской Федерации от 25.10.2001 № 136-ФЗ; ч.1 ст.6 Федерального закона «Об обороте земель сельскохозяйственного назначения» от 24.07.2002 № 101; 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>ст. 8 Федерального закона от 16.07.1998 № 101-ФЗ «О государственном регулировании обеспечения плодородия земель сельскохозяйственного назначения», собственники земельных участков и лица должны проводить: на пашне - работы по возделыванию сельскохозяйственных культур и обработке почвы; на сенокосах - сенокошение; на культурных сенокосах поддерживать содержание сорных трав в структуре травостоя на уровне не выше 30 процентов от площади земельного участка;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на пастбищах - выпас скота; на многолетних насаждениях - работы по уходу и уборке урожая многолетних насаждений.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773">
        <w:rPr>
          <w:rFonts w:ascii="Times New Roman" w:hAnsi="Times New Roman" w:cs="Times New Roman"/>
          <w:sz w:val="28"/>
          <w:szCs w:val="28"/>
        </w:rPr>
        <w:t>Административная  ответственность по ч. 2 ст. 8.8 КоАП РФ в виде наложения административного штрафа на граждан в размере от 0,3 до 0,5 процента кадастровой стоимости земельного участка, но не менее трех тысяч рублей; на должностных лиц – от 0,5 до 1,5 процента кадастровой стоимости земельного участка, но не менее пятидесяти тысяч рублей;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на юридических лиц – от 2 до 10 процентов кадастровой стоимости земельного участка, но не менее двухсот тысяч рублей.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Таких нарушений в 3 квартале 2017 года выявлено 232  на площади 2193,64 га. Собственники отказались от 91 земельного участка общей площадью 2481,3 га. Вовлечено в сельскохозяйственный оборот 355,15 га. </w:t>
      </w:r>
    </w:p>
    <w:p w:rsidR="00747773" w:rsidRPr="00747773" w:rsidRDefault="00747773" w:rsidP="00747773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773">
        <w:rPr>
          <w:rFonts w:ascii="Times New Roman" w:hAnsi="Times New Roman" w:cs="Times New Roman"/>
          <w:sz w:val="28"/>
          <w:szCs w:val="28"/>
        </w:rPr>
        <w:t>Кроме того, в случае, если земельный участок используется с нарушением требований, установленных законодательством Российской Федерации, повлекшим за собой существенное снижение плодородия почв земель сельскохозяйственного назначения или причинение вреда окружающей среде, а также в случае, если в течение трех и более лет подряд с момента выявления в рамках государственного земельного надзора факта неиспользования земельного участка по целевому назначению или использования с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нарушением законодательства Российской Федерации, такой земельный участок не используется для ведения сельского хозяйства или осуществления иной связанной с сельскохозяйственным производством деятельности законодательством регламентировано принудительное изъятие и прекращение прав на земельные участки из земель сельскохозяйственного назначения.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3.  Уничтожение плодородного слоя почвы, а равно порча земель в результате нарушения правил обращения с пестицидами и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 xml:space="preserve"> или иными опасными для здоровья людей и окружающей среды веществами и отходами производства и потребления вследствие размещения отходов производства и потребления на землях сельскохозяйственного назначения. </w:t>
      </w:r>
    </w:p>
    <w:p w:rsidR="00747773" w:rsidRPr="00747773" w:rsidRDefault="00747773" w:rsidP="008C17C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773">
        <w:rPr>
          <w:rFonts w:ascii="Times New Roman" w:hAnsi="Times New Roman" w:cs="Times New Roman"/>
          <w:sz w:val="28"/>
          <w:szCs w:val="28"/>
        </w:rPr>
        <w:lastRenderedPageBreak/>
        <w:t>В соответствии со ст. 12, ч. 1, ст. 13, ст. 42, ч.1 ст. 78, ч. 1 ст. 79 Земельного кодекса РФ; ст.51 Федерального закона от 10.01.2002 г. № 7- ФЗ «Об охране окружающей среды»; ч. 1 ст. 6 Федерального закона от 24.07.2002 г. № 101-ФЗ «Об обороте земель сельскохозяйственного назначения»;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>ст. 11, 12, 13 Федерального закона от 24 июня 1998 г. № 89-ФЗ «Об отходах производства и потребления», п. 6, 8, Основных положений о рекультивации земель, снятии, сохранении и рациональном использовании плодородного слоя почвы, утвержденных Приказом от 22 декабря 1995 года 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 67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>, запрещено размещать отходы производства и потребления на земельных участках сельскохозяйственного назначения.</w:t>
      </w:r>
    </w:p>
    <w:p w:rsidR="00747773" w:rsidRPr="00747773" w:rsidRDefault="00747773" w:rsidP="008C17C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Административная  ответственность по ч. 2 ст. 8.6 КоАП РФ в виде наложения административного штрафа на граждан в размере от трех тысяч до пяти тысяч рублей; на должностных лиц – от десяти тысяч до тридцати тысяч рублей; на лиц, осуществляющих предпринимательскую  деятельность без образования юридического лица, - от двадцати тысяч до сорока тысяч рублей или административное  приостановление деятельности на срок до девяноста суток; на юридических лиц - от сорока тысяч до восьмидесяти тысяч рублей или административное  приостановление деятельности на срок до девяноста суток.</w:t>
      </w:r>
    </w:p>
    <w:p w:rsidR="00747773" w:rsidRPr="00747773" w:rsidRDefault="00747773" w:rsidP="008C17C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>В 3 квартале 2017 года выявлено 2 таких нарушения  на площади 1,1515 га.</w:t>
      </w:r>
    </w:p>
    <w:p w:rsidR="00747773" w:rsidRPr="00747773" w:rsidRDefault="00747773" w:rsidP="0074777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4.  Самовольное снятие или перемещение плодородного слоя почвы. </w:t>
      </w:r>
    </w:p>
    <w:p w:rsidR="00747773" w:rsidRPr="00747773" w:rsidRDefault="00747773" w:rsidP="008C17C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В соответствии со ст. 12, 13, ст. 42, ст. 78, ч. 1 ст. 79 Земельного кодекса РФ от 25.10.2001 № 136-ФЗ; ч. 1 ст. 6 Федерального закона от 24.07.2002 г. № 101-ФЗ «Об обороте земель сельскохозяйственного назначения»; </w:t>
      </w:r>
      <w:proofErr w:type="gramStart"/>
      <w:r w:rsidRPr="00747773">
        <w:rPr>
          <w:rFonts w:ascii="Times New Roman" w:hAnsi="Times New Roman" w:cs="Times New Roman"/>
          <w:sz w:val="28"/>
          <w:szCs w:val="28"/>
        </w:rPr>
        <w:t>п. 6 Основных положений о рекультивации земель, снятии, сохранении и рациональном использовании плодородного слоя почвы, утвержденных Приказом от 22 декабря 1995 года 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№67, самовольное снятие плодородного слоя почвы означает его отделение от поверхности земли без разрешения.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Таким образом, запрещено осуществлять без надлежащего разрешения изменение пространственного расположения плодородного слоя почвы.  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Административная  ответственность по ч. 1 ст. 8.6 КоАП РФ влечет наложение административного штрафа на граждан в размере от одной тысячи до трех тысяч рублей; на должностных лиц - от пяти тысяч до десяти тысяч рублей; на юридических лиц - от тридцати тысяч до пятидесяти тысяч рублей.  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lastRenderedPageBreak/>
        <w:t xml:space="preserve">В 3 квартале 2017 года выявлено 1 такое нарушение  на площади 0,002 га. </w:t>
      </w:r>
    </w:p>
    <w:p w:rsidR="008C17C4" w:rsidRDefault="008C17C4" w:rsidP="007477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773" w:rsidRPr="00747773" w:rsidRDefault="00747773" w:rsidP="007477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773">
        <w:rPr>
          <w:rFonts w:ascii="Times New Roman" w:hAnsi="Times New Roman" w:cs="Times New Roman"/>
          <w:b/>
          <w:sz w:val="28"/>
          <w:szCs w:val="28"/>
        </w:rPr>
        <w:t>Предложения по устранению и профилактике нарушений обязательных требований</w:t>
      </w:r>
    </w:p>
    <w:p w:rsidR="00747773" w:rsidRPr="00747773" w:rsidRDefault="00747773" w:rsidP="008C17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773">
        <w:rPr>
          <w:rFonts w:ascii="Times New Roman" w:hAnsi="Times New Roman" w:cs="Times New Roman"/>
          <w:sz w:val="28"/>
          <w:szCs w:val="28"/>
        </w:rPr>
        <w:t xml:space="preserve">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сельскохозяйственного назначения» регулярно публиковалась информация в сфере государственного земельного надзора в средствах массовой информации (газеты, журналы, электронные/интернет издания), размещались видеосюжеты на телевидении, осуществлялось участие представителей Управления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 xml:space="preserve"> по Томской области в семинарах, совещаниях, в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>. освещаемых средствами массовой информации, проводилась</w:t>
      </w:r>
      <w:proofErr w:type="gramEnd"/>
      <w:r w:rsidRPr="00747773">
        <w:rPr>
          <w:rFonts w:ascii="Times New Roman" w:hAnsi="Times New Roman" w:cs="Times New Roman"/>
          <w:sz w:val="28"/>
          <w:szCs w:val="28"/>
        </w:rPr>
        <w:t xml:space="preserve"> работа с населением по вопросам соблюдения требований земельного законодательства. Так, В 3 квартале 2017 года подготовлено и опубликовано  2 статьи в печатных изданиях, проведена  пресс-конференция в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медиацентре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 xml:space="preserve"> РИА Томск, размещен 31 материал на сайте Управления и 82 в других интернет изданиях. 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С 2017 года </w:t>
      </w:r>
      <w:proofErr w:type="spellStart"/>
      <w:r w:rsidRPr="00747773">
        <w:rPr>
          <w:rFonts w:ascii="Times New Roman" w:eastAsia="Times New Roman" w:hAnsi="Times New Roman" w:cs="Times New Roman"/>
          <w:sz w:val="28"/>
          <w:szCs w:val="28"/>
        </w:rPr>
        <w:t>Россельхознадзором</w:t>
      </w:r>
      <w:proofErr w:type="spellEnd"/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 в части земельного надзора в качестве пилотного проекта реализуется риск - ориентированный подход при планировании надзорной деятельности.</w:t>
      </w:r>
    </w:p>
    <w:p w:rsidR="00747773" w:rsidRPr="00747773" w:rsidRDefault="00747773" w:rsidP="008C17C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>20 сентября 2017 года вступило в силу постановление Правительства Российской Федерации от 08.09.2017 № 1084 «О внесении изменений в Положение о государственном земельном надзоре».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Теперь все земельные участки согласно </w:t>
      </w:r>
      <w:r w:rsidRPr="0074777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решению руководителя (заместителя руководителя) территориального органа </w:t>
      </w:r>
      <w:proofErr w:type="spellStart"/>
      <w:r w:rsidRPr="00747773">
        <w:rPr>
          <w:rFonts w:ascii="Times New Roman" w:eastAsia="Times New Roman" w:hAnsi="Times New Roman" w:cs="Times New Roman"/>
          <w:spacing w:val="2"/>
          <w:sz w:val="28"/>
          <w:szCs w:val="28"/>
        </w:rPr>
        <w:t>Россельхознадзора</w:t>
      </w:r>
      <w:proofErr w:type="spellEnd"/>
      <w:r w:rsidRPr="0074777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месту нахождения земельного участка</w:t>
      </w: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 будут отнесены к одной из категорий риска </w:t>
      </w:r>
      <w:r w:rsidRPr="00747773">
        <w:rPr>
          <w:rFonts w:ascii="Times New Roman" w:eastAsia="Times New Roman" w:hAnsi="Times New Roman" w:cs="Times New Roman"/>
          <w:spacing w:val="2"/>
          <w:sz w:val="28"/>
          <w:szCs w:val="28"/>
        </w:rPr>
        <w:t>в соответствии с определенными критериями.</w:t>
      </w:r>
      <w:r w:rsidRPr="0074777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Всего вводится 3 категории: среднего, умеренного и низкого риска.</w:t>
      </w:r>
    </w:p>
    <w:p w:rsidR="00747773" w:rsidRPr="00747773" w:rsidRDefault="00747773" w:rsidP="0074777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47773">
        <w:rPr>
          <w:rFonts w:ascii="Times New Roman" w:eastAsia="Times New Roman" w:hAnsi="Times New Roman" w:cs="Times New Roman"/>
          <w:sz w:val="28"/>
          <w:szCs w:val="28"/>
          <w:u w:val="single"/>
        </w:rPr>
        <w:t>К категории среднего риска относятся: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а) земельные участки, кадастровая стоимость которых на 50 и более процентов превышает средний уровень кадастровой стоимости по муниципальному району (городскому округу);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б) мелиорируемые и мелиорированные земельные участки;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в) земельные участки, смежные с земельными участками, на которых расположены комплексы по разведению сельскохозяйственной птицы (с проектной мощностью 40 тыс. </w:t>
      </w:r>
      <w:proofErr w:type="spellStart"/>
      <w:r w:rsidRPr="00747773">
        <w:rPr>
          <w:rFonts w:ascii="Times New Roman" w:eastAsia="Times New Roman" w:hAnsi="Times New Roman" w:cs="Times New Roman"/>
          <w:sz w:val="28"/>
          <w:szCs w:val="28"/>
        </w:rPr>
        <w:t>птицемест</w:t>
      </w:r>
      <w:proofErr w:type="spellEnd"/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 и более);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lastRenderedPageBreak/>
        <w:t>г) земельные участки, смежные с земельными участками, на которых расположены комплексы по выращиванию и разведению свиней (с проектной мощностью 2000 мест и более), свиноматок (с проектной мощностью 750 мест и более).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47773">
        <w:rPr>
          <w:rFonts w:ascii="Times New Roman" w:eastAsia="Times New Roman" w:hAnsi="Times New Roman" w:cs="Times New Roman"/>
          <w:sz w:val="28"/>
          <w:szCs w:val="28"/>
          <w:u w:val="single"/>
        </w:rPr>
        <w:t>К категории умеренного риска относятся: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а) земельные участки, смежные с земельными участками из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б) земельные участки, в границах которых расположены магистральные трубопроводы;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в) земельные участки, смежные с земельными участками, на которых расположены комплексы по разведению сельскохозяйственной птицы (с проектной мощностью менее 40 тыс. </w:t>
      </w:r>
      <w:proofErr w:type="spellStart"/>
      <w:r w:rsidRPr="00747773">
        <w:rPr>
          <w:rFonts w:ascii="Times New Roman" w:eastAsia="Times New Roman" w:hAnsi="Times New Roman" w:cs="Times New Roman"/>
          <w:sz w:val="28"/>
          <w:szCs w:val="28"/>
        </w:rPr>
        <w:t>птицемест</w:t>
      </w:r>
      <w:proofErr w:type="spellEnd"/>
      <w:r w:rsidRPr="00747773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747773" w:rsidRPr="00747773" w:rsidRDefault="00747773" w:rsidP="0074777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г) земельные участки, смежные с земельными участками, на которых расположены комплексы по выращиванию и разведению свиней (с проектной мощностью менее 2000 мест), свиноматок (с проектной мощностью менее 750 мест).</w:t>
      </w:r>
    </w:p>
    <w:p w:rsidR="00747773" w:rsidRPr="00747773" w:rsidRDefault="00747773" w:rsidP="008C17C4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  <w:u w:val="single"/>
        </w:rPr>
        <w:t>К категории низкого риска</w:t>
      </w:r>
      <w:r w:rsidRPr="00747773">
        <w:rPr>
          <w:rFonts w:ascii="Times New Roman" w:eastAsia="Times New Roman" w:hAnsi="Times New Roman" w:cs="Times New Roman"/>
          <w:sz w:val="28"/>
          <w:szCs w:val="28"/>
        </w:rPr>
        <w:t xml:space="preserve"> относятся все иные земельные участки, не отнесенные к категориям среднего или умеренного риска.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Плановые проверки в отношении юридических лиц, индивидуальных предпринимателей и граждан, являющихся правообладателями земельных участков, будут осуществляться в зависимости от присвоенной категории риска со следующей периодичностью:</w:t>
      </w:r>
    </w:p>
    <w:p w:rsidR="00747773" w:rsidRPr="00747773" w:rsidRDefault="008C17C4" w:rsidP="0074777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- </w:t>
      </w:r>
      <w:r w:rsidR="00747773" w:rsidRPr="0074777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для земельных участков, отнесенных к категории среднего риска, - не чаще чем один раз в 3 года;</w:t>
      </w:r>
    </w:p>
    <w:p w:rsidR="00747773" w:rsidRPr="00747773" w:rsidRDefault="008C17C4" w:rsidP="0074777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- </w:t>
      </w:r>
      <w:r w:rsidR="00747773" w:rsidRPr="0074777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для земельных участков, отнесенных к категории умеренного риска, - не чаще чем один раз в 5 лет.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Плановые проверки в отношении юридических лиц, индивидуальных предпринимателей и граждан, являющихся правообладателями земельных участков, отнесенных к категории низкого риска, не проводятся.</w:t>
      </w:r>
    </w:p>
    <w:p w:rsidR="00747773" w:rsidRPr="00747773" w:rsidRDefault="00747773" w:rsidP="0074777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того, внесены нормы о ведении территориальными управлениями </w:t>
      </w:r>
      <w:proofErr w:type="spellStart"/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Россельхознадзора</w:t>
      </w:r>
      <w:proofErr w:type="spellEnd"/>
      <w:r w:rsidRPr="00747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перечней земельных участков, которым присвоены категории риска.</w:t>
      </w:r>
    </w:p>
    <w:p w:rsidR="00747773" w:rsidRPr="00747773" w:rsidRDefault="00747773" w:rsidP="008C17C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773">
        <w:rPr>
          <w:rFonts w:ascii="Times New Roman" w:eastAsia="Times New Roman" w:hAnsi="Times New Roman" w:cs="Times New Roman"/>
          <w:sz w:val="28"/>
          <w:szCs w:val="28"/>
        </w:rPr>
        <w:t>Таким образом, планы проверок юридических лиц, индивидуальных предпринимателей и граждан на 2018 год сформированы в соответствии с названными требованиями.</w:t>
      </w:r>
    </w:p>
    <w:p w:rsidR="00747773" w:rsidRPr="00747773" w:rsidRDefault="00747773" w:rsidP="008C17C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773">
        <w:rPr>
          <w:rFonts w:ascii="Times New Roman" w:hAnsi="Times New Roman" w:cs="Times New Roman"/>
          <w:sz w:val="28"/>
          <w:szCs w:val="28"/>
        </w:rPr>
        <w:lastRenderedPageBreak/>
        <w:t xml:space="preserve">Стоит отметить, что с 2017 года при получении сведений о готовящихся нарушениях или о признаках нарушений обязательных требований, </w:t>
      </w:r>
      <w:proofErr w:type="spellStart"/>
      <w:r w:rsidRPr="00747773">
        <w:rPr>
          <w:rFonts w:ascii="Times New Roman" w:hAnsi="Times New Roman" w:cs="Times New Roman"/>
          <w:sz w:val="28"/>
          <w:szCs w:val="28"/>
        </w:rPr>
        <w:t>Россельхознадзором</w:t>
      </w:r>
      <w:proofErr w:type="spellEnd"/>
      <w:r w:rsidRPr="00747773">
        <w:rPr>
          <w:rFonts w:ascii="Times New Roman" w:hAnsi="Times New Roman" w:cs="Times New Roman"/>
          <w:sz w:val="28"/>
          <w:szCs w:val="28"/>
        </w:rPr>
        <w:t xml:space="preserve">, в соответствии с частями 5-7 статьи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оформляются предостережения о недопустимости нарушения обязательных требований. </w:t>
      </w:r>
      <w:proofErr w:type="gramEnd"/>
    </w:p>
    <w:p w:rsidR="00747773" w:rsidRPr="00747773" w:rsidRDefault="00747773" w:rsidP="008C17C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773">
        <w:rPr>
          <w:rFonts w:ascii="Times New Roman" w:hAnsi="Times New Roman" w:cs="Times New Roman"/>
          <w:sz w:val="28"/>
          <w:szCs w:val="28"/>
        </w:rPr>
        <w:t xml:space="preserve">Вся информация о выявляемых нарушениях при проведении контрольно-надзорных мероприятиях размещается на сайте Управления в разделе «новости», также размещается информация о часто задаваемых вопросах в разделе «вопросы – ответы», где </w:t>
      </w:r>
      <w:r w:rsidR="00E545C7">
        <w:rPr>
          <w:rFonts w:ascii="Times New Roman" w:hAnsi="Times New Roman" w:cs="Times New Roman"/>
          <w:sz w:val="28"/>
          <w:szCs w:val="28"/>
        </w:rPr>
        <w:t xml:space="preserve"> </w:t>
      </w:r>
      <w:r w:rsidRPr="00747773">
        <w:rPr>
          <w:rFonts w:ascii="Times New Roman" w:hAnsi="Times New Roman" w:cs="Times New Roman"/>
          <w:sz w:val="28"/>
          <w:szCs w:val="28"/>
        </w:rPr>
        <w:t xml:space="preserve"> мож</w:t>
      </w:r>
      <w:r w:rsidR="00E545C7">
        <w:rPr>
          <w:rFonts w:ascii="Times New Roman" w:hAnsi="Times New Roman" w:cs="Times New Roman"/>
          <w:sz w:val="28"/>
          <w:szCs w:val="28"/>
        </w:rPr>
        <w:t>но</w:t>
      </w:r>
      <w:r w:rsidRPr="00747773">
        <w:rPr>
          <w:rFonts w:ascii="Times New Roman" w:hAnsi="Times New Roman" w:cs="Times New Roman"/>
          <w:sz w:val="28"/>
          <w:szCs w:val="28"/>
        </w:rPr>
        <w:t xml:space="preserve"> задать интересующий </w:t>
      </w:r>
      <w:r w:rsidR="00E545C7">
        <w:rPr>
          <w:rFonts w:ascii="Times New Roman" w:hAnsi="Times New Roman" w:cs="Times New Roman"/>
          <w:sz w:val="28"/>
          <w:szCs w:val="28"/>
        </w:rPr>
        <w:t xml:space="preserve"> </w:t>
      </w:r>
      <w:r w:rsidRPr="00747773">
        <w:rPr>
          <w:rFonts w:ascii="Times New Roman" w:hAnsi="Times New Roman" w:cs="Times New Roman"/>
          <w:sz w:val="28"/>
          <w:szCs w:val="28"/>
        </w:rPr>
        <w:t>вопрос и оперативно получить подробный ответ.</w:t>
      </w:r>
    </w:p>
    <w:p w:rsidR="00747773" w:rsidRDefault="00747773" w:rsidP="00104AC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2484B" w:rsidRDefault="00E2484B" w:rsidP="00E248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0084F" w:rsidRPr="000532A3" w:rsidRDefault="0000084F" w:rsidP="00226BF2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0532A3" w:rsidRPr="00226BF2" w:rsidRDefault="000532A3" w:rsidP="00226BF2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26BF2" w:rsidRPr="00226BF2" w:rsidRDefault="00226BF2" w:rsidP="00AA46DE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226BF2" w:rsidRPr="00226BF2" w:rsidSect="00EF7F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818D9"/>
    <w:multiLevelType w:val="hybridMultilevel"/>
    <w:tmpl w:val="FF94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6D"/>
    <w:rsid w:val="0000084F"/>
    <w:rsid w:val="00015B6D"/>
    <w:rsid w:val="00051377"/>
    <w:rsid w:val="000532A3"/>
    <w:rsid w:val="0007215F"/>
    <w:rsid w:val="00081C80"/>
    <w:rsid w:val="000E6684"/>
    <w:rsid w:val="00104ACC"/>
    <w:rsid w:val="001077B0"/>
    <w:rsid w:val="00206382"/>
    <w:rsid w:val="00226BF2"/>
    <w:rsid w:val="0023224E"/>
    <w:rsid w:val="0026719D"/>
    <w:rsid w:val="002A2810"/>
    <w:rsid w:val="002B739B"/>
    <w:rsid w:val="002E593D"/>
    <w:rsid w:val="003126CA"/>
    <w:rsid w:val="00377462"/>
    <w:rsid w:val="00392303"/>
    <w:rsid w:val="003E431F"/>
    <w:rsid w:val="004055E1"/>
    <w:rsid w:val="00460774"/>
    <w:rsid w:val="00500FAA"/>
    <w:rsid w:val="00575A84"/>
    <w:rsid w:val="00594D1E"/>
    <w:rsid w:val="00663138"/>
    <w:rsid w:val="006A4CE6"/>
    <w:rsid w:val="006C1015"/>
    <w:rsid w:val="006D08ED"/>
    <w:rsid w:val="007009BC"/>
    <w:rsid w:val="00747773"/>
    <w:rsid w:val="007640D4"/>
    <w:rsid w:val="00776B25"/>
    <w:rsid w:val="007C61BC"/>
    <w:rsid w:val="00884362"/>
    <w:rsid w:val="008C17C4"/>
    <w:rsid w:val="008C4E09"/>
    <w:rsid w:val="008F4420"/>
    <w:rsid w:val="00920D80"/>
    <w:rsid w:val="00A62B6B"/>
    <w:rsid w:val="00A96CC4"/>
    <w:rsid w:val="00AA46DE"/>
    <w:rsid w:val="00AB7F01"/>
    <w:rsid w:val="00B20353"/>
    <w:rsid w:val="00B7691B"/>
    <w:rsid w:val="00B83A21"/>
    <w:rsid w:val="00B90E41"/>
    <w:rsid w:val="00C20B2C"/>
    <w:rsid w:val="00C25C94"/>
    <w:rsid w:val="00C37B63"/>
    <w:rsid w:val="00C67607"/>
    <w:rsid w:val="00D60A66"/>
    <w:rsid w:val="00E2484B"/>
    <w:rsid w:val="00E25E24"/>
    <w:rsid w:val="00E545C7"/>
    <w:rsid w:val="00EA5346"/>
    <w:rsid w:val="00EA7865"/>
    <w:rsid w:val="00EB4381"/>
    <w:rsid w:val="00EF7F47"/>
    <w:rsid w:val="00F26FF4"/>
    <w:rsid w:val="00F279D2"/>
    <w:rsid w:val="00F50603"/>
    <w:rsid w:val="00F7741E"/>
    <w:rsid w:val="00F86011"/>
    <w:rsid w:val="00F92C9B"/>
    <w:rsid w:val="00FC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CDC7C7658BFA7D29561B7C887596D821F9C2E31CDD25A3B166715170E79BED1EDCFC055D0D181BM7l6E" TargetMode="External"/><Relationship Id="rId13" Type="http://schemas.openxmlformats.org/officeDocument/2006/relationships/hyperlink" Target="consultantplus://offline/ref=FACDC7C7658BFA7D29561B7C887596D821F9C2E31CDD25A3B166715170E79BED1EDCFC055D0D181BM7l1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ACDC7C7658BFA7D29561B7C887596D821F9C2E31CDD25A3B166715170E79BED1EDCFC055D0D181BM7l6E" TargetMode="External"/><Relationship Id="rId12" Type="http://schemas.openxmlformats.org/officeDocument/2006/relationships/hyperlink" Target="consultantplus://offline/ref=FACDC7C7658BFA7D29561B7C887596D821F9C2E31CDD25A3B166715170E79BED1EDCFC055D0D181BM7l1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ACDC7C7658BFA7D29561B7C887596D821F9C2E31CDD25A3B166715170E79BED1EDCFC055D0D181BM7l1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ACDC7C7658BFA7D29561B7C887596D821F9C2E31CDD25A3B166715170E79BED1EDCFC055D0D181BM7l6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ACDC7C7658BFA7D29561B7C887596D821F9C2E31CDD25A3B166715170E79BED1EDCFC055D0D181BM7l1E" TargetMode="External"/><Relationship Id="rId14" Type="http://schemas.openxmlformats.org/officeDocument/2006/relationships/hyperlink" Target="consultantplus://offline/ref=FACDC7C7658BFA7D29561B7C887596D821F9C2E31CDD25A3B166715170E79BED1EDCFC055D0D181BM7l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82588-E272-4416-9623-5D0FDD4B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5823</Words>
  <Characters>33195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Толкачева</dc:creator>
  <cp:lastModifiedBy>Станислав Николаевич Долгушин</cp:lastModifiedBy>
  <cp:revision>2</cp:revision>
  <cp:lastPrinted>2017-10-03T04:09:00Z</cp:lastPrinted>
  <dcterms:created xsi:type="dcterms:W3CDTF">2017-11-09T10:36:00Z</dcterms:created>
  <dcterms:modified xsi:type="dcterms:W3CDTF">2017-11-09T10:36:00Z</dcterms:modified>
</cp:coreProperties>
</file>