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A32CB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ДЕПАРТАМЕНТ АРХИТЕКТУРЫ И СТРОИТЕЛЬСТВА </w:t>
      </w: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2CB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ТОМСКОЙ ОБЛАСТИ</w:t>
      </w: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2CB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ПРИКАЗ</w:t>
      </w: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eastAsia="Times New Roman"/>
          <w:sz w:val="30"/>
          <w:szCs w:val="30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eastAsia="Times New Roman"/>
          <w:sz w:val="30"/>
          <w:szCs w:val="30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№ _</w:t>
      </w:r>
      <w:r w:rsidR="00220FF2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both"/>
        <w:rPr>
          <w:rFonts w:eastAsia="Times New Roman"/>
          <w:szCs w:val="20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both"/>
        <w:rPr>
          <w:rFonts w:eastAsia="Times New Roman"/>
          <w:szCs w:val="20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Административного регламента предоставления государственной услуги «Выдача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</w:p>
    <w:p w:rsidR="00886599" w:rsidRPr="00A32CBF" w:rsidRDefault="00886599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1A602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соответствии с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 w:rsidR="001A602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 w:rsidR="001A602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886599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ПРИКАЗЫВАЮ:</w:t>
      </w:r>
    </w:p>
    <w:p w:rsidR="001A602D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1. Утвердить</w:t>
      </w:r>
      <w:r w:rsidR="001A602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прилагаемый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Административный регламент предоставления государственной услуги </w:t>
      </w:r>
      <w:r w:rsidR="001A602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«Выдача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5550A6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C7B77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0C7B77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Комитету организационно-правового и финансового обеспечения Департамента архитектуры и строительства Томской области в установленном порядке обеспечить опубликование настоящего приказа.</w:t>
      </w:r>
    </w:p>
    <w:p w:rsidR="00886599" w:rsidRPr="00A32CBF" w:rsidRDefault="000C7B77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886599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Настоящий приказ вступает в силу через десять дней со дня его официального опубликования.</w:t>
      </w:r>
    </w:p>
    <w:p w:rsidR="00886599" w:rsidRPr="00A32CBF" w:rsidRDefault="000C7B77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886599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исполнением настоящего приказа оставляю за собой.</w:t>
      </w:r>
    </w:p>
    <w:p w:rsidR="00886599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86599" w:rsidRPr="00A32CBF" w:rsidRDefault="00886599" w:rsidP="00A32CBF">
      <w:pPr>
        <w:shd w:val="clear" w:color="auto" w:fill="FFFFFF" w:themeFill="background1"/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</w:t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ьник Департамента</w:t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Д.Ю. Ассонов</w:t>
      </w: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4CD" w:rsidRPr="00A32CBF" w:rsidRDefault="006424CD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B77" w:rsidRPr="00A32CBF" w:rsidRDefault="000C7B77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9F2672" w:rsidRPr="00A32CBF" w:rsidRDefault="009F2672" w:rsidP="00A32CBF">
      <w:pPr>
        <w:shd w:val="clear" w:color="auto" w:fill="FFFFFF" w:themeFill="background1"/>
        <w:autoSpaceDE w:val="0"/>
        <w:autoSpaceDN w:val="0"/>
        <w:adjustRightInd w:val="0"/>
        <w:spacing w:after="0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1A602D" w:rsidRPr="00A32CBF" w:rsidRDefault="001A602D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приказом Департамента архитектуры и строительства Томской области</w:t>
      </w:r>
    </w:p>
    <w:p w:rsidR="001A602D" w:rsidRPr="00A32CBF" w:rsidRDefault="001A602D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от ____________ № _______</w:t>
      </w:r>
    </w:p>
    <w:p w:rsidR="00886599" w:rsidRPr="00A32CBF" w:rsidRDefault="00886599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B84B61" w:rsidRPr="00A32CBF" w:rsidRDefault="00DB6C98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А</w:t>
      </w:r>
      <w:r w:rsidR="00B84B61" w:rsidRPr="00A32CBF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дминистративный регламент предоставления государственной услуги</w:t>
      </w:r>
    </w:p>
    <w:p w:rsidR="00B84B61" w:rsidRPr="00A32CBF" w:rsidRDefault="00B84B61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«Выдача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</w:t>
      </w:r>
    </w:p>
    <w:p w:rsidR="00DB6C98" w:rsidRPr="00A32CBF" w:rsidRDefault="00B84B61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Российской Федерации»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DB6C98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5863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Общие положения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Настоящий административный регламент предоставления государственной услуги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(далее - регламент, государственная услуга), определяет сроки и последовательность административных процедур при предоставлении Департаментом архитектуры и строительства Томской области (далее - Департамент) государственной услуги.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2. Административный регламент предоставления государственной услуги разработан Департаментом на основании следующих правовых актов: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Федеральный </w:t>
      </w:r>
      <w:hyperlink r:id="rId8" w:history="1">
        <w:r w:rsidRPr="00A32CBF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закон</w:t>
        </w:r>
      </w:hyperlink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от 27 июля 2010 года </w:t>
      </w:r>
      <w:r w:rsidR="001A602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210-ФЗ 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Об организации предоставления государственных и муниципальных услуг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494A7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(далее – Федеральный закон </w:t>
      </w:r>
      <w:r w:rsidR="001B56C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</w:t>
      </w:r>
      <w:r w:rsidR="00494A7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№ 210-ФЗ)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DB6C98" w:rsidRPr="00A32CBF" w:rsidRDefault="00013B7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hyperlink r:id="rId9" w:history="1">
        <w:r w:rsidR="00DB6C98" w:rsidRPr="00A32CBF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постановление</w:t>
        </w:r>
      </w:hyperlink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Администрации Томской области от 28 января 2011 года 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18а 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порядке разработки и утверждения административных регламентов предоставления государственных услуг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DB6C98" w:rsidRPr="00A32CBF" w:rsidRDefault="00013B7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hyperlink r:id="rId10" w:history="1">
        <w:r w:rsidR="00DB6C98" w:rsidRPr="00A32CBF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постановление</w:t>
        </w:r>
      </w:hyperlink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Губернатора Томской области от 12 марта 2013 года 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26 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Об утверждении Положения о Департаменте архитектуры и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строительства Томской области</w:t>
      </w:r>
      <w:r w:rsidR="0088659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В качестве заявителей выступают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застройщики, являющиеся юридическими лиц</w:t>
      </w:r>
      <w:r w:rsidR="001A602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ами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независимо от их организационно-правовой формы, имеющи</w:t>
      </w:r>
      <w:r w:rsidR="001A602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собственности или на праве аренды, на праве субаренды либо в предусмотренных Федеральным законом от 24 июля 2008 года № 161-ФЗ «О содействии развитию жилищного строительства», подпунктом 15 пункта 2 статьи 39.10 Земельного кодекса Российской Федерации случаях на праве безвозмездного пользования земельный участок, </w:t>
      </w:r>
      <w:r w:rsidR="009C701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 также получивши</w:t>
      </w:r>
      <w:r w:rsidR="009F267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="009C701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установлен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ном градостроительными законодательством Российской Федерации порядке разрешение на строительство (создание) на этом зем</w:t>
      </w:r>
      <w:r w:rsidR="009F267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ельном участке многоквартирного </w:t>
      </w:r>
      <w:r w:rsidR="0096743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дома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(</w:t>
      </w:r>
      <w:r w:rsidR="0096743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многоквартирных дом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ов) и (или) иных объектов недвижимости, за исключением объектов производственного назначения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4. Порядок информирования о предоставлении государственной услуги: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1" w:name="P57"/>
      <w:bookmarkEnd w:id="1"/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1) место нахождения Департамента: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проспект Ленина, д. 78, г. Томск, 634050;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номер телефона: (3822) 51-57-80 (приемная), номер факса: 51-22-58;</w:t>
      </w:r>
    </w:p>
    <w:p w:rsidR="00DB6C98" w:rsidRPr="00A32CBF" w:rsidRDefault="009F2672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адрес электронной почты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: ds@ds.tomsk.gov.ru;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официальный сайт Департамента: www.depstroy.tomsk.ru;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2) информация о предоставлении государственной услуги может быть получена: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непосредственно в Департаменте, по адресу электронной почты или на официальном сайте, которые указаны в </w:t>
      </w:r>
      <w:hyperlink w:anchor="P57" w:history="1">
        <w:r w:rsidRPr="00A32CBF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подпункте 1</w:t>
        </w:r>
      </w:hyperlink>
      <w:r w:rsidR="00E909D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настоящего пункта;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использованием Единого портала государственных и муниципальных услуг (функций) по адресу в сети 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Интернет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: www.gosuslugi.ru;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 использованием регионального центра телефонного обслуживания граждан и организаций по вопросам предоставления государственных и муниципальных услуг в Томской области (8-800-350-08-50).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5. Консультации по процедуре предоставления государственной услуги предоставляются: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 личном приеме;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 письменным обращениям;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 обращению по электронной почте;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 телефону.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Прием заявлений от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застройщиков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консультирование по вопросам предоставления государственной услуги, осуществляются специалистами Комитета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контроля и надзора в области долевого строительства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Департамента.</w:t>
      </w:r>
    </w:p>
    <w:p w:rsidR="00DB6C98" w:rsidRPr="00A32CBF" w:rsidRDefault="00381B2F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График работы Комитета контроля и надзора в области долевого строительства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Департамента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понедельник - четверг с 9-00 до 18-00 часов, пятница с 9-00 до 16-45 часов;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перерыв для отдыха и питания: с 12-30 до 13-15 часов;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выходные дни: суббота, воскресенье.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6. На информационных стендах, расположенных в здании Департамента, официальном сайте Департамента, Едином портале государственных и муниципальных услуг (функций) размещается следующая информация: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место нахождения, график (режим) работы должностных лиц Департамента, участвующих в предоставлении государственной услуги, номера телефонов, адрес официального сайта и электронной почты Департамента;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порядок получения консультаций;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процедура предоставления государственной услуги (в текстовом виде и в виде блок-схемы), перечень заявителей;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список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перечень документов, необходимых для предоставления государственной услуги, а также требования, предъявляемые к данным документам;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основания отказа в предоставлении государственной услуги;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порядок обжалования решений, действий или бездействия при предоставлении государственной услуги.</w:t>
      </w:r>
    </w:p>
    <w:p w:rsidR="00036DBB" w:rsidRPr="00A32CBF" w:rsidRDefault="00036DBB" w:rsidP="00A32CBF">
      <w:pPr>
        <w:pStyle w:val="ConsPlusNormal"/>
        <w:shd w:val="clear" w:color="auto" w:fill="FFFFFF" w:themeFill="background1"/>
        <w:outlineLvl w:val="1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DB6C98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2. С</w:t>
      </w:r>
      <w:r w:rsidR="005863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тандарт предоставления государственной услуги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Наименование государственной услуги - </w:t>
      </w:r>
      <w:r w:rsidR="00381B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заключение о соответствии).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8. Государственная услуга предоставляется Департаментом в лице структурного подразделения Департамента - Комитета 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контроля и надзора в области долевого строительства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(далее - Комитет).</w:t>
      </w:r>
    </w:p>
    <w:p w:rsidR="00CF74AF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9. </w:t>
      </w:r>
      <w:r w:rsidR="00E26CD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Результатом предоставления </w:t>
      </w:r>
      <w:r w:rsidR="00BC496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государственной услуги является 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выдача заключения (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решения об 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отказ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выдаче заключения) о со</w:t>
      </w:r>
      <w:r w:rsidR="009C701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ответствии застройщика и проект</w:t>
      </w:r>
      <w:r w:rsidR="00CF74A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57468F" w:rsidRPr="00A32CBF">
        <w:rPr>
          <w:rFonts w:ascii="Times New Roman" w:eastAsia="Calibri" w:hAnsi="Times New Roman" w:cs="Times New Roman"/>
          <w:sz w:val="26"/>
          <w:szCs w:val="26"/>
          <w:shd w:val="clear" w:color="auto" w:fill="FFFFFF"/>
          <w:lang w:eastAsia="en-US"/>
        </w:rPr>
        <w:t xml:space="preserve"> </w:t>
      </w:r>
      <w:r w:rsidR="0057468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(далее – выдача заключения (решения об отказе в выдаче заключения)</w:t>
      </w:r>
      <w:r w:rsidR="00036DB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9F56CE" w:rsidRPr="00A32CBF" w:rsidRDefault="009F56CE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10. Срок предоставления государственной услуги</w:t>
      </w:r>
      <w:r w:rsidR="00B2566C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составляет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30 дней со дня регистрации в Департаменте </w:t>
      </w:r>
      <w:r w:rsidR="005550A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запроса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предоставлении государственной услуги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(далее -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апрос)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11. Государственная услуга предоставляется бесплатно.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12. Предоставление государственной услуги осуществляется в соответствии со следующими нормативными правовыми актами:</w:t>
      </w:r>
    </w:p>
    <w:p w:rsidR="00CF74AF" w:rsidRPr="00054376" w:rsidRDefault="00CF74AF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Федеральный закон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</w:t>
      </w: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Федеральный закон № 214-ФЗ);</w:t>
      </w:r>
    </w:p>
    <w:p w:rsidR="00DB6C98" w:rsidRPr="00054376" w:rsidRDefault="004703E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Федеральный закон № 210-ФЗ</w:t>
      </w:r>
      <w:r w:rsidR="009F56CE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1335C6" w:rsidRPr="00054376" w:rsidRDefault="001335C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13. Заявитель направляет запрос в Департамент с использованием усиленной квалифицированной электронной подписи путем заполнения электронной формы проектной декларации на сайте в информационно-телекоммуникационной сети «Интернет», определенном уполномоченным федеральным органом исполнительной власти, указанным в части 1 статьи 23 настоящего Федерального закона</w:t>
      </w:r>
      <w:r w:rsidR="0063160F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№ 214-ФЗ.</w:t>
      </w:r>
    </w:p>
    <w:p w:rsidR="00DB6C98" w:rsidRPr="00054376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63160F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Исчерпывающий перечень документов, </w:t>
      </w:r>
      <w:r w:rsidR="0056091B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необходимых для предоставления государственной услуги, которые заявитель должен представить самостоятельно</w:t>
      </w: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161A33" w:rsidRPr="00054376" w:rsidRDefault="00CE695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2" w:name="P106"/>
      <w:bookmarkEnd w:id="2"/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1) проектная декларация;</w:t>
      </w:r>
    </w:p>
    <w:p w:rsidR="00CE695B" w:rsidRPr="00054376" w:rsidRDefault="00CE695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2) информация о соответствии физического лица, которое в конечном счете прямо или косвенно (через третьих лиц) владеет (имеет в капитале преобладающее участие более чем двадцать пять процентов) корпоративным юридическим лицом - застройщиком, требованиям статьи 3.2 Федерального закона № 214-ФЗ.</w:t>
      </w:r>
    </w:p>
    <w:p w:rsidR="00A93523" w:rsidRPr="00054376" w:rsidRDefault="00A93523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1E06DA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Департамент запрашивает с использованием межведомственного информационного взаимодействия следующие </w:t>
      </w:r>
      <w:r w:rsidR="007345D5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 и документы</w:t>
      </w: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B42C7F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1) </w:t>
      </w:r>
      <w:r w:rsidR="00B42C7F" w:rsidRPr="00054376">
        <w:rPr>
          <w:rFonts w:ascii="Times New Roman" w:hAnsi="Times New Roman" w:cs="Times New Roman"/>
          <w:sz w:val="26"/>
          <w:szCs w:val="26"/>
          <w:shd w:val="clear" w:color="auto" w:fill="FFFFFF"/>
        </w:rPr>
        <w:t>от федерального органа исполнительной власти,</w:t>
      </w:r>
      <w:r w:rsidR="00B42C7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осуществляющего функции по контролю и надзору за соблюдением законодательства о налогах и сборах</w:t>
      </w:r>
      <w:r w:rsidR="00B42C7F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CF6124" w:rsidRPr="00A32CBF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выписку из единого государственного реестра юридических лиц (сведения, содержащиеся в ней);</w:t>
      </w:r>
    </w:p>
    <w:p w:rsidR="00B42C7F" w:rsidRPr="00A32CBF" w:rsidRDefault="00B42C7F" w:rsidP="00B42C7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подтверждающие, что у юридического лица - застройщика отсутствует недоимка по налогам, сборам, задолженность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сборах) за прошедший календарный год, размер которых превышает двадцать пять процентов балансовой стоимости активов застройщика, по данным бухгалтерской (финансовой) отчетности за последний отчетный период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  <w:r w:rsidRPr="00A32CBF">
        <w:rPr>
          <w:sz w:val="26"/>
          <w:szCs w:val="26"/>
        </w:rPr>
        <w:t xml:space="preserve"> </w:t>
      </w:r>
    </w:p>
    <w:p w:rsidR="00B42C7F" w:rsidRPr="00B157C5" w:rsidRDefault="00B42C7F" w:rsidP="00B42C7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подтверждающие, что в отношении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 оказании услуг по ведению бухгалтерского учета застройщика, не применялись наказания в виде лишения права занимать определенные должности </w:t>
      </w:r>
      <w:r w:rsidRP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или заниматься определенной деятельностью в сфере строительства, </w:t>
      </w: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реконструкции объектов капитального строительства или организации таких строительства, реконструкции и административное наказание в виде дисквалификации;</w:t>
      </w:r>
    </w:p>
    <w:p w:rsidR="00C82D26" w:rsidRPr="00B157C5" w:rsidRDefault="00C82D26" w:rsidP="00B42C7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копии документов, подтверждающий, что уставный (складочный) капитал, уставный фонд юридического лица - застройщика (далее - уставный капитал застройщика) полностью оплачен и составляет не менее чем минимальный размер, указанный в части 2.1 статьи 3 Федерального закона № 214-ФЗ, в зависимости от максимально допустимой суммы общей площади всех жилых помещений и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с привлечением денежных средств участников долевого строительства и которые не введены в эксплуатацию. В случае, если уставный капитал застройщика не соответствует такому требованию, сумма полностью оплаченных уставного капитала застройщика, уставных (складочных) капиталов, уставных фондов поручителя или сопоручителей по заключенному в соответствии со статьей 15.3 Федерального закона № 214-ФЗ договору поручительства с таким застройщиком и уставных (складочных) капиталов, уставных фондов иных застройщиков, также заключивших с указанными поручителем или сопоручителями в соответствии со статьей 15.3 Федерального закона № 214-ФЗ другой договор поручительства (далее - связанные с застройщиком юридические лица), должна составлять не менее чем минимальный размер, указанный в части 2.1 статьи 3 Федерального закона № 214-ФЗ, в зависимости от максимально допустимой суммы общей площади всех жилых помещений и площади всех нежилых помещений в составе всех многоквартирных домов и (или) иных объектов недвижимости, строительство которых осуществляется застройщиком или связанными с застройщиком юридическими лицами с привлечением средств участников долевого строительства и которые не введены в эксплуатацию (если разрешение на строительство получено до 1 июля 2018 года);</w:t>
      </w:r>
    </w:p>
    <w:p w:rsidR="00B42C7F" w:rsidRPr="00B157C5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2) </w:t>
      </w:r>
      <w:r w:rsidR="00B42C7F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от органа регистрации прав: </w:t>
      </w:r>
    </w:p>
    <w:p w:rsidR="00CF6124" w:rsidRPr="00B157C5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выписку из </w:t>
      </w:r>
      <w:r w:rsidR="00B42C7F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диного государственного реестра недвижимости на объект недвижимости;</w:t>
      </w:r>
    </w:p>
    <w:p w:rsidR="00B42C7F" w:rsidRPr="00B157C5" w:rsidRDefault="00B42C7F" w:rsidP="00B42C7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 о правоустанавливающих документах на земельный участок, предоставленный для строительства (создания) многоквартирных домов и (или) иных объектов недвижимости, в состав которых будут входить объекты долевого строительства;</w:t>
      </w:r>
    </w:p>
    <w:p w:rsidR="00B42C7F" w:rsidRPr="00B157C5" w:rsidRDefault="00C82D26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CF6124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r w:rsidR="00B42C7F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от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внутренних дел:</w:t>
      </w:r>
    </w:p>
    <w:p w:rsidR="00CF6124" w:rsidRPr="00B157C5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сведения, подтверждающие, что у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 оказании услуг по ведению бухгалтерского учета застройщика, отсутствует судимость за преступления в сфере экономики (за исключением </w:t>
      </w: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лиц, у которых такая судимость погашена или снята);</w:t>
      </w:r>
    </w:p>
    <w:p w:rsidR="00B42C7F" w:rsidRPr="00B157C5" w:rsidRDefault="00C82D26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CF6124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r w:rsidR="00B42C7F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от</w:t>
      </w:r>
      <w:r w:rsidR="00B42C7F" w:rsidRPr="00B157C5">
        <w:rPr>
          <w:sz w:val="26"/>
          <w:szCs w:val="26"/>
        </w:rPr>
        <w:t xml:space="preserve"> </w:t>
      </w:r>
      <w:r w:rsidR="00B42C7F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органа местного самоуправления: </w:t>
      </w:r>
    </w:p>
    <w:p w:rsidR="00CF6124" w:rsidRPr="00B157C5" w:rsidRDefault="00CF6124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копию разрешения на строительство;</w:t>
      </w:r>
    </w:p>
    <w:p w:rsidR="00B42C7F" w:rsidRPr="00B157C5" w:rsidRDefault="00B42C7F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копию проектной документации;</w:t>
      </w:r>
    </w:p>
    <w:p w:rsidR="00B42C7F" w:rsidRPr="00B157C5" w:rsidRDefault="00B42C7F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копию заключения экспертизы проектной документации, если проведение такой экспертизы установлено законодательством о градостроительной деятельности;</w:t>
      </w:r>
    </w:p>
    <w:p w:rsidR="007345D5" w:rsidRDefault="00C82D26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CF6124" w:rsidRP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) от федерального органа исполнительной власти, уполномоченного на осуществление функций по формированию</w:t>
      </w:r>
      <w:r w:rsidR="00CF612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официальной статистической информации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CF6124" w:rsidRDefault="00B42C7F" w:rsidP="00CF612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 из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утвержденной бухгалтерской отчетности на последнюю дату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A93523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Департамент получает доступные для ознакомления в информационно-коммуникационной сети «Интернет»</w:t>
      </w:r>
      <w:r w:rsidR="007345D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следующие 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сведения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7345D5" w:rsidRDefault="00643117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1)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 официальном сайте Арбитражных судов Российской Федерации: </w:t>
      </w:r>
      <w:r w:rsidR="007345D5" w:rsidRPr="007345D5">
        <w:rPr>
          <w:rFonts w:ascii="Times New Roman" w:hAnsi="Times New Roman" w:cs="Times New Roman"/>
          <w:sz w:val="26"/>
          <w:szCs w:val="26"/>
          <w:shd w:val="clear" w:color="auto" w:fill="FFFFFF"/>
        </w:rPr>
        <w:t>www.kad.arbitr.ru</w:t>
      </w:r>
      <w:r w:rsidR="007345D5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A93523" w:rsidRPr="00A32CBF" w:rsidRDefault="007345D5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сведения 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наличии (отсутствии) в отношении юридического лица - застройщика решения арбитражного суда о введении одной из процедур, применяемых в деле о банкротстве в соответствии с Федеральным законом от 26 октября 2002 года № 127-ФЗ «О несостоятельности (банкротстве)»,</w:t>
      </w:r>
      <w:r w:rsidR="00A93523" w:rsidRPr="00A32CBF">
        <w:rPr>
          <w:sz w:val="26"/>
          <w:szCs w:val="26"/>
        </w:rPr>
        <w:t xml:space="preserve"> 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приостановлении его деятельности в качестве меры административного наказания;</w:t>
      </w:r>
    </w:p>
    <w:p w:rsidR="007345D5" w:rsidRDefault="00643117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2)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 официальном сайте единой информационной системы в сфере закупок:</w:t>
      </w:r>
      <w:r w:rsidR="007345D5" w:rsidRPr="00A32CBF">
        <w:rPr>
          <w:sz w:val="26"/>
          <w:szCs w:val="26"/>
        </w:rPr>
        <w:t xml:space="preserve"> 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www.zakupki.gov.ru</w:t>
      </w:r>
      <w:r w:rsidR="007345D5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A93523" w:rsidRPr="00A32CBF" w:rsidRDefault="007345D5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сведения 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наличии (отсутствии) в реестре недобросовестных поставщиков, ведение которого осуществляется в соответствии с Федеральным законом от 18 июля 2011 года № 223-ФЗ «О закупках товаров, работ, услуг отдельными видами юридических лиц», в реестре недобросовестных поставщиков (подрядчиков, исполнителей), ведение которого осуществляется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сведений о юридическом лице - застройщике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юридического лица жилых помещений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7345D5" w:rsidRDefault="00643117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3)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 официальном сайте Российской Федерации для размещения информации о проведении торгов: www.torgi.gov.ru</w:t>
      </w:r>
      <w:r w:rsidR="007345D5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  <w:r w:rsidR="007345D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A93523" w:rsidRPr="00A32CBF" w:rsidRDefault="007345D5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сведения 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 наличии (отсутствии) в реестре недобросовестных участников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собственности, ведение которого осуществляется в соответствии с пунктами 28 и 29 статьи 39.12 Земельного кодекса Российской Федерации</w:t>
      </w:r>
      <w:r w:rsidR="00A93523" w:rsidRPr="00A32CBF">
        <w:rPr>
          <w:sz w:val="26"/>
          <w:szCs w:val="26"/>
        </w:rPr>
        <w:t xml:space="preserve"> </w:t>
      </w:r>
      <w:r w:rsidR="00A935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сведений о юридическом лице - застройщике (в том числе о лице, исполняющем функции единоличного исполнительного органа юридического лица)</w:t>
      </w:r>
      <w:r w:rsidR="005831F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442C0B" w:rsidRPr="00A32CBF" w:rsidRDefault="00442C0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7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Документы и сведения, указанные в пунктах 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настоящего регламента, могут быть представлены заявителем по собственной инициативе. </w:t>
      </w:r>
    </w:p>
    <w:p w:rsidR="00AC169F" w:rsidRPr="00A32CBF" w:rsidRDefault="004703E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Основани</w:t>
      </w:r>
      <w:r w:rsidR="00AC169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я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для отказа заявителю </w:t>
      </w:r>
      <w:r w:rsidR="0042298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приеме </w:t>
      </w:r>
      <w:r w:rsidR="0099763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документов, необходимых </w:t>
      </w:r>
      <w:r w:rsidR="00B431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для предоставления государственной услуги,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42C0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не установлены</w:t>
      </w:r>
      <w:r w:rsidR="00AC169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F34B1" w:rsidRDefault="001E06DA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3" w:name="P117"/>
      <w:bookmarkEnd w:id="3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19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Основани</w:t>
      </w:r>
      <w:r w:rsidR="001936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ем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для отказа в предоставлении государственной услуги явля</w:t>
      </w:r>
      <w:r w:rsidR="001936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тся</w:t>
      </w:r>
      <w:r w:rsidR="0042298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14F3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выявление фактов несоответствия застройщика требованиям, установленным частью 2 </w:t>
      </w:r>
      <w:r w:rsidR="00214F3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статьи 3 Федерального закона № 214-ФЗ, и (или) несоответствия проектной декларации</w:t>
      </w:r>
      <w:r w:rsid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14F3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требованиям, установленным статьями 20 и 21 Федерально</w:t>
      </w:r>
      <w:r w:rsidR="00FA039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го закона № 214-ФЗ</w:t>
      </w:r>
      <w:r w:rsidR="0042298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FA039E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0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Сроки ожидания </w:t>
      </w:r>
      <w:r w:rsidR="001936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очереди 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подаче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апроса 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 получении результата предоставления государственной услуги</w:t>
      </w:r>
      <w:r w:rsidR="00C2544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составляют 15 минут.</w:t>
      </w:r>
    </w:p>
    <w:p w:rsidR="00105B79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21</w:t>
      </w:r>
      <w:r w:rsidR="003370A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105B7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Запрос заявителя о предоставлении государственной услуги регистрируется </w:t>
      </w:r>
      <w:r w:rsidR="00FA377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специалистом Департамента, ответственным за предоставление государственной услуги, </w:t>
      </w:r>
      <w:r w:rsidR="00105B79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 день его представления</w:t>
      </w:r>
      <w:r w:rsidR="0095481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Департамент</w:t>
      </w:r>
      <w:r w:rsidR="00105B79" w:rsidRPr="00A32CB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DB6C98" w:rsidRPr="00A32CBF" w:rsidRDefault="00FA039E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Помещение для предоставления государственной услуги обеспечивается необходимым</w:t>
      </w:r>
      <w:r w:rsidR="001936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для предоставления государственной услуги компьютерами, средствами электронно-вычислительной техники, средствами связи, включая сеть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Интернет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 оргтехникой, стульями и столами, канцелярскими принадлежностями, информационными и методическими материалами</w:t>
      </w:r>
      <w:r w:rsidR="000D71AC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D71AC" w:rsidRPr="00A32CBF" w:rsidRDefault="000D71AC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</w:t>
      </w:r>
      <w:r w:rsidR="001936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D71AC" w:rsidRPr="00A32CBF" w:rsidRDefault="000D71AC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принадлежностями.</w:t>
      </w:r>
    </w:p>
    <w:p w:rsidR="0069555F" w:rsidRPr="00A32CBF" w:rsidRDefault="0069555F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 обеспечивает доступность для инвалидов помещений, в которых предоставляются государственные услуги, зала ожидания, мест для заполнения запросов о предоставлении государственной услуги, информационны</w:t>
      </w:r>
      <w:r w:rsidR="001E7C5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х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стенд</w:t>
      </w:r>
      <w:r w:rsidR="001E7C5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ов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образцами их заполнения и перечнем документов, необходимых для предоставления государственной услуги в соответствии с законодательством Российской Федерации о социальной защите инвалидов</w:t>
      </w:r>
      <w:r w:rsidR="005E1FC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В местах предоставления государственной услуги предусматривается оборудование доступных мест общего пользования (туалетов).</w:t>
      </w:r>
    </w:p>
    <w:p w:rsidR="00DB6C98" w:rsidRPr="00A32CBF" w:rsidRDefault="00FA039E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Рабочее место оснащается настенной вывеской с указанием фамилии, имени, отчества (последнее - при наличии) и должности специалиста, ответственного за предоставление государственной услуги.</w:t>
      </w:r>
    </w:p>
    <w:p w:rsidR="00DB6C98" w:rsidRPr="00A32CBF" w:rsidRDefault="00FA039E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Показател</w:t>
      </w:r>
      <w:r w:rsidR="00403C9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ями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доступности государственной услуги</w:t>
      </w:r>
      <w:r w:rsidR="00403C9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являются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размещение информации о порядке и стандарте предоставления государственной услуги, об образцах оформления документов, необходимых для предоставления государственной услуги, на информационных стендах в Департаменте, в информационно-телекоммуникационных сетях общего пользования;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соблюдение времени ожидания в очереди при подаче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апроса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соблюдение Департаментом графика работы по предоставлению государственной услуги;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бесплатность предоставления государственной услуги;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бесплатность предоставления информации о процедуре предоставления государственной услуги;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наглядность форм предоставляемой информации об административных процедурах.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Показателями качества государственной услуги являются: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предоставление государственной услуги в соответствии с требованиями настоящего регламента;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отсутствие удовлетворенных жалоб из числа жалоб, поступивших в Департамент.</w:t>
      </w:r>
    </w:p>
    <w:p w:rsidR="001D75F2" w:rsidRPr="00A32CBF" w:rsidRDefault="00081CBD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7</w:t>
      </w:r>
      <w:r w:rsidR="00005FEC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1D75F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Иные требования, в том числе учитывающие особенности предоставления государственных услуг в многофункциональных центрах (далее – МФЦ) и особенности предоставления государственной услуги в электронной форме.</w:t>
      </w:r>
    </w:p>
    <w:p w:rsidR="00005FEC" w:rsidRPr="00A32CBF" w:rsidRDefault="00005FEC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Заявитель может подать заявление о предоставлении государственной услуги в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МФЦ только в случае, если между Департаментом и МФЦ заключено соглашение о взаимодействии.</w:t>
      </w:r>
    </w:p>
    <w:p w:rsidR="00005FEC" w:rsidRPr="00A32CBF" w:rsidRDefault="00005FEC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Заявитель имеет возможность получения государственной услуги в электронной форме с использованием Единого портала государственных и муниципальных услуг (функций) и в части:</w:t>
      </w:r>
    </w:p>
    <w:p w:rsidR="00005FEC" w:rsidRPr="00A32CBF" w:rsidRDefault="00005FEC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1) получения информации о порядке предоставления государственной услуги;</w:t>
      </w:r>
    </w:p>
    <w:p w:rsidR="001D75F2" w:rsidRPr="00A32CBF" w:rsidRDefault="001D75F2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2) ознакомления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виде.</w:t>
      </w:r>
    </w:p>
    <w:p w:rsidR="00ED3F4D" w:rsidRPr="00A32CBF" w:rsidRDefault="00ED3F4D" w:rsidP="00A32CB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:rsidR="00ED3F4D" w:rsidRPr="00A32CBF" w:rsidRDefault="005863D1" w:rsidP="00A32CB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 xml:space="preserve">3. Состав, последовательность и сроки выполнения административных процедур, </w:t>
      </w:r>
    </w:p>
    <w:p w:rsidR="005863D1" w:rsidRPr="00A32CBF" w:rsidRDefault="005863D1" w:rsidP="00A32CB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C26EB4" w:rsidRPr="00A32CBF" w:rsidRDefault="00C26EB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28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Предоставление государственной услуги включает в себя следующие административные процедуры:</w:t>
      </w:r>
    </w:p>
    <w:p w:rsidR="00DB6C98" w:rsidRPr="00A32CBF" w:rsidRDefault="001E7C5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1) 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прием и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регистрация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апроса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E10873" w:rsidRPr="00A32CBF" w:rsidRDefault="001E7C5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2) 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истребование документов (сведений) в рамках межведомственного</w:t>
      </w:r>
      <w:r w:rsidR="00B2165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информационного 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взаимодействия;</w:t>
      </w:r>
    </w:p>
    <w:p w:rsidR="00105B79" w:rsidRPr="00A32CBF" w:rsidRDefault="00105B79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3) получение доступных для ознакомления сведени</w:t>
      </w:r>
      <w:r w:rsidR="00D827A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й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информационно-коммуникационной сети «Интернет»;</w:t>
      </w:r>
    </w:p>
    <w:p w:rsidR="00472E97" w:rsidRPr="00A32CBF" w:rsidRDefault="00105B79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) </w:t>
      </w:r>
      <w:r w:rsidR="00FA039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выдача заключения (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решения об отказе в выдаче заключения</w:t>
      </w:r>
      <w:r w:rsidR="00FA039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 w:rsidR="0057468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B6C98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29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hyperlink w:anchor="P215" w:history="1">
        <w:r w:rsidR="00DB6C98" w:rsidRPr="00A32CBF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Блок-схема</w:t>
        </w:r>
      </w:hyperlink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предоставления государственной услуги приводится в приложении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№ </w:t>
      </w:r>
      <w:r w:rsidR="00CF6124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 настоящему регламенту.</w:t>
      </w:r>
    </w:p>
    <w:p w:rsidR="001B56C1" w:rsidRPr="00A32CBF" w:rsidRDefault="001B56C1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DB6C98" w:rsidP="00A32CBF">
      <w:pPr>
        <w:pStyle w:val="ConsPlusNormal"/>
        <w:shd w:val="clear" w:color="auto" w:fill="FFFFFF" w:themeFill="background1"/>
        <w:jc w:val="center"/>
        <w:outlineLvl w:val="2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Прием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регистрация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0B4C4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апроса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DB6C98" w:rsidRPr="00A32CBF" w:rsidRDefault="00105B79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bookmarkStart w:id="4" w:name="P155"/>
      <w:bookmarkEnd w:id="4"/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0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Основанием для начала административной процедуры является поступление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F514B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апроса </w:t>
      </w:r>
      <w:r w:rsidR="00F259E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</w:t>
      </w:r>
      <w:r w:rsidR="001E7C5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</w:t>
      </w:r>
      <w:r w:rsidR="00DB6C98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33534" w:rsidRPr="00A32CBF" w:rsidRDefault="00F30127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Специалист </w:t>
      </w:r>
      <w:r w:rsidR="001E7C5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Департамента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ответственный за предоставление государственной услуги, регистрирует запрос в день его представления</w:t>
      </w:r>
      <w:r w:rsidR="00533534" w:rsidRPr="00A32CBF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182CCB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32</w:t>
      </w:r>
      <w:r w:rsidR="00A00F4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Специалист </w:t>
      </w:r>
      <w:r w:rsidR="001E7C5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Департамента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ответственный за предоставление государственной услуги, ведет журнал регистрации и учета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апросов (регистрационный номер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апроса, дата подачи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апроса, полное наименование, юридический адрес, идентификационный номер налогоплательщика заявителя, перечень документов в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182CC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апросе (с указанием количества листов), решение).</w:t>
      </w:r>
    </w:p>
    <w:p w:rsidR="00217577" w:rsidRPr="00A32CBF" w:rsidRDefault="00E909DD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Результатом процедуры является </w:t>
      </w:r>
      <w:r w:rsidR="00797EEC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регистрация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7113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апроса.</w:t>
      </w:r>
    </w:p>
    <w:p w:rsidR="00AC169F" w:rsidRDefault="00AC169F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ED3F4D" w:rsidRPr="00A32CBF" w:rsidRDefault="00E10873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Истребование документов (сведений) в рамках межведомственного </w:t>
      </w:r>
    </w:p>
    <w:p w:rsidR="00E10873" w:rsidRPr="00A32CBF" w:rsidRDefault="00A64E66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информационного 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взаимодействия</w:t>
      </w:r>
    </w:p>
    <w:p w:rsidR="00217577" w:rsidRPr="00A32CBF" w:rsidRDefault="00217577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32E2A" w:rsidRPr="001B56C1" w:rsidRDefault="00F155AE" w:rsidP="00532E2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C82D26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532E2A" w:rsidRPr="001B56C1">
        <w:rPr>
          <w:rFonts w:ascii="Times New Roman" w:hAnsi="Times New Roman" w:cs="Times New Roman"/>
          <w:sz w:val="26"/>
          <w:szCs w:val="26"/>
          <w:shd w:val="clear" w:color="auto" w:fill="FFFFFF"/>
        </w:rPr>
        <w:t>В случае непредоставления заявителем документов, указанных в пункте 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532E2A" w:rsidRPr="001B56C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настоящего регламента, с</w:t>
      </w:r>
      <w:r w:rsidR="00532E2A" w:rsidRPr="001B56C1">
        <w:rPr>
          <w:rFonts w:ascii="Times New Roman" w:hAnsi="Times New Roman" w:cs="Times New Roman"/>
          <w:sz w:val="26"/>
          <w:szCs w:val="26"/>
        </w:rPr>
        <w:t xml:space="preserve">пециалист Департамента, ответственный за предоставление государственной услуги, в течение </w:t>
      </w:r>
      <w:r w:rsidR="00532E2A">
        <w:rPr>
          <w:rFonts w:ascii="Times New Roman" w:hAnsi="Times New Roman" w:cs="Times New Roman"/>
          <w:sz w:val="26"/>
          <w:szCs w:val="26"/>
        </w:rPr>
        <w:t>5</w:t>
      </w:r>
      <w:r w:rsidR="00532E2A" w:rsidRPr="001B56C1">
        <w:rPr>
          <w:rFonts w:ascii="Times New Roman" w:hAnsi="Times New Roman" w:cs="Times New Roman"/>
          <w:sz w:val="26"/>
          <w:szCs w:val="26"/>
        </w:rPr>
        <w:t xml:space="preserve"> рабочих дней со дня регистрации запроса направляет запросы в порядке межведомственного информационного взаимодействия.</w:t>
      </w:r>
    </w:p>
    <w:p w:rsidR="00B43186" w:rsidRPr="00A32CBF" w:rsidRDefault="008E0A4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Результат</w:t>
      </w:r>
      <w:r w:rsidR="001F61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ом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процедуры</w:t>
      </w:r>
      <w:r w:rsidR="001F61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является 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поступление в </w:t>
      </w:r>
      <w:r w:rsidR="00BA012F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епартамент 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документов, указанных в пункте 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настоящего регламента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33534" w:rsidRPr="00A32CBF" w:rsidRDefault="000B03B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С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рок выполнения административной процедуры составляет </w:t>
      </w:r>
      <w:r w:rsidR="00F259E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рабочих дней с даты </w:t>
      </w:r>
      <w:r w:rsidR="00573F8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регистрации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запроса.</w:t>
      </w:r>
    </w:p>
    <w:p w:rsidR="00533534" w:rsidRPr="00A32CBF" w:rsidRDefault="0053353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33534" w:rsidRPr="00A32CBF" w:rsidRDefault="00105B79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Получение доступных для ознакомления сведения </w:t>
      </w:r>
    </w:p>
    <w:p w:rsidR="00105B79" w:rsidRPr="00A32CBF" w:rsidRDefault="00105B79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 информационно-коммуникационной сети «Интернет»</w:t>
      </w:r>
    </w:p>
    <w:p w:rsidR="00105B79" w:rsidRPr="00A32CBF" w:rsidRDefault="00105B79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33534" w:rsidRPr="00A32CBF" w:rsidRDefault="00532E2A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36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533534" w:rsidRPr="00A32CBF">
        <w:rPr>
          <w:rFonts w:ascii="Times New Roman" w:hAnsi="Times New Roman" w:cs="Times New Roman"/>
          <w:sz w:val="26"/>
          <w:szCs w:val="26"/>
        </w:rPr>
        <w:t>В случае непредоставления заявителем сведений, указанных в пункте 1</w:t>
      </w:r>
      <w:r w:rsidR="00447E27">
        <w:rPr>
          <w:rFonts w:ascii="Times New Roman" w:hAnsi="Times New Roman" w:cs="Times New Roman"/>
          <w:sz w:val="26"/>
          <w:szCs w:val="26"/>
        </w:rPr>
        <w:t>6</w:t>
      </w:r>
      <w:r w:rsidR="00533534" w:rsidRPr="00A32CB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33534" w:rsidRPr="00A32CBF">
        <w:rPr>
          <w:rFonts w:ascii="Times New Roman" w:hAnsi="Times New Roman" w:cs="Times New Roman"/>
          <w:sz w:val="26"/>
          <w:szCs w:val="26"/>
        </w:rPr>
        <w:t xml:space="preserve">настоящего регламента, специалист Департамента, ответственный за предоставление государственной услуги, в течение </w:t>
      </w:r>
      <w:r w:rsidR="00F259EE" w:rsidRPr="00A32CBF">
        <w:rPr>
          <w:rFonts w:ascii="Times New Roman" w:hAnsi="Times New Roman" w:cs="Times New Roman"/>
          <w:sz w:val="26"/>
          <w:szCs w:val="26"/>
        </w:rPr>
        <w:t>5</w:t>
      </w:r>
      <w:r w:rsidR="00533534" w:rsidRPr="00A32CBF">
        <w:rPr>
          <w:rFonts w:ascii="Times New Roman" w:hAnsi="Times New Roman" w:cs="Times New Roman"/>
          <w:sz w:val="26"/>
          <w:szCs w:val="26"/>
        </w:rPr>
        <w:t xml:space="preserve"> рабочих дней со дня регистрации запроса получает доступные для ознакомления сведения в информационно-коммуникационной сети «Интернет» в отношении юридического лица – застройщика.</w:t>
      </w:r>
    </w:p>
    <w:p w:rsidR="00533534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7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Результатом процедуры является получение Департаментом сведений, указанных в пункте 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настоящего регламента.</w:t>
      </w:r>
    </w:p>
    <w:p w:rsidR="00533534" w:rsidRPr="00A32CBF" w:rsidRDefault="000B03B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рок выполнения административной процедуры составляет </w:t>
      </w:r>
      <w:r w:rsidR="00F259E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рабочих дн</w:t>
      </w:r>
      <w:r w:rsidR="00C70DB5">
        <w:rPr>
          <w:rFonts w:ascii="Times New Roman" w:hAnsi="Times New Roman" w:cs="Times New Roman"/>
          <w:sz w:val="26"/>
          <w:szCs w:val="26"/>
          <w:shd w:val="clear" w:color="auto" w:fill="FFFFFF"/>
        </w:rPr>
        <w:t>ей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даты </w:t>
      </w:r>
      <w:r w:rsidR="00573F8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регистрации </w:t>
      </w:r>
      <w:r w:rsidR="0053353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запроса.</w:t>
      </w:r>
    </w:p>
    <w:p w:rsidR="009A734F" w:rsidRPr="00A32CBF" w:rsidRDefault="009A734F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E10873" w:rsidRPr="00A32CBF" w:rsidRDefault="005C008B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Выдача заключения (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решения об отказе в выдаче заключения</w:t>
      </w:r>
      <w:r w:rsidR="00472E9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</w:p>
    <w:p w:rsidR="00B364B4" w:rsidRPr="00A32CBF" w:rsidRDefault="00B364B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C008B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="00E1087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Специалист 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Департамента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 ответственный за предоставление государственной услуги, в срок</w:t>
      </w:r>
      <w:r w:rsidR="00D827A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не превышающий </w:t>
      </w:r>
      <w:r w:rsidR="0099763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7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рабочих дней </w:t>
      </w:r>
      <w:r w:rsidR="00E34D05">
        <w:rPr>
          <w:rFonts w:ascii="Times New Roman" w:hAnsi="Times New Roman" w:cs="Times New Roman"/>
          <w:sz w:val="26"/>
          <w:szCs w:val="26"/>
          <w:shd w:val="clear" w:color="auto" w:fill="FFFFFF"/>
        </w:rPr>
        <w:t>со дня поступления</w:t>
      </w:r>
      <w:r w:rsidR="000F34B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Департамент документов и 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информации</w:t>
      </w:r>
      <w:r w:rsidR="000F34B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необходимых для предоставления государственной услуги, 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рассматривает 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запрос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 предоставлении государственной услуги и готовит проект заключения о соответствии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 форме 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приложению</w:t>
      </w:r>
      <w:r w:rsidR="00ED3F4D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№ </w:t>
      </w:r>
      <w:r w:rsidR="00CF6124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 настоящему регламенту,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либо при наличии оснований, предусмотренных пунктом </w:t>
      </w:r>
      <w:r w:rsidR="00B157C5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447E27">
        <w:rPr>
          <w:rFonts w:ascii="Times New Roman" w:hAnsi="Times New Roman" w:cs="Times New Roman"/>
          <w:sz w:val="26"/>
          <w:szCs w:val="26"/>
          <w:shd w:val="clear" w:color="auto" w:fill="FFFFFF"/>
        </w:rPr>
        <w:t>9</w:t>
      </w:r>
      <w:r w:rsidR="00BD78D1" w:rsidRPr="00A32CB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настоящего р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егламента, проект 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решения об отказе в выдаче заключения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 форме 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приложению № </w:t>
      </w:r>
      <w:r w:rsidR="00CF6124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 настоящему регламенту</w:t>
      </w:r>
      <w:r w:rsidR="00553DB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5C008B" w:rsidRPr="00A32CBF" w:rsidRDefault="00532E2A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39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В заключении указывается дата его выдачи, регистрационный номер, наименование заявителя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 объект строительства</w:t>
      </w:r>
      <w:r w:rsidR="004F2DC0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указанный в проектной декларации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 наименование должности, фамилия, имя, отчество (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последнее - 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наличии) 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начальника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Департамента</w:t>
      </w:r>
      <w:r w:rsidR="00D3380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E70D62" w:rsidRPr="00A32CBF" w:rsidRDefault="00532E2A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40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В 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решении об отказе в выдаче заключения 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указывается 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наименование заявителя, объект строительства</w:t>
      </w:r>
      <w:r w:rsidR="004E60A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указанный в проектной декларации,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наименование должности, фамилия, имя, отчество (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последнее - 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наличии) </w:t>
      </w:r>
      <w:r w:rsidR="00BD78D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начальника</w:t>
      </w:r>
      <w:r w:rsidR="00E70D6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Департамента.</w:t>
      </w:r>
    </w:p>
    <w:p w:rsidR="005C008B" w:rsidRPr="00A32CBF" w:rsidRDefault="005C008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Начальник Департамента в те</w:t>
      </w:r>
      <w:r w:rsidR="006673A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чение 3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73A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рабочих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дней со дня </w:t>
      </w:r>
      <w:r w:rsidR="006673A2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подготовки проекта 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подписывает з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аключение (</w:t>
      </w:r>
      <w:r w:rsidR="001905C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решение об отказе в выдаче заключения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оформ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ленное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официальном бланке </w:t>
      </w:r>
      <w:r w:rsidR="006C17EE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Д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епартамента </w:t>
      </w:r>
      <w:r w:rsidR="003875F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и заверяет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печатью</w:t>
      </w:r>
      <w:r w:rsidR="00E8517A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Департамента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797D23" w:rsidRPr="00A32CBF" w:rsidRDefault="00DF0C78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834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Специалист Департамента, ответственный за предоставление государственной услуги, </w:t>
      </w:r>
      <w:r w:rsidR="00412B7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регистрирует </w:t>
      </w:r>
      <w:r w:rsidR="001E06DA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заключение (решение об отказе в выдаче заключения)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12B7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в журнале регистрации и учета</w:t>
      </w:r>
      <w:r w:rsidR="00412B7B" w:rsidRPr="00A32CBF">
        <w:rPr>
          <w:sz w:val="26"/>
          <w:szCs w:val="26"/>
        </w:rPr>
        <w:t xml:space="preserve"> </w:t>
      </w:r>
      <w:r w:rsidR="00412B7B" w:rsidRP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течение </w:t>
      </w:r>
      <w:r w:rsid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>1</w:t>
      </w:r>
      <w:r w:rsidR="00412B7B" w:rsidRP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рабоч</w:t>
      </w:r>
      <w:r w:rsid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>его</w:t>
      </w:r>
      <w:r w:rsidR="00412B7B" w:rsidRP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дн</w:t>
      </w:r>
      <w:r w:rsid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>я</w:t>
      </w:r>
      <w:r w:rsidR="00412B7B" w:rsidRP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12B7B">
        <w:rPr>
          <w:rFonts w:ascii="Times New Roman" w:hAnsi="Times New Roman" w:cs="Times New Roman"/>
          <w:sz w:val="26"/>
          <w:szCs w:val="26"/>
          <w:shd w:val="clear" w:color="auto" w:fill="FFFFFF"/>
        </w:rPr>
        <w:t>после подписания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заверения печатью </w:t>
      </w:r>
      <w:r w:rsidR="001E06DA" w:rsidRP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заключени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я</w:t>
      </w:r>
      <w:r w:rsidR="001E06DA" w:rsidRP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(решени</w:t>
      </w:r>
      <w:r w:rsid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>я</w:t>
      </w:r>
      <w:r w:rsidR="001E06DA" w:rsidRPr="001E06D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 отказе в выдаче заключения)</w:t>
      </w:r>
      <w:r w:rsidR="00834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834D86" w:rsidRPr="00A32CBF" w:rsidRDefault="004703E8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797D23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834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Заключение (решение об отказе в выдаче заключения) оформляется в двух экземплярах, один из которых выдается заявителю. Расписка в получении заключения (решения об отказе в выдаче заключения) проставляется заявителем на экземпляре, содержащем визы.</w:t>
      </w:r>
    </w:p>
    <w:p w:rsidR="004B6815" w:rsidRPr="00A32CBF" w:rsidRDefault="004B6815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случае отказа от получения на руки результата предоставления государственной услуги, заключение (решение об отказе в выдаче заключения) направляется заявителю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заказным почтовым отправлением с уведомлением о вручении по истечении 3 рабочих дней со дня регистрации</w:t>
      </w:r>
      <w:r w:rsidRPr="00A32CBF">
        <w:rPr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заключения (решения об отказе в выдаче заключения), с фиксацией соответствующей записью в журнале регистрации и учета.</w:t>
      </w:r>
    </w:p>
    <w:p w:rsidR="00967615" w:rsidRPr="00A32CBF" w:rsidRDefault="008E0A44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C008B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96761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Результат</w:t>
      </w:r>
      <w:r w:rsidR="00BA2171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ом процедуры является</w:t>
      </w:r>
      <w:r w:rsidR="00967615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выдача заключения (решения об отказе в выдаче заключения)</w:t>
      </w:r>
      <w:r w:rsidR="006673A2" w:rsidRPr="00A32CBF">
        <w:rPr>
          <w:rFonts w:ascii="Times New Roman" w:hAnsi="Times New Roman" w:cs="Times New Roman"/>
          <w:sz w:val="26"/>
          <w:szCs w:val="26"/>
        </w:rPr>
        <w:t>.</w:t>
      </w:r>
    </w:p>
    <w:p w:rsidR="00C95187" w:rsidRPr="00A32CBF" w:rsidRDefault="00C95187" w:rsidP="00C95187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рок выполнения административной процедуры составляет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14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рабочих дн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ей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95187">
        <w:rPr>
          <w:rFonts w:ascii="Times New Roman" w:hAnsi="Times New Roman" w:cs="Times New Roman"/>
          <w:sz w:val="26"/>
          <w:szCs w:val="26"/>
          <w:shd w:val="clear" w:color="auto" w:fill="FFFFFF"/>
        </w:rPr>
        <w:t>со дня поступления в Департамент документов и информации, необходимых для предоставления государственной услуги</w:t>
      </w: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BB46CB" w:rsidRPr="00A32CBF" w:rsidRDefault="00BB46CB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863D1" w:rsidRPr="00A32CBF" w:rsidRDefault="005863D1" w:rsidP="00A32CBF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4. Формы контроля за исполнением административного регламента</w:t>
      </w:r>
    </w:p>
    <w:p w:rsidR="00DB6C98" w:rsidRPr="00A32CBF" w:rsidRDefault="00DB6C98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04F9C" w:rsidRPr="00A32CBF" w:rsidRDefault="00081CBD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="00626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404F9C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Текущий контроль за исполнением настоящего регламента осуществляется начальником Департамента при подписании заключения (решения об отказе в выдаче заключения).</w:t>
      </w:r>
    </w:p>
    <w:p w:rsidR="00626D86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6</w:t>
      </w:r>
      <w:r w:rsidR="00626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007464" w:rsidRPr="00A32CBF">
        <w:rPr>
          <w:sz w:val="26"/>
          <w:szCs w:val="26"/>
        </w:rPr>
        <w:t xml:space="preserve"> </w:t>
      </w:r>
      <w:r w:rsidR="00007464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Председатель Комитета контролирует исполнение должностными лицами Департамента, ответственными за предоставление государственной услуги, указанных в настоящем регламенте сроков выполнения административных процедур</w:t>
      </w:r>
      <w:r w:rsidR="00626D86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, и подготовку ответов на обращения заявителей, содержащие жалобы на решения, действия (бездействие) должностных лиц.</w:t>
      </w:r>
    </w:p>
    <w:p w:rsidR="00874627" w:rsidRPr="00A32CBF" w:rsidRDefault="00C82D26" w:rsidP="00A32CBF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="00532E2A">
        <w:rPr>
          <w:rFonts w:ascii="Times New Roman" w:hAnsi="Times New Roman" w:cs="Times New Roman"/>
          <w:sz w:val="26"/>
          <w:szCs w:val="26"/>
          <w:shd w:val="clear" w:color="auto" w:fill="FFFFFF"/>
        </w:rPr>
        <w:t>7</w:t>
      </w:r>
      <w:r w:rsidR="00874627" w:rsidRPr="00A32CBF">
        <w:rPr>
          <w:rFonts w:ascii="Times New Roman" w:hAnsi="Times New Roman" w:cs="Times New Roman"/>
          <w:sz w:val="26"/>
          <w:szCs w:val="26"/>
          <w:shd w:val="clear" w:color="auto" w:fill="FFFFFF"/>
        </w:rPr>
        <w:t>. Должностные лица Департамента в случае ненадлежащего исполнения своих обязанностей при осуществлении государственной услуги и в случае совершения противоправных действий (бездействия) несут ответственность в соответствии с законодательством Российской Федерации. Персональная ответственность должностных лиц закрепляется в их должностных регламентах (должностных инструкциях).</w:t>
      </w:r>
    </w:p>
    <w:p w:rsidR="00CB3D6B" w:rsidRPr="00A32CBF" w:rsidRDefault="00CB3D6B" w:rsidP="00A32CBF">
      <w:pPr>
        <w:pStyle w:val="consplusnormal0"/>
        <w:shd w:val="clear" w:color="auto" w:fill="FFFFFF" w:themeFill="background1"/>
        <w:spacing w:before="0" w:beforeAutospacing="0" w:after="0" w:afterAutospacing="0"/>
        <w:jc w:val="center"/>
        <w:rPr>
          <w:sz w:val="26"/>
          <w:szCs w:val="26"/>
        </w:rPr>
      </w:pPr>
    </w:p>
    <w:p w:rsidR="00CF4E5A" w:rsidRPr="00A32CBF" w:rsidRDefault="00CF4E5A" w:rsidP="00A32CBF">
      <w:pPr>
        <w:pStyle w:val="consplusnormal0"/>
        <w:shd w:val="clear" w:color="auto" w:fill="FFFFFF" w:themeFill="background1"/>
        <w:spacing w:before="0" w:beforeAutospacing="0" w:after="0" w:afterAutospacing="0"/>
        <w:jc w:val="center"/>
        <w:rPr>
          <w:sz w:val="26"/>
          <w:szCs w:val="26"/>
        </w:rPr>
      </w:pPr>
      <w:r w:rsidRPr="00A32CBF">
        <w:rPr>
          <w:sz w:val="26"/>
          <w:szCs w:val="26"/>
        </w:rPr>
        <w:t>5. Досудебный (внесудебный) порядок обжалования р</w:t>
      </w:r>
      <w:r w:rsidR="001B56C1" w:rsidRPr="00A32CBF">
        <w:rPr>
          <w:sz w:val="26"/>
          <w:szCs w:val="26"/>
        </w:rPr>
        <w:t xml:space="preserve">ешений и действий (бездействия) </w:t>
      </w:r>
      <w:r w:rsidRPr="00A32CBF">
        <w:rPr>
          <w:sz w:val="26"/>
          <w:szCs w:val="26"/>
        </w:rPr>
        <w:t>Департамента,</w:t>
      </w:r>
      <w:r w:rsidR="00204F64" w:rsidRPr="00A32CBF">
        <w:rPr>
          <w:sz w:val="26"/>
          <w:szCs w:val="26"/>
        </w:rPr>
        <w:t xml:space="preserve"> </w:t>
      </w:r>
      <w:r w:rsidRPr="00A32CBF">
        <w:rPr>
          <w:sz w:val="26"/>
          <w:szCs w:val="26"/>
        </w:rPr>
        <w:t>а также его должностных лиц</w:t>
      </w:r>
      <w:r w:rsidR="00204F64" w:rsidRPr="00A32CBF">
        <w:rPr>
          <w:sz w:val="26"/>
          <w:szCs w:val="26"/>
        </w:rPr>
        <w:t xml:space="preserve"> (государственных служащих)</w:t>
      </w:r>
    </w:p>
    <w:p w:rsidR="00404F9C" w:rsidRPr="00A32CBF" w:rsidRDefault="00404F9C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04F64" w:rsidRPr="00A32CBF" w:rsidRDefault="00C82D26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532E2A">
        <w:rPr>
          <w:rFonts w:ascii="Times New Roman" w:hAnsi="Times New Roman" w:cs="Times New Roman"/>
          <w:sz w:val="26"/>
          <w:szCs w:val="26"/>
        </w:rPr>
        <w:t>8</w:t>
      </w:r>
      <w:r w:rsidR="00204F64" w:rsidRPr="00A32CBF">
        <w:rPr>
          <w:rFonts w:ascii="Times New Roman" w:hAnsi="Times New Roman" w:cs="Times New Roman"/>
          <w:sz w:val="26"/>
          <w:szCs w:val="26"/>
        </w:rPr>
        <w:t>. Обжалование решений и действий (бездействия) Департамента, а также должностных лиц, государственных служащих осуществляется в соответствии с Федеральным законом № 210-ФЗ.</w:t>
      </w:r>
    </w:p>
    <w:p w:rsidR="00BB46CB" w:rsidRPr="00A32CBF" w:rsidRDefault="00532E2A" w:rsidP="00A32CB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49</w:t>
      </w:r>
      <w:r w:rsidR="00204F64" w:rsidRPr="00A32CBF">
        <w:rPr>
          <w:rFonts w:ascii="Times New Roman" w:hAnsi="Times New Roman" w:cs="Times New Roman"/>
          <w:sz w:val="26"/>
          <w:szCs w:val="26"/>
        </w:rPr>
        <w:t>. Жалоба на решения и действия (бездействие) начальника Департамента подается на имя заместителя Губернатора Томской области по строительству и инфраструктуре.</w:t>
      </w:r>
    </w:p>
    <w:p w:rsidR="001B56C1" w:rsidRPr="00A32CBF" w:rsidRDefault="001B56C1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B56C1" w:rsidRPr="00A32CBF" w:rsidRDefault="001B56C1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B56C1" w:rsidRDefault="001B56C1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1E06DA" w:rsidRDefault="001E06DA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</w:p>
    <w:p w:rsidR="00A50B4B" w:rsidRPr="00A32CBF" w:rsidRDefault="00A50B4B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CF612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50B4B" w:rsidRPr="00A32CBF" w:rsidRDefault="00A50B4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50B4B" w:rsidRPr="00A32CBF" w:rsidRDefault="00A50B4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предоставления государственной услуги</w:t>
      </w:r>
    </w:p>
    <w:p w:rsidR="00A50B4B" w:rsidRPr="00A32CBF" w:rsidRDefault="00A50B4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«Выдача заключения о соответствии застройщика</w:t>
      </w:r>
      <w:r w:rsidR="00321FC9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и проектной декларации требованиям,</w:t>
      </w:r>
      <w:r w:rsidR="001B56C1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установленным</w:t>
      </w:r>
      <w:r w:rsidR="001B56C1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частью 2 статьи 3, статьями 20 и 21 Федерального закона</w:t>
      </w:r>
      <w:r w:rsidR="00321FC9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 xml:space="preserve">от 30 декабря 2004 года </w:t>
      </w:r>
      <w:r w:rsidR="001B56C1" w:rsidRPr="00A32CB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32CBF">
        <w:rPr>
          <w:rFonts w:ascii="Times New Roman" w:hAnsi="Times New Roman" w:cs="Times New Roman"/>
          <w:sz w:val="24"/>
          <w:szCs w:val="24"/>
        </w:rPr>
        <w:t>№ 214-ФЗ «Об участии в долевом</w:t>
      </w:r>
      <w:r w:rsidR="001B56C1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строительстве многоквартирных домов и иных объектов не</w:t>
      </w:r>
      <w:r w:rsidR="00321FC9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движимости и о внесении изменений в некоторые</w:t>
      </w:r>
      <w:r w:rsidR="00321FC9" w:rsidRPr="00A32CBF">
        <w:rPr>
          <w:rFonts w:ascii="Times New Roman" w:hAnsi="Times New Roman" w:cs="Times New Roman"/>
          <w:sz w:val="24"/>
          <w:szCs w:val="24"/>
        </w:rPr>
        <w:t xml:space="preserve"> </w:t>
      </w:r>
      <w:r w:rsidRPr="00A32CBF">
        <w:rPr>
          <w:rFonts w:ascii="Times New Roman" w:hAnsi="Times New Roman" w:cs="Times New Roman"/>
          <w:sz w:val="24"/>
          <w:szCs w:val="24"/>
        </w:rPr>
        <w:t>законодательные акты Российской Федерации»</w:t>
      </w:r>
    </w:p>
    <w:p w:rsidR="00A50B4B" w:rsidRPr="00A32CBF" w:rsidRDefault="00A50B4B" w:rsidP="00A32CBF">
      <w:pPr>
        <w:pStyle w:val="ConsPlusNormal"/>
        <w:shd w:val="clear" w:color="auto" w:fill="FFFFFF" w:themeFill="background1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22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  <w:gridCol w:w="2573"/>
      </w:tblGrid>
      <w:tr w:rsidR="00EB16F7" w:rsidRPr="00A32CBF" w:rsidTr="001B56C1">
        <w:trPr>
          <w:trHeight w:val="2522"/>
        </w:trPr>
        <w:tc>
          <w:tcPr>
            <w:tcW w:w="9639" w:type="dxa"/>
          </w:tcPr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DF2699" wp14:editId="0ED8B69E">
                  <wp:extent cx="657860" cy="601980"/>
                  <wp:effectExtent l="0" t="0" r="8890" b="762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6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ДЕПАРТАМЕНТ АРХИТЕКТУРЫ И СТРОИТЕЛЬСТВА ТОМСКОЙ ОБЛАСТИ</w:t>
            </w:r>
          </w:p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Ленина пр., д. 78, г. Томск, 634050</w:t>
            </w:r>
          </w:p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тел. (382 2) 515-780, факс (382 2) 512-258</w:t>
            </w:r>
          </w:p>
          <w:p w:rsidR="00EB16F7" w:rsidRPr="00A32CBF" w:rsidRDefault="00321FC9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адрес электронной почты</w:t>
            </w:r>
            <w:r w:rsidR="00EB16F7"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: ds@ds.tomsk.gov.ru</w:t>
            </w:r>
          </w:p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ИНН/КПП 7019030315/701701001, ОГРН 1027000883150</w:t>
            </w:r>
          </w:p>
        </w:tc>
        <w:tc>
          <w:tcPr>
            <w:tcW w:w="2573" w:type="dxa"/>
          </w:tcPr>
          <w:p w:rsidR="00EB16F7" w:rsidRPr="00A32CBF" w:rsidRDefault="00EB16F7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ЗАКЛЮЧЕНИЕ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о соответствии застройщика и проектной декларации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№ _____</w:t>
      </w:r>
    </w:p>
    <w:p w:rsidR="00EB16F7" w:rsidRPr="00A32CBF" w:rsidRDefault="00472E97" w:rsidP="00A32CBF">
      <w:pPr>
        <w:shd w:val="clear" w:color="auto" w:fill="FFFFFF" w:themeFill="background1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________</w:t>
      </w:r>
      <w:r w:rsidR="00EB16F7" w:rsidRPr="00A32CBF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                                                                    </w:t>
      </w:r>
      <w:r w:rsidR="00EB16F7" w:rsidRPr="00A32CBF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____________ 20 __ г.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  </w:t>
      </w:r>
      <w:r w:rsidR="00472E97"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</w:t>
      </w:r>
      <w:r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(место выдачи заключения)                                                                                                </w:t>
      </w:r>
      <w:r w:rsidR="00817B9B"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                    </w:t>
      </w:r>
      <w:r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(дата выдачи заключения)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Застройщик: </w:t>
      </w:r>
    </w:p>
    <w:p w:rsidR="00EB16F7" w:rsidRPr="00A32CBF" w:rsidRDefault="00EB16F7" w:rsidP="00A32CBF">
      <w:pPr>
        <w:pStyle w:val="ConsPlusNormal"/>
        <w:shd w:val="clear" w:color="auto" w:fill="FFFFFF" w:themeFill="background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EB16F7" w:rsidRPr="00A32CBF" w:rsidRDefault="00EB16F7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32CBF">
        <w:rPr>
          <w:rFonts w:ascii="Times New Roman" w:hAnsi="Times New Roman" w:cs="Times New Roman"/>
          <w:sz w:val="16"/>
          <w:szCs w:val="16"/>
        </w:rPr>
        <w:t>(полное наименование юридического лица, юридический адрес, идентификационный номер налогоплательщика, основной государственный регистрационный номер)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проектная декларация по объекту строительства: </w:t>
      </w:r>
    </w:p>
    <w:p w:rsidR="00EB16F7" w:rsidRPr="00A32CBF" w:rsidRDefault="00EB16F7" w:rsidP="00A32CBF">
      <w:pPr>
        <w:pStyle w:val="ConsPlusNormal"/>
        <w:shd w:val="clear" w:color="auto" w:fill="FFFFFF" w:themeFill="background1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EB16F7" w:rsidRPr="00A32CBF" w:rsidRDefault="00EB16F7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32CBF">
        <w:rPr>
          <w:rFonts w:ascii="Times New Roman" w:hAnsi="Times New Roman" w:cs="Times New Roman"/>
          <w:sz w:val="16"/>
          <w:szCs w:val="16"/>
        </w:rPr>
        <w:t>(характеристика объекта, местоположение объекта)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соответствуют требованиям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, установленным ч</w:t>
      </w:r>
      <w:r w:rsidR="00817B9B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астью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ст</w:t>
      </w:r>
      <w:r w:rsidR="00817B9B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атьи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3, ст</w:t>
      </w:r>
      <w:r w:rsidR="00817B9B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атьями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 и 21 Федерального закона от </w:t>
      </w:r>
      <w:r w:rsidR="005315DF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30 декабря 2004 года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3F3" w:rsidRPr="00A32CBF" w:rsidRDefault="00FF23F3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Начальник Департамента                  _______________________      __________________          </w:t>
      </w:r>
    </w:p>
    <w:p w:rsidR="00FF23F3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16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(должность руководителя Департамента)                                           (подпись, заверенная печатью)                       </w:t>
      </w:r>
      <w:r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 xml:space="preserve">(фамилия, имя, отчество  (последнее –                            </w:t>
      </w:r>
    </w:p>
    <w:p w:rsidR="00FF23F3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при наличии) руководителя Департамента)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2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iCs/>
          <w:kern w:val="2"/>
          <w:sz w:val="26"/>
          <w:szCs w:val="26"/>
          <w:lang w:eastAsia="ru-RU"/>
        </w:rPr>
        <w:t>Заключение получил(а):</w:t>
      </w:r>
    </w:p>
    <w:p w:rsidR="00EB16F7" w:rsidRPr="00A32CBF" w:rsidRDefault="00EB16F7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16F7" w:rsidRPr="00A32CBF" w:rsidRDefault="00EB16F7" w:rsidP="00A32CBF">
      <w:pPr>
        <w:shd w:val="clear" w:color="auto" w:fill="FFFFFF" w:themeFill="background1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B16F7" w:rsidRPr="00A32CBF" w:rsidRDefault="00EB16F7" w:rsidP="00A32CBF">
      <w:pPr>
        <w:pBdr>
          <w:top w:val="single" w:sz="4" w:space="1" w:color="auto"/>
        </w:pBdr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наличии), должность руководителя, иного должностного лица</w:t>
      </w: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или уполномоченного представителя юридического лица)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1418"/>
        <w:gridCol w:w="369"/>
        <w:gridCol w:w="369"/>
        <w:gridCol w:w="312"/>
      </w:tblGrid>
      <w:tr w:rsidR="00817B9B" w:rsidRPr="00A32CBF" w:rsidTr="00EB16F7">
        <w:trPr>
          <w:jc w:val="right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</w:t>
            </w:r>
          </w:p>
        </w:tc>
      </w:tr>
    </w:tbl>
    <w:p w:rsidR="00EB16F7" w:rsidRPr="00A32CBF" w:rsidRDefault="00EB16F7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</w:t>
      </w:r>
      <w:r w:rsidR="00FF23F3"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                       </w:t>
      </w:r>
      <w:r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     (дата подписания)</w:t>
      </w:r>
    </w:p>
    <w:p w:rsidR="00EB16F7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EB16F7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</w:t>
      </w:r>
    </w:p>
    <w:p w:rsidR="00321FC9" w:rsidRPr="00A32CBF" w:rsidRDefault="00EB16F7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</w:t>
      </w:r>
      <w:r w:rsidR="00FF23F3"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</w:t>
      </w: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(подпись)</w:t>
      </w:r>
      <w:r w:rsidR="00321FC9"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br w:type="page"/>
      </w:r>
    </w:p>
    <w:p w:rsidR="001B73BE" w:rsidRPr="00A32CBF" w:rsidRDefault="001B73BE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CF6124">
        <w:rPr>
          <w:rFonts w:ascii="Times New Roman" w:hAnsi="Times New Roman" w:cs="Times New Roman"/>
          <w:sz w:val="26"/>
          <w:szCs w:val="26"/>
        </w:rPr>
        <w:t>2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предоставления государственной услуги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«Выдача заключения о соответствии</w:t>
      </w:r>
      <w:r w:rsidR="001B56C1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застройщика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и проектной декларации требованиям, установленным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частью 2 статьи 3, статьями 20 и 21 Федерального закона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от 30 декабря 2004 года № 214-ФЗ «Об участии в долевом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 xml:space="preserve">строительстве многоквартирных домов и иных объектов недвижимости и о внесении изменений в 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н</w:t>
      </w:r>
      <w:r w:rsidRPr="00A32CBF">
        <w:rPr>
          <w:rFonts w:ascii="Times New Roman" w:hAnsi="Times New Roman" w:cs="Times New Roman"/>
          <w:sz w:val="26"/>
          <w:szCs w:val="26"/>
        </w:rPr>
        <w:t>екоторые</w:t>
      </w:r>
      <w:r w:rsidR="00321FC9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законодательные акты Российской Федерации»»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22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  <w:gridCol w:w="2573"/>
      </w:tblGrid>
      <w:tr w:rsidR="001B73BE" w:rsidRPr="00A32CBF" w:rsidTr="001B56C1">
        <w:trPr>
          <w:trHeight w:val="2238"/>
        </w:trPr>
        <w:tc>
          <w:tcPr>
            <w:tcW w:w="9639" w:type="dxa"/>
          </w:tcPr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E2889E" wp14:editId="4F9FD83C">
                  <wp:extent cx="657860" cy="601980"/>
                  <wp:effectExtent l="0" t="0" r="8890" b="762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6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ДЕПАРТАМЕНТ АРХИТЕКТУРЫ И СТРОИТЕЛЬСТВА ТОМСКОЙ ОБЛАСТИ</w:t>
            </w:r>
          </w:p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Ленина пр., д. 78, г. Томск, 634050</w:t>
            </w:r>
          </w:p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тел. (382 2) 515-780, факс (382 2) 512-258</w:t>
            </w:r>
          </w:p>
          <w:p w:rsidR="001B73BE" w:rsidRPr="00A32CBF" w:rsidRDefault="00321FC9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адрес электронной почты</w:t>
            </w:r>
            <w:r w:rsidR="001B73BE"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: ds@ds.tomsk.gov.ru</w:t>
            </w:r>
          </w:p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16"/>
                <w:szCs w:val="28"/>
                <w:lang w:eastAsia="ru-RU"/>
              </w:rPr>
              <w:t>ИНН/КПП 7019030315/701701001, ОГРН 1027000883150</w:t>
            </w:r>
          </w:p>
        </w:tc>
        <w:tc>
          <w:tcPr>
            <w:tcW w:w="2573" w:type="dxa"/>
          </w:tcPr>
          <w:p w:rsidR="001B73BE" w:rsidRPr="00A32CBF" w:rsidRDefault="001B73BE" w:rsidP="00A32CB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ОБ ОТКАЗЕ 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в выдаче заключения о соответствии застройщика и проектной декларации</w:t>
      </w:r>
    </w:p>
    <w:p w:rsidR="001B73BE" w:rsidRPr="00A32CBF" w:rsidRDefault="00472E97" w:rsidP="00A32CBF">
      <w:pPr>
        <w:shd w:val="clear" w:color="auto" w:fill="FFFFFF" w:themeFill="background1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________</w:t>
      </w:r>
      <w:r w:rsidR="001B73BE" w:rsidRPr="00A32CBF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                                     </w:t>
      </w:r>
      <w:r w:rsidR="00E62484" w:rsidRPr="00A32CBF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                         </w:t>
      </w:r>
      <w:r w:rsidR="001B73BE" w:rsidRPr="00A32CBF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  </w:t>
      </w:r>
      <w:r w:rsidR="001B73BE" w:rsidRPr="00A32CBF">
        <w:rPr>
          <w:rFonts w:ascii="Times New Roman" w:eastAsia="Times New Roman" w:hAnsi="Times New Roman" w:cs="Times New Roman"/>
          <w:kern w:val="2"/>
          <w:sz w:val="26"/>
          <w:szCs w:val="26"/>
          <w:lang w:eastAsia="ru-RU"/>
        </w:rPr>
        <w:t>___ ____________ 20 __ г.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 </w:t>
      </w:r>
      <w:r w:rsidR="00472E97"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</w:t>
      </w:r>
      <w:r w:rsidRPr="00A32CBF">
        <w:rPr>
          <w:rFonts w:ascii="Times New Roman" w:eastAsia="Times New Roman" w:hAnsi="Times New Roman" w:cs="Times New Roman"/>
          <w:sz w:val="16"/>
          <w:szCs w:val="28"/>
          <w:lang w:eastAsia="ru-RU"/>
        </w:rPr>
        <w:t xml:space="preserve"> (место выдачи заключения)                                                                                                                                 (дата выдачи заключения)</w:t>
      </w:r>
    </w:p>
    <w:p w:rsidR="001B73BE" w:rsidRPr="00A32CBF" w:rsidRDefault="001B73BE" w:rsidP="00A32CBF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заявление от ___________ 20 ___ г., регистрационный номер __________ о выдаче заключения</w:t>
      </w:r>
      <w:r w:rsidRPr="00A32CBF">
        <w:rPr>
          <w:rFonts w:ascii="Times New Roman" w:hAnsi="Times New Roman" w:cs="Times New Roman"/>
          <w:sz w:val="26"/>
          <w:szCs w:val="26"/>
        </w:rPr>
        <w:t xml:space="preserve"> о соответствии застройщика и проектной декларации требованиям, установленным частью 2 статьи 3, статьями 20 и 21 Федерального закона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от 30 декабря 2004 года № 214-ФЗ «Об участии в долевом строительстве многоквартирных домов и иных объектов не движимости и о внесении изменений в некоторые законодател</w:t>
      </w:r>
      <w:r w:rsidR="00E62484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ьные акты Российской Федерации»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7468F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- Федеральный закон № 214-ФЗ)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застройщика: 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32CBF">
        <w:rPr>
          <w:rFonts w:ascii="Times New Roman" w:hAnsi="Times New Roman" w:cs="Times New Roman"/>
          <w:sz w:val="16"/>
          <w:szCs w:val="16"/>
        </w:rPr>
        <w:t>(полное наименование юридического лица, юридический адрес, идентификационный номер налогоплательщика, основной государственный регистрационный номер)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проектной декларации по объекту строительства: 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32CBF">
        <w:rPr>
          <w:rFonts w:ascii="Times New Roman" w:hAnsi="Times New Roman" w:cs="Times New Roman"/>
          <w:sz w:val="16"/>
          <w:szCs w:val="16"/>
        </w:rPr>
        <w:t>(характеристика объекта, местоположение объекта)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требованиям, установленным </w:t>
      </w:r>
      <w:r w:rsidR="00817B9B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частью 2 статьи 3, статьями 20 и 21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</w:t>
      </w:r>
      <w:r w:rsidR="00E909DD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BE7DA2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№ 214-ФЗ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131876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Департамент </w:t>
      </w:r>
      <w:r w:rsidRPr="00A32CB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отказывает в выдаче заключения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следующим основаниям: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outlineLvl w:val="1"/>
        <w:rPr>
          <w:rFonts w:ascii="Times New Roman" w:hAnsi="Times New Roman" w:cs="Times New Roman"/>
          <w:sz w:val="24"/>
          <w:szCs w:val="24"/>
        </w:rPr>
      </w:pPr>
      <w:r w:rsidRPr="00A32CB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1B73BE" w:rsidRPr="00A32CBF" w:rsidRDefault="001B73BE" w:rsidP="00A32CBF">
      <w:pPr>
        <w:pStyle w:val="ConsPlusNormal"/>
        <w:shd w:val="clear" w:color="auto" w:fill="FFFFFF" w:themeFill="background1"/>
        <w:jc w:val="center"/>
        <w:outlineLvl w:val="1"/>
        <w:rPr>
          <w:rFonts w:ascii="Times New Roman" w:hAnsi="Times New Roman" w:cs="Times New Roman"/>
          <w:sz w:val="16"/>
          <w:szCs w:val="16"/>
        </w:rPr>
      </w:pPr>
      <w:r w:rsidRPr="00A32CBF">
        <w:rPr>
          <w:rFonts w:ascii="Times New Roman" w:hAnsi="Times New Roman" w:cs="Times New Roman"/>
          <w:sz w:val="16"/>
          <w:szCs w:val="16"/>
        </w:rPr>
        <w:t>(</w:t>
      </w:r>
      <w:r w:rsidR="00E70D62" w:rsidRPr="00A32CBF">
        <w:rPr>
          <w:rFonts w:ascii="Times New Roman" w:hAnsi="Times New Roman" w:cs="Times New Roman"/>
          <w:sz w:val="16"/>
          <w:szCs w:val="16"/>
        </w:rPr>
        <w:t xml:space="preserve">положения нормативных правовых актов и иных документов, являющихся основанием </w:t>
      </w:r>
      <w:r w:rsidR="0082018F" w:rsidRPr="00A32CBF">
        <w:rPr>
          <w:rFonts w:ascii="Times New Roman" w:hAnsi="Times New Roman" w:cs="Times New Roman"/>
          <w:sz w:val="16"/>
          <w:szCs w:val="16"/>
        </w:rPr>
        <w:t>для отказа в выдаче заключения</w:t>
      </w:r>
      <w:r w:rsidRPr="00A32CBF">
        <w:rPr>
          <w:rFonts w:ascii="Times New Roman" w:hAnsi="Times New Roman" w:cs="Times New Roman"/>
          <w:sz w:val="16"/>
          <w:szCs w:val="16"/>
        </w:rPr>
        <w:t>)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</w:t>
      </w:r>
      <w:r w:rsidR="001B56C1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Департамента                 </w:t>
      </w:r>
      <w:r w:rsidR="00FF23F3"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      </w:t>
      </w: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          </w:t>
      </w:r>
    </w:p>
    <w:p w:rsidR="00FF23F3" w:rsidRPr="00A32CBF" w:rsidRDefault="001B73BE" w:rsidP="00A32CBF">
      <w:pPr>
        <w:shd w:val="clear" w:color="auto" w:fill="FFFFFF" w:themeFill="background1"/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16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(должность руководителя Департамента)          </w:t>
      </w:r>
      <w:r w:rsidR="00FF23F3"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</w:t>
      </w: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(подпись, заверенная печатью)                   </w:t>
      </w:r>
      <w:r w:rsidR="00FF23F3"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 xml:space="preserve">(фамилия, имя, отчество  (последнее – </w:t>
      </w:r>
      <w:r w:rsidR="00FF23F3"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 xml:space="preserve">                           </w:t>
      </w:r>
    </w:p>
    <w:p w:rsidR="001B73BE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при наличии) руководителя </w:t>
      </w:r>
      <w:r w:rsidR="001B73BE" w:rsidRPr="00A32CBF">
        <w:rPr>
          <w:rFonts w:ascii="Times New Roman" w:eastAsiaTheme="minorEastAsia" w:hAnsi="Times New Roman" w:cs="Times New Roman"/>
          <w:sz w:val="16"/>
          <w:szCs w:val="24"/>
          <w:lang w:eastAsia="ru-RU"/>
        </w:rPr>
        <w:t>Департамента)</w:t>
      </w:r>
    </w:p>
    <w:p w:rsidR="001B73BE" w:rsidRPr="00A32CBF" w:rsidRDefault="001B73BE" w:rsidP="00A32CB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iCs/>
          <w:kern w:val="2"/>
          <w:sz w:val="26"/>
          <w:szCs w:val="26"/>
          <w:lang w:eastAsia="ru-RU"/>
        </w:rPr>
        <w:t>Заключение получил(а):</w:t>
      </w:r>
    </w:p>
    <w:p w:rsidR="001B73BE" w:rsidRPr="00A32CBF" w:rsidRDefault="001B73BE" w:rsidP="00A32CBF">
      <w:pPr>
        <w:shd w:val="clear" w:color="auto" w:fill="FFFFFF" w:themeFill="background1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1B73BE" w:rsidRPr="00A32CBF" w:rsidRDefault="001B73BE" w:rsidP="00A32CBF">
      <w:pPr>
        <w:pBdr>
          <w:top w:val="single" w:sz="4" w:space="1" w:color="auto"/>
        </w:pBdr>
        <w:shd w:val="clear" w:color="auto" w:fill="FFFFFF" w:themeFill="background1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наличии), должность руководителя, иного должностного лица</w:t>
      </w: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или уполномоченного представителя юридического лица)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369"/>
        <w:gridCol w:w="369"/>
        <w:gridCol w:w="312"/>
      </w:tblGrid>
      <w:tr w:rsidR="00817B9B" w:rsidRPr="00A32CBF" w:rsidTr="00553DBB">
        <w:trPr>
          <w:jc w:val="right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7B9B" w:rsidRPr="00A32CBF" w:rsidRDefault="00817B9B" w:rsidP="00A32CBF">
            <w:pPr>
              <w:shd w:val="clear" w:color="auto" w:fill="FFFFFF" w:themeFill="background1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2C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</w:t>
            </w:r>
          </w:p>
        </w:tc>
      </w:tr>
    </w:tbl>
    <w:p w:rsidR="001B73BE" w:rsidRPr="00A32CBF" w:rsidRDefault="001B73BE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   </w:t>
      </w:r>
      <w:r w:rsidR="00FF23F3"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                    </w:t>
      </w:r>
      <w:r w:rsidRPr="00A32CBF">
        <w:rPr>
          <w:rFonts w:ascii="Times New Roman" w:eastAsia="Times New Roman" w:hAnsi="Times New Roman" w:cs="Times New Roman"/>
          <w:sz w:val="16"/>
          <w:szCs w:val="24"/>
          <w:lang w:eastAsia="ru-RU"/>
        </w:rPr>
        <w:t xml:space="preserve">  (дата подписания)</w:t>
      </w:r>
    </w:p>
    <w:p w:rsidR="00FF23F3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______________________</w:t>
      </w:r>
    </w:p>
    <w:p w:rsidR="00FF23F3" w:rsidRPr="00A32CBF" w:rsidRDefault="00FF23F3" w:rsidP="00A32CBF">
      <w:pPr>
        <w:shd w:val="clear" w:color="auto" w:fill="FFFFFF" w:themeFill="background1"/>
        <w:autoSpaceDE w:val="0"/>
        <w:autoSpaceDN w:val="0"/>
        <w:spacing w:after="0" w:line="240" w:lineRule="auto"/>
        <w:ind w:left="708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32CB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(подпись)</w:t>
      </w:r>
    </w:p>
    <w:p w:rsidR="006E1A3B" w:rsidRPr="00A32CBF" w:rsidRDefault="006E1A3B" w:rsidP="00A32CBF">
      <w:pPr>
        <w:pStyle w:val="ConsPlusNormal"/>
        <w:shd w:val="clear" w:color="auto" w:fill="FFFFFF" w:themeFill="background1"/>
        <w:ind w:left="4820"/>
        <w:outlineLvl w:val="1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CF6124">
        <w:rPr>
          <w:rFonts w:ascii="Times New Roman" w:hAnsi="Times New Roman" w:cs="Times New Roman"/>
          <w:sz w:val="26"/>
          <w:szCs w:val="26"/>
        </w:rPr>
        <w:t>3</w:t>
      </w:r>
    </w:p>
    <w:p w:rsidR="006E1A3B" w:rsidRPr="00A32CBF" w:rsidRDefault="006E1A3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6E1A3B" w:rsidRPr="00A32CBF" w:rsidRDefault="006E1A3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предоставления государственной услуги</w:t>
      </w:r>
    </w:p>
    <w:p w:rsidR="006E1A3B" w:rsidRPr="00A32CBF" w:rsidRDefault="006E1A3B" w:rsidP="00A32CBF">
      <w:pPr>
        <w:pStyle w:val="ConsPlusNormal"/>
        <w:shd w:val="clear" w:color="auto" w:fill="FFFFFF" w:themeFill="background1"/>
        <w:ind w:left="4820"/>
        <w:rPr>
          <w:rFonts w:ascii="Times New Roman" w:hAnsi="Times New Roman" w:cs="Times New Roman"/>
          <w:sz w:val="26"/>
          <w:szCs w:val="26"/>
        </w:rPr>
      </w:pPr>
      <w:r w:rsidRPr="00A32CBF">
        <w:rPr>
          <w:rFonts w:ascii="Times New Roman" w:hAnsi="Times New Roman" w:cs="Times New Roman"/>
          <w:sz w:val="26"/>
          <w:szCs w:val="26"/>
        </w:rPr>
        <w:t>«Выдача заключения о соответствии застройщика</w:t>
      </w:r>
      <w:r w:rsidR="00BF0CF0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и проектной декларации требованиям, установленным</w:t>
      </w:r>
      <w:r w:rsidR="00BF0CF0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частью 2 статьи 3, статьями 20 и 21 Федерального закона</w:t>
      </w:r>
      <w:r w:rsidR="00BF0CF0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от 30 декабря 2004 года № 214-ФЗ «Об участии в долевом</w:t>
      </w:r>
      <w:r w:rsidR="00BF0CF0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строительстве многоквартирных домов и иных объектов недвижимости и о внесении изменений в некоторые</w:t>
      </w:r>
      <w:r w:rsidR="00BF0CF0" w:rsidRPr="00A32CBF">
        <w:rPr>
          <w:rFonts w:ascii="Times New Roman" w:hAnsi="Times New Roman" w:cs="Times New Roman"/>
          <w:sz w:val="26"/>
          <w:szCs w:val="26"/>
        </w:rPr>
        <w:t xml:space="preserve"> </w:t>
      </w:r>
      <w:r w:rsidRPr="00A32CBF">
        <w:rPr>
          <w:rFonts w:ascii="Times New Roman" w:hAnsi="Times New Roman" w:cs="Times New Roman"/>
          <w:sz w:val="26"/>
          <w:szCs w:val="26"/>
        </w:rPr>
        <w:t>законодательные акты Российской Федерации»</w:t>
      </w:r>
    </w:p>
    <w:p w:rsidR="006E1A3B" w:rsidRPr="00A32CBF" w:rsidRDefault="006E1A3B" w:rsidP="00A32CBF">
      <w:pPr>
        <w:pStyle w:val="ConsPlusNormal"/>
        <w:shd w:val="clear" w:color="auto" w:fill="FFFFFF" w:themeFill="background1"/>
        <w:jc w:val="right"/>
        <w:rPr>
          <w:bCs/>
        </w:rPr>
      </w:pPr>
    </w:p>
    <w:p w:rsidR="00BA012F" w:rsidRPr="00A32CBF" w:rsidRDefault="00BA012F" w:rsidP="00A32CBF">
      <w:pPr>
        <w:pStyle w:val="ConsPlusNormal"/>
        <w:shd w:val="clear" w:color="auto" w:fill="FFFFFF" w:themeFill="background1"/>
        <w:jc w:val="right"/>
      </w:pPr>
    </w:p>
    <w:p w:rsidR="00DB6C98" w:rsidRPr="00A32CBF" w:rsidRDefault="00DB6C98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5" w:name="P215"/>
      <w:bookmarkEnd w:id="5"/>
      <w:r w:rsidRPr="00A32CBF">
        <w:rPr>
          <w:rFonts w:ascii="Times New Roman" w:hAnsi="Times New Roman" w:cs="Times New Roman"/>
          <w:b w:val="0"/>
          <w:sz w:val="26"/>
          <w:szCs w:val="26"/>
        </w:rPr>
        <w:t>БЛОК-СХЕМА</w:t>
      </w:r>
    </w:p>
    <w:p w:rsidR="00BA012F" w:rsidRPr="00A32CBF" w:rsidRDefault="00BA012F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32CBF">
        <w:rPr>
          <w:rFonts w:ascii="Times New Roman" w:hAnsi="Times New Roman" w:cs="Times New Roman"/>
          <w:b w:val="0"/>
          <w:sz w:val="26"/>
          <w:szCs w:val="26"/>
        </w:rPr>
        <w:t>порядка предоставления государственной услуги</w:t>
      </w:r>
    </w:p>
    <w:p w:rsidR="00BA012F" w:rsidRPr="00A32CBF" w:rsidRDefault="00BA012F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32CBF">
        <w:rPr>
          <w:rFonts w:ascii="Times New Roman" w:hAnsi="Times New Roman" w:cs="Times New Roman"/>
          <w:b w:val="0"/>
          <w:sz w:val="26"/>
          <w:szCs w:val="26"/>
        </w:rPr>
        <w:t xml:space="preserve">«Выдача заключения о соответствии застройщика и проектной декларации требованиям, установленным частью 2 статьи 3, статьями 20 и 21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</w:t>
      </w:r>
    </w:p>
    <w:p w:rsidR="00BA012F" w:rsidRPr="00A32CBF" w:rsidRDefault="00442376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32CBF">
        <w:rPr>
          <w:rFonts w:ascii="Times New Roman" w:hAnsi="Times New Roman" w:cs="Times New Roman"/>
          <w:b w:val="0"/>
          <w:sz w:val="26"/>
          <w:szCs w:val="26"/>
        </w:rPr>
        <w:t>Российской Федерации»</w:t>
      </w:r>
    </w:p>
    <w:p w:rsidR="00392411" w:rsidRPr="00A32CBF" w:rsidRDefault="00392411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92411" w:rsidRPr="00A32CBF" w:rsidRDefault="000B5BF8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88E49D" wp14:editId="1DB70B71">
                <wp:simplePos x="0" y="0"/>
                <wp:positionH relativeFrom="column">
                  <wp:posOffset>83185</wp:posOffset>
                </wp:positionH>
                <wp:positionV relativeFrom="paragraph">
                  <wp:posOffset>153670</wp:posOffset>
                </wp:positionV>
                <wp:extent cx="5995670" cy="396240"/>
                <wp:effectExtent l="0" t="0" r="24130" b="2286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5670" cy="39624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2411" w:rsidRPr="00B813CB" w:rsidRDefault="00392411" w:rsidP="00392411">
                            <w:pPr>
                              <w:pStyle w:val="ConsPlusTitle"/>
                              <w:jc w:val="center"/>
                              <w:rPr>
                                <w:rFonts w:ascii="Times New Roman" w:eastAsia="Calibri" w:hAnsi="Times New Roman" w:cs="Times New Roman"/>
                                <w:b w:val="0"/>
                                <w:sz w:val="19"/>
                                <w:szCs w:val="19"/>
                                <w:lang w:eastAsia="en-US"/>
                              </w:rPr>
                            </w:pPr>
                            <w:r w:rsidRPr="00B813CB">
                              <w:rPr>
                                <w:rFonts w:ascii="Times New Roman" w:eastAsia="Calibri" w:hAnsi="Times New Roman" w:cs="Times New Roman"/>
                                <w:b w:val="0"/>
                                <w:sz w:val="19"/>
                                <w:szCs w:val="19"/>
                                <w:lang w:eastAsia="en-US"/>
                              </w:rPr>
                              <w:t xml:space="preserve">Представление заявителем запроса о предоставлении государственной услуги </w:t>
                            </w:r>
                          </w:p>
                          <w:p w:rsidR="00392411" w:rsidRPr="00B813CB" w:rsidRDefault="00392411" w:rsidP="00392411">
                            <w:pPr>
                              <w:pStyle w:val="ConsPlusTitle"/>
                              <w:jc w:val="center"/>
                              <w:rPr>
                                <w:rFonts w:ascii="Times New Roman" w:eastAsia="Calibri" w:hAnsi="Times New Roman" w:cs="Times New Roman"/>
                                <w:b w:val="0"/>
                                <w:sz w:val="19"/>
                                <w:szCs w:val="19"/>
                                <w:lang w:eastAsia="en-US"/>
                              </w:rPr>
                            </w:pPr>
                            <w:r w:rsidRPr="00B813CB">
                              <w:rPr>
                                <w:rFonts w:ascii="Times New Roman" w:eastAsia="Calibri" w:hAnsi="Times New Roman" w:cs="Times New Roman"/>
                                <w:b w:val="0"/>
                                <w:sz w:val="19"/>
                                <w:szCs w:val="19"/>
                                <w:lang w:eastAsia="en-US"/>
                              </w:rPr>
                              <w:t>в Департамент архитектуры и строительства Томской области</w:t>
                            </w:r>
                          </w:p>
                          <w:p w:rsidR="00392411" w:rsidRPr="00BA17D8" w:rsidRDefault="00392411" w:rsidP="00392411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6" style="position:absolute;left:0;text-align:left;margin-left:6.55pt;margin-top:12.1pt;width:472.1pt;height:31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" filled="f" strokecolor="windowText" strokeweight=".5pt">
                <v:textbox>
                  <w:txbxContent>
                    <w:p w:rsidR="00392411" w:rsidRPr="00B813CB" w:rsidRDefault="00392411" w:rsidP="00392411">
                      <w:pPr>
                        <w:pStyle w:val="ConsPlusTitle"/>
                        <w:jc w:val="center"/>
                        <w:rPr>
                          <w:rFonts w:ascii="Times New Roman" w:eastAsia="Calibri" w:hAnsi="Times New Roman" w:cs="Times New Roman"/>
                          <w:b w:val="0"/>
                          <w:sz w:val="19"/>
                          <w:szCs w:val="19"/>
                          <w:lang w:eastAsia="en-US"/>
                        </w:rPr>
                      </w:pPr>
                      <w:r w:rsidRPr="00B813CB">
                        <w:rPr>
                          <w:rFonts w:ascii="Times New Roman" w:eastAsia="Calibri" w:hAnsi="Times New Roman" w:cs="Times New Roman"/>
                          <w:b w:val="0"/>
                          <w:sz w:val="19"/>
                          <w:szCs w:val="19"/>
                          <w:lang w:eastAsia="en-US"/>
                        </w:rPr>
                        <w:t xml:space="preserve">Представление заявителем запроса о предоставлении государственной услуги </w:t>
                      </w:r>
                    </w:p>
                    <w:p w:rsidR="00392411" w:rsidRPr="00B813CB" w:rsidRDefault="00392411" w:rsidP="00392411">
                      <w:pPr>
                        <w:pStyle w:val="ConsPlusTitle"/>
                        <w:jc w:val="center"/>
                        <w:rPr>
                          <w:rFonts w:ascii="Times New Roman" w:eastAsia="Calibri" w:hAnsi="Times New Roman" w:cs="Times New Roman"/>
                          <w:b w:val="0"/>
                          <w:sz w:val="19"/>
                          <w:szCs w:val="19"/>
                          <w:lang w:eastAsia="en-US"/>
                        </w:rPr>
                      </w:pPr>
                      <w:r w:rsidRPr="00B813CB">
                        <w:rPr>
                          <w:rFonts w:ascii="Times New Roman" w:eastAsia="Calibri" w:hAnsi="Times New Roman" w:cs="Times New Roman"/>
                          <w:b w:val="0"/>
                          <w:sz w:val="19"/>
                          <w:szCs w:val="19"/>
                          <w:lang w:eastAsia="en-US"/>
                        </w:rPr>
                        <w:t>в Департамент архитектуры и строительства Томской области</w:t>
                      </w:r>
                    </w:p>
                    <w:p w:rsidR="00392411" w:rsidRPr="00BA17D8" w:rsidRDefault="00392411" w:rsidP="00392411">
                      <w:pPr>
                        <w:spacing w:after="0" w:line="24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0216C" w:rsidRPr="00A32CBF" w:rsidRDefault="00A0216C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0216C" w:rsidRPr="00A32CBF" w:rsidRDefault="00A0216C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A3B31" w:rsidRPr="00A32CBF" w:rsidRDefault="00674728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23EAE91" wp14:editId="09BBB337">
                <wp:simplePos x="0" y="0"/>
                <wp:positionH relativeFrom="column">
                  <wp:posOffset>1457960</wp:posOffset>
                </wp:positionH>
                <wp:positionV relativeFrom="paragraph">
                  <wp:posOffset>21590</wp:posOffset>
                </wp:positionV>
                <wp:extent cx="0" cy="256540"/>
                <wp:effectExtent l="76200" t="0" r="76200" b="4826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5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114.8pt;margin-top:1.7pt;width:0;height:20.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">
                <v:stroke endarrow="block"/>
              </v:shape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0D703D9" wp14:editId="53BB5E84">
                <wp:simplePos x="0" y="0"/>
                <wp:positionH relativeFrom="column">
                  <wp:posOffset>4601210</wp:posOffset>
                </wp:positionH>
                <wp:positionV relativeFrom="paragraph">
                  <wp:posOffset>21590</wp:posOffset>
                </wp:positionV>
                <wp:extent cx="0" cy="256540"/>
                <wp:effectExtent l="76200" t="0" r="76200" b="4826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5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362.3pt;margin-top:1.7pt;width:0;height:20.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">
                <v:stroke endarrow="block"/>
              </v:shape>
            </w:pict>
          </mc:Fallback>
        </mc:AlternateContent>
      </w:r>
    </w:p>
    <w:p w:rsidR="000A3B31" w:rsidRPr="00A32CBF" w:rsidRDefault="00F00FAA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25E11E" wp14:editId="063A282C">
                <wp:simplePos x="0" y="0"/>
                <wp:positionH relativeFrom="column">
                  <wp:posOffset>99060</wp:posOffset>
                </wp:positionH>
                <wp:positionV relativeFrom="paragraph">
                  <wp:posOffset>100330</wp:posOffset>
                </wp:positionV>
                <wp:extent cx="5995670" cy="355600"/>
                <wp:effectExtent l="0" t="0" r="24130" b="254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5670" cy="3556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17D8" w:rsidRPr="00B813CB" w:rsidRDefault="00BA17D8" w:rsidP="00D066D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Регистрация запроса о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7" style="position:absolute;left:0;text-align:left;margin-left:7.8pt;margin-top:7.9pt;width:472.1pt;height:2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" filled="f" strokecolor="windowText" strokeweight=".5pt">
                <v:textbox>
                  <w:txbxContent>
                    <w:p w:rsidR="00BA17D8" w:rsidRPr="00B813CB" w:rsidRDefault="00BA17D8" w:rsidP="00D066D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Регистрация запроса о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6B0A25" w:rsidRPr="00A32CBF" w:rsidRDefault="006B0A25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A3B31" w:rsidRDefault="0018781F" w:rsidP="00A32CBF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66512C1" wp14:editId="6E8D29E3">
                <wp:simplePos x="0" y="0"/>
                <wp:positionH relativeFrom="column">
                  <wp:posOffset>4605655</wp:posOffset>
                </wp:positionH>
                <wp:positionV relativeFrom="paragraph">
                  <wp:posOffset>2366645</wp:posOffset>
                </wp:positionV>
                <wp:extent cx="0" cy="189865"/>
                <wp:effectExtent l="76200" t="0" r="57150" b="5778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86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2" o:spid="_x0000_s1026" type="#_x0000_t32" style="position:absolute;margin-left:362.65pt;margin-top:186.35pt;width:0;height:14.9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">
                <v:stroke endarrow="block"/>
              </v:shape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9A400F" wp14:editId="3A987097">
                <wp:simplePos x="0" y="0"/>
                <wp:positionH relativeFrom="column">
                  <wp:posOffset>4607284</wp:posOffset>
                </wp:positionH>
                <wp:positionV relativeFrom="paragraph">
                  <wp:posOffset>1766680</wp:posOffset>
                </wp:positionV>
                <wp:extent cx="0" cy="206403"/>
                <wp:effectExtent l="76200" t="0" r="57150" b="603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40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362.8pt;margin-top:139.1pt;width:0;height:16.2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">
                <v:stroke endarrow="block"/>
              </v:shape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243557" wp14:editId="591EEDF8">
                <wp:simplePos x="0" y="0"/>
                <wp:positionH relativeFrom="column">
                  <wp:posOffset>4606925</wp:posOffset>
                </wp:positionH>
                <wp:positionV relativeFrom="paragraph">
                  <wp:posOffset>104775</wp:posOffset>
                </wp:positionV>
                <wp:extent cx="0" cy="238125"/>
                <wp:effectExtent l="76200" t="0" r="76200" b="47625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362.75pt;margin-top:8.25pt;width:0;height:18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">
                <v:stroke endarrow="block"/>
              </v:shape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29C391C" wp14:editId="0E479DDF">
                <wp:simplePos x="0" y="0"/>
                <wp:positionH relativeFrom="column">
                  <wp:posOffset>4607284</wp:posOffset>
                </wp:positionH>
                <wp:positionV relativeFrom="paragraph">
                  <wp:posOffset>733011</wp:posOffset>
                </wp:positionV>
                <wp:extent cx="0" cy="222636"/>
                <wp:effectExtent l="76200" t="0" r="57150" b="635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63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62.8pt;margin-top:57.7pt;width:0;height:17.5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">
                <v:stroke endarrow="block"/>
              </v:shape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803E6A" wp14:editId="0EE75083">
                <wp:simplePos x="0" y="0"/>
                <wp:positionH relativeFrom="column">
                  <wp:posOffset>102870</wp:posOffset>
                </wp:positionH>
                <wp:positionV relativeFrom="paragraph">
                  <wp:posOffset>363220</wp:posOffset>
                </wp:positionV>
                <wp:extent cx="2774950" cy="1414780"/>
                <wp:effectExtent l="0" t="0" r="25400" b="1397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0" cy="141478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66D2" w:rsidRPr="00B813CB" w:rsidRDefault="00D066D2" w:rsidP="00D066D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Представление заявителем необходимых документов по собственной инициативе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28" style="position:absolute;left:0;text-align:left;margin-left:8.1pt;margin-top:28.6pt;width:218.5pt;height:111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" filled="f" strokecolor="windowText" strokeweight=".5pt">
                <v:textbox>
                  <w:txbxContent>
                    <w:p w:rsidR="00D066D2" w:rsidRPr="00B813CB" w:rsidRDefault="00D066D2" w:rsidP="00D066D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Представление заявителем необходимых документов по собственной инициативе</w:t>
                      </w:r>
                    </w:p>
                  </w:txbxContent>
                </v:textbox>
              </v:rect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08698F" wp14:editId="6CC68716">
                <wp:simplePos x="0" y="0"/>
                <wp:positionH relativeFrom="column">
                  <wp:posOffset>3305175</wp:posOffset>
                </wp:positionH>
                <wp:positionV relativeFrom="paragraph">
                  <wp:posOffset>951865</wp:posOffset>
                </wp:positionV>
                <wp:extent cx="2775585" cy="811530"/>
                <wp:effectExtent l="0" t="0" r="24765" b="2667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585" cy="81153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17D8" w:rsidRPr="00B813CB" w:rsidRDefault="00D066D2" w:rsidP="00D066D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Н</w:t>
                            </w:r>
                            <w:r w:rsidR="00BA17D8"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аправление запросов в порядке межведомственного информационного взаимодействия, получение доступных для ознакомления сведения в информационно-коммуникационной сети «Интернет»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29" style="position:absolute;left:0;text-align:left;margin-left:260.25pt;margin-top:74.95pt;width:218.55pt;height:63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" filled="f" strokecolor="windowText" strokeweight=".5pt">
                <v:textbox>
                  <w:txbxContent>
                    <w:p w:rsidR="00BA17D8" w:rsidRPr="00B813CB" w:rsidRDefault="00D066D2" w:rsidP="00D066D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Н</w:t>
                      </w:r>
                      <w:r w:rsidR="00BA17D8"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аправление запросов в порядке межведомственного информационного взаимодействия, получение доступных для ознакомления сведения в информационно-коммуникационной сети «Интернет»</w:t>
                      </w:r>
                    </w:p>
                  </w:txbxContent>
                </v:textbox>
              </v:rect>
            </w:pict>
          </mc:Fallback>
        </mc:AlternateContent>
      </w:r>
      <w:r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3945AA" wp14:editId="0B32492D">
                <wp:simplePos x="0" y="0"/>
                <wp:positionH relativeFrom="column">
                  <wp:posOffset>3308350</wp:posOffset>
                </wp:positionH>
                <wp:positionV relativeFrom="paragraph">
                  <wp:posOffset>347345</wp:posOffset>
                </wp:positionV>
                <wp:extent cx="2775585" cy="393065"/>
                <wp:effectExtent l="0" t="0" r="24765" b="2603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585" cy="39306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A17D8" w:rsidRPr="00B813CB" w:rsidRDefault="00D066D2" w:rsidP="00D066D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Непредставление заявителем необходимых документов по собственной инициативе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30" style="position:absolute;left:0;text-align:left;margin-left:260.5pt;margin-top:27.35pt;width:218.55pt;height:30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" filled="f" strokecolor="windowText" strokeweight=".5pt">
                <v:textbox>
                  <w:txbxContent>
                    <w:p w:rsidR="00BA17D8" w:rsidRPr="00B813CB" w:rsidRDefault="00D066D2" w:rsidP="00D066D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Непредставление заявителем необходимых документов по собственной инициативе</w:t>
                      </w:r>
                    </w:p>
                  </w:txbxContent>
                </v:textbox>
              </v:rect>
            </w:pict>
          </mc:Fallback>
        </mc:AlternateContent>
      </w:r>
      <w:r w:rsidR="00F00FAA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2E0297" wp14:editId="37261A05">
                <wp:simplePos x="0" y="0"/>
                <wp:positionH relativeFrom="column">
                  <wp:posOffset>1457960</wp:posOffset>
                </wp:positionH>
                <wp:positionV relativeFrom="paragraph">
                  <wp:posOffset>105410</wp:posOffset>
                </wp:positionV>
                <wp:extent cx="0" cy="259080"/>
                <wp:effectExtent l="76200" t="0" r="57150" b="6477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114.8pt;margin-top:8.3pt;width:0;height:20.4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">
                <v:stroke endarrow="block"/>
              </v:shape>
            </w:pict>
          </mc:Fallback>
        </mc:AlternateContent>
      </w:r>
      <w:r w:rsidR="00F00FAA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BC11060" wp14:editId="489E158E">
                <wp:simplePos x="0" y="0"/>
                <wp:positionH relativeFrom="column">
                  <wp:posOffset>3300095</wp:posOffset>
                </wp:positionH>
                <wp:positionV relativeFrom="paragraph">
                  <wp:posOffset>2557780</wp:posOffset>
                </wp:positionV>
                <wp:extent cx="2778760" cy="387350"/>
                <wp:effectExtent l="0" t="0" r="21590" b="1270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8760" cy="38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13CB" w:rsidRPr="00B813CB" w:rsidRDefault="00B813CB" w:rsidP="000B5BF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Выдача заявителю </w:t>
                            </w:r>
                            <w:r w:rsidR="000B5BF8" w:rsidRPr="000B5BF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решения</w:t>
                            </w:r>
                            <w:r w:rsidR="000B5BF8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 об отказе в выдаче заключения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28" style="position:absolute;left:0;text-align:left;margin-left:259.85pt;margin-top:201.4pt;width:218.8pt;height:30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" filled="f" strokecolor="windowText" strokeweight=".5pt">
                <v:textbox>
                  <w:txbxContent>
                    <w:p w:rsidR="00B813CB" w:rsidRPr="00B813CB" w:rsidRDefault="00B813CB" w:rsidP="000B5BF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Выдача заявителю </w:t>
                      </w:r>
                      <w:r w:rsidR="000B5BF8" w:rsidRPr="000B5BF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решения</w:t>
                      </w:r>
                      <w:r w:rsidR="000B5BF8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 об отказе в выдаче заключения</w:t>
                      </w:r>
                    </w:p>
                  </w:txbxContent>
                </v:textbox>
              </v:rect>
            </w:pict>
          </mc:Fallback>
        </mc:AlternateContent>
      </w:r>
      <w:r w:rsidR="00F00FAA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3ADCAE4" wp14:editId="6D4D72A7">
                <wp:simplePos x="0" y="0"/>
                <wp:positionH relativeFrom="column">
                  <wp:posOffset>74930</wp:posOffset>
                </wp:positionH>
                <wp:positionV relativeFrom="paragraph">
                  <wp:posOffset>2558415</wp:posOffset>
                </wp:positionV>
                <wp:extent cx="2769870" cy="387350"/>
                <wp:effectExtent l="0" t="0" r="11430" b="127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9870" cy="38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427A7" w:rsidRPr="00B813CB" w:rsidRDefault="005427A7" w:rsidP="005427A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 xml:space="preserve">Выдача заявителю </w:t>
                            </w:r>
                            <w:r w:rsidR="00291A8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заключения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left:0;text-align:left;margin-left:5.9pt;margin-top:201.45pt;width:218.1pt;height:30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" filled="f" strokecolor="windowText" strokeweight=".5pt">
                <v:textbox>
                  <w:txbxContent>
                    <w:p w:rsidR="005427A7" w:rsidRPr="00B813CB" w:rsidRDefault="005427A7" w:rsidP="005427A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 xml:space="preserve">Выдача заявителю </w:t>
                      </w:r>
                      <w:r w:rsidR="00291A8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заключения</w:t>
                      </w:r>
                    </w:p>
                  </w:txbxContent>
                </v:textbox>
              </v:rect>
            </w:pict>
          </mc:Fallback>
        </mc:AlternateContent>
      </w:r>
      <w:r w:rsidR="005427A7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346B2D" wp14:editId="29007697">
                <wp:simplePos x="0" y="0"/>
                <wp:positionH relativeFrom="column">
                  <wp:posOffset>74295</wp:posOffset>
                </wp:positionH>
                <wp:positionV relativeFrom="paragraph">
                  <wp:posOffset>1975485</wp:posOffset>
                </wp:positionV>
                <wp:extent cx="2775585" cy="393065"/>
                <wp:effectExtent l="0" t="0" r="24765" b="26035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585" cy="39306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1172" w:rsidRPr="00B813CB" w:rsidRDefault="00AC1172" w:rsidP="00AC117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B813C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Отсутствуют основания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30" style="position:absolute;left:0;text-align:left;margin-left:5.85pt;margin-top:155.55pt;width:218.55pt;height:30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" filled="f" strokecolor="windowText" strokeweight=".5pt">
                <v:textbox>
                  <w:txbxContent>
                    <w:p w:rsidR="00AC1172" w:rsidRPr="00B813CB" w:rsidRDefault="00AC1172" w:rsidP="00AC117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B813C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Отсутствуют основания для отказа в предоставлении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  <w:r w:rsidR="005427A7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1D23F26" wp14:editId="49CD4270">
                <wp:simplePos x="0" y="0"/>
                <wp:positionH relativeFrom="column">
                  <wp:posOffset>3317240</wp:posOffset>
                </wp:positionH>
                <wp:positionV relativeFrom="paragraph">
                  <wp:posOffset>1976120</wp:posOffset>
                </wp:positionV>
                <wp:extent cx="2775585" cy="393065"/>
                <wp:effectExtent l="0" t="0" r="24765" b="2603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585" cy="39306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C1172" w:rsidRPr="00AC1172" w:rsidRDefault="00AC1172" w:rsidP="00AC117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AC1172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Наличие оснований для отказа в предос</w:t>
                            </w:r>
                            <w:r w:rsidR="00291A8B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34" style="position:absolute;left:0;text-align:left;margin-left:261.2pt;margin-top:155.6pt;width:218.55pt;height:30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" filled="f" strokecolor="windowText" strokeweight=".5pt">
                <v:textbox>
                  <w:txbxContent>
                    <w:p w:rsidR="00AC1172" w:rsidRPr="00AC1172" w:rsidRDefault="00AC1172" w:rsidP="00AC117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</w:pPr>
                      <w:r w:rsidRPr="00AC1172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Наличие оснований для отказа в предос</w:t>
                      </w:r>
                      <w:r w:rsidR="00291A8B">
                        <w:rPr>
                          <w:rFonts w:ascii="Times New Roman" w:hAnsi="Times New Roman" w:cs="Times New Roman"/>
                          <w:sz w:val="19"/>
                          <w:szCs w:val="19"/>
                        </w:rPr>
                        <w:t>тавлении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  <w:r w:rsidR="005071A1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7A8DEA" wp14:editId="12A331F0">
                <wp:simplePos x="0" y="0"/>
                <wp:positionH relativeFrom="column">
                  <wp:posOffset>2853728</wp:posOffset>
                </wp:positionH>
                <wp:positionV relativeFrom="paragraph">
                  <wp:posOffset>1777896</wp:posOffset>
                </wp:positionV>
                <wp:extent cx="452036" cy="191068"/>
                <wp:effectExtent l="38100" t="0" r="24765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2036" cy="191068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A0D705B" id="Прямая со стрелкой 8" o:spid="_x0000_s1026" type="#_x0000_t32" style="position:absolute;margin-left:224.7pt;margin-top:140pt;width:35.6pt;height:15.05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">
                <v:stroke endarrow="block"/>
              </v:shape>
            </w:pict>
          </mc:Fallback>
        </mc:AlternateContent>
      </w:r>
      <w:r w:rsidR="005071A1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F7531" wp14:editId="60FFAAB2">
                <wp:simplePos x="0" y="0"/>
                <wp:positionH relativeFrom="column">
                  <wp:posOffset>2869271</wp:posOffset>
                </wp:positionH>
                <wp:positionV relativeFrom="paragraph">
                  <wp:posOffset>1764248</wp:posOffset>
                </wp:positionV>
                <wp:extent cx="450376" cy="204716"/>
                <wp:effectExtent l="0" t="0" r="83185" b="6223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376" cy="20471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25.95pt;margin-top:138.9pt;width:35.45pt;height:16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">
                <v:stroke endarrow="block"/>
              </v:shape>
            </w:pict>
          </mc:Fallback>
        </mc:AlternateContent>
      </w:r>
      <w:r w:rsidR="005071A1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B445CF5" wp14:editId="18AF0B3B">
                <wp:simplePos x="0" y="0"/>
                <wp:positionH relativeFrom="column">
                  <wp:posOffset>1458595</wp:posOffset>
                </wp:positionH>
                <wp:positionV relativeFrom="paragraph">
                  <wp:posOffset>1776730</wp:posOffset>
                </wp:positionV>
                <wp:extent cx="0" cy="190500"/>
                <wp:effectExtent l="76200" t="0" r="57150" b="571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073679" id="Прямая со стрелкой 3" o:spid="_x0000_s1026" type="#_x0000_t32" style="position:absolute;margin-left:114.85pt;margin-top:139.9pt;width:0;height:15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">
                <v:stroke endarrow="block"/>
              </v:shape>
            </w:pict>
          </mc:Fallback>
        </mc:AlternateContent>
      </w:r>
      <w:r w:rsidR="005071A1" w:rsidRPr="00A32CBF">
        <w:rPr>
          <w:rFonts w:ascii="Times New Roman" w:hAnsi="Times New Roman" w:cs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E4EA350" wp14:editId="79DBF579">
                <wp:simplePos x="0" y="0"/>
                <wp:positionH relativeFrom="column">
                  <wp:posOffset>1456055</wp:posOffset>
                </wp:positionH>
                <wp:positionV relativeFrom="paragraph">
                  <wp:posOffset>2368550</wp:posOffset>
                </wp:positionV>
                <wp:extent cx="0" cy="190500"/>
                <wp:effectExtent l="76200" t="0" r="57150" b="57150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5" o:spid="_x0000_s1026" type="#_x0000_t32" style="position:absolute;margin-left:114.65pt;margin-top:186.5pt;width:0;height:1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">
                <v:stroke endarrow="block"/>
              </v:shape>
            </w:pict>
          </mc:Fallback>
        </mc:AlternateContent>
      </w:r>
    </w:p>
    <w:sectPr w:rsidR="000A3B31" w:rsidSect="00CE0E8D">
      <w:headerReference w:type="default" r:id="rId12"/>
      <w:pgSz w:w="11905" w:h="16837"/>
      <w:pgMar w:top="1134" w:right="567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B74" w:rsidRDefault="00013B74" w:rsidP="001A602D">
      <w:pPr>
        <w:spacing w:after="0" w:line="240" w:lineRule="auto"/>
      </w:pPr>
      <w:r>
        <w:separator/>
      </w:r>
    </w:p>
  </w:endnote>
  <w:endnote w:type="continuationSeparator" w:id="0">
    <w:p w:rsidR="00013B74" w:rsidRDefault="00013B74" w:rsidP="001A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B74" w:rsidRDefault="00013B74" w:rsidP="001A602D">
      <w:pPr>
        <w:spacing w:after="0" w:line="240" w:lineRule="auto"/>
      </w:pPr>
      <w:r>
        <w:separator/>
      </w:r>
    </w:p>
  </w:footnote>
  <w:footnote w:type="continuationSeparator" w:id="0">
    <w:p w:rsidR="00013B74" w:rsidRDefault="00013B74" w:rsidP="001A6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15448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36DBB" w:rsidRPr="001A602D" w:rsidRDefault="00036DBB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60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60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A60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0EE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60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36DBB" w:rsidRDefault="00036DB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C98"/>
    <w:rsid w:val="00005FEC"/>
    <w:rsid w:val="00007464"/>
    <w:rsid w:val="00012F21"/>
    <w:rsid w:val="00013B74"/>
    <w:rsid w:val="00036DBB"/>
    <w:rsid w:val="000526EB"/>
    <w:rsid w:val="00053908"/>
    <w:rsid w:val="00054376"/>
    <w:rsid w:val="0005626A"/>
    <w:rsid w:val="000604CF"/>
    <w:rsid w:val="00081CBD"/>
    <w:rsid w:val="000A3B31"/>
    <w:rsid w:val="000B03B8"/>
    <w:rsid w:val="000B4C47"/>
    <w:rsid w:val="000B5BF8"/>
    <w:rsid w:val="000C1B2A"/>
    <w:rsid w:val="000C2FC1"/>
    <w:rsid w:val="000C7B77"/>
    <w:rsid w:val="000D6D26"/>
    <w:rsid w:val="000D71AC"/>
    <w:rsid w:val="000F34B1"/>
    <w:rsid w:val="00105B79"/>
    <w:rsid w:val="00117AA2"/>
    <w:rsid w:val="00131876"/>
    <w:rsid w:val="001335C6"/>
    <w:rsid w:val="00137D78"/>
    <w:rsid w:val="00142A82"/>
    <w:rsid w:val="00161A33"/>
    <w:rsid w:val="00166AB6"/>
    <w:rsid w:val="001806B0"/>
    <w:rsid w:val="00182CCB"/>
    <w:rsid w:val="0018781F"/>
    <w:rsid w:val="001905CE"/>
    <w:rsid w:val="001936C0"/>
    <w:rsid w:val="00195ADE"/>
    <w:rsid w:val="001A602D"/>
    <w:rsid w:val="001B56C1"/>
    <w:rsid w:val="001B73BE"/>
    <w:rsid w:val="001D75F2"/>
    <w:rsid w:val="001E06DA"/>
    <w:rsid w:val="001E7C5B"/>
    <w:rsid w:val="001F6173"/>
    <w:rsid w:val="00204F64"/>
    <w:rsid w:val="00214F30"/>
    <w:rsid w:val="00217577"/>
    <w:rsid w:val="00220FF2"/>
    <w:rsid w:val="002258D3"/>
    <w:rsid w:val="0027113E"/>
    <w:rsid w:val="00291A8B"/>
    <w:rsid w:val="002A6433"/>
    <w:rsid w:val="002D2A93"/>
    <w:rsid w:val="002D75AD"/>
    <w:rsid w:val="002F1C52"/>
    <w:rsid w:val="002F25CD"/>
    <w:rsid w:val="00321FC9"/>
    <w:rsid w:val="00323708"/>
    <w:rsid w:val="003262F1"/>
    <w:rsid w:val="003370A7"/>
    <w:rsid w:val="00344324"/>
    <w:rsid w:val="00381B2F"/>
    <w:rsid w:val="0038250D"/>
    <w:rsid w:val="003829B6"/>
    <w:rsid w:val="00383B56"/>
    <w:rsid w:val="003875F6"/>
    <w:rsid w:val="00392411"/>
    <w:rsid w:val="003A4FFF"/>
    <w:rsid w:val="003B0D82"/>
    <w:rsid w:val="003B7F6C"/>
    <w:rsid w:val="003C167C"/>
    <w:rsid w:val="003D18C2"/>
    <w:rsid w:val="003D6C0E"/>
    <w:rsid w:val="003E4BA3"/>
    <w:rsid w:val="003F18D8"/>
    <w:rsid w:val="003F7C57"/>
    <w:rsid w:val="00403C91"/>
    <w:rsid w:val="00404F9C"/>
    <w:rsid w:val="00412560"/>
    <w:rsid w:val="00412B7B"/>
    <w:rsid w:val="00422983"/>
    <w:rsid w:val="0042712D"/>
    <w:rsid w:val="00436CA6"/>
    <w:rsid w:val="004372C0"/>
    <w:rsid w:val="00442376"/>
    <w:rsid w:val="00442C0B"/>
    <w:rsid w:val="00447E27"/>
    <w:rsid w:val="00447F26"/>
    <w:rsid w:val="00463859"/>
    <w:rsid w:val="004703E8"/>
    <w:rsid w:val="00472E97"/>
    <w:rsid w:val="00482F19"/>
    <w:rsid w:val="00494A7B"/>
    <w:rsid w:val="004B6815"/>
    <w:rsid w:val="004C300A"/>
    <w:rsid w:val="004D1B3F"/>
    <w:rsid w:val="004D2276"/>
    <w:rsid w:val="004E60A4"/>
    <w:rsid w:val="004F2DC0"/>
    <w:rsid w:val="004F3DAB"/>
    <w:rsid w:val="005071A1"/>
    <w:rsid w:val="00516AAC"/>
    <w:rsid w:val="005315DF"/>
    <w:rsid w:val="00532AFD"/>
    <w:rsid w:val="00532E2A"/>
    <w:rsid w:val="00533534"/>
    <w:rsid w:val="005340C9"/>
    <w:rsid w:val="00540CF7"/>
    <w:rsid w:val="005427A7"/>
    <w:rsid w:val="00552104"/>
    <w:rsid w:val="00553DBB"/>
    <w:rsid w:val="005550A6"/>
    <w:rsid w:val="0056091B"/>
    <w:rsid w:val="00573F82"/>
    <w:rsid w:val="0057468F"/>
    <w:rsid w:val="005831F1"/>
    <w:rsid w:val="005863D1"/>
    <w:rsid w:val="0059727D"/>
    <w:rsid w:val="005B6736"/>
    <w:rsid w:val="005C008B"/>
    <w:rsid w:val="005C452D"/>
    <w:rsid w:val="005E1FC6"/>
    <w:rsid w:val="005F4D2F"/>
    <w:rsid w:val="006126FE"/>
    <w:rsid w:val="00626D86"/>
    <w:rsid w:val="0063160F"/>
    <w:rsid w:val="00633C82"/>
    <w:rsid w:val="00640AED"/>
    <w:rsid w:val="006424CD"/>
    <w:rsid w:val="00643117"/>
    <w:rsid w:val="00657ECB"/>
    <w:rsid w:val="006673A2"/>
    <w:rsid w:val="00674728"/>
    <w:rsid w:val="00676AA5"/>
    <w:rsid w:val="006875E1"/>
    <w:rsid w:val="0069555F"/>
    <w:rsid w:val="006B0A25"/>
    <w:rsid w:val="006C17EE"/>
    <w:rsid w:val="006C23D5"/>
    <w:rsid w:val="006C7662"/>
    <w:rsid w:val="006E095E"/>
    <w:rsid w:val="006E1A3B"/>
    <w:rsid w:val="006F1434"/>
    <w:rsid w:val="006F33B4"/>
    <w:rsid w:val="00715867"/>
    <w:rsid w:val="00726FA9"/>
    <w:rsid w:val="007345D5"/>
    <w:rsid w:val="0074681E"/>
    <w:rsid w:val="007540D0"/>
    <w:rsid w:val="0077477B"/>
    <w:rsid w:val="00784B40"/>
    <w:rsid w:val="00787F2A"/>
    <w:rsid w:val="0079110D"/>
    <w:rsid w:val="00797D23"/>
    <w:rsid w:val="00797EEC"/>
    <w:rsid w:val="007E6957"/>
    <w:rsid w:val="007F7B9B"/>
    <w:rsid w:val="00805A0F"/>
    <w:rsid w:val="008134BA"/>
    <w:rsid w:val="00817B9B"/>
    <w:rsid w:val="0082018F"/>
    <w:rsid w:val="00826EB6"/>
    <w:rsid w:val="00834D86"/>
    <w:rsid w:val="008541A8"/>
    <w:rsid w:val="0085549C"/>
    <w:rsid w:val="00871424"/>
    <w:rsid w:val="00874627"/>
    <w:rsid w:val="00881EE7"/>
    <w:rsid w:val="00884007"/>
    <w:rsid w:val="00886599"/>
    <w:rsid w:val="008E0A44"/>
    <w:rsid w:val="00922539"/>
    <w:rsid w:val="00922FBA"/>
    <w:rsid w:val="0095481D"/>
    <w:rsid w:val="00967435"/>
    <w:rsid w:val="00967615"/>
    <w:rsid w:val="009716C9"/>
    <w:rsid w:val="009758AB"/>
    <w:rsid w:val="00985C7B"/>
    <w:rsid w:val="00997635"/>
    <w:rsid w:val="009A3392"/>
    <w:rsid w:val="009A734F"/>
    <w:rsid w:val="009B2639"/>
    <w:rsid w:val="009B570D"/>
    <w:rsid w:val="009C1C32"/>
    <w:rsid w:val="009C7013"/>
    <w:rsid w:val="009E4FF8"/>
    <w:rsid w:val="009E74A7"/>
    <w:rsid w:val="009F04E1"/>
    <w:rsid w:val="009F2672"/>
    <w:rsid w:val="009F56CE"/>
    <w:rsid w:val="00A00F45"/>
    <w:rsid w:val="00A0216C"/>
    <w:rsid w:val="00A32CBF"/>
    <w:rsid w:val="00A50B4B"/>
    <w:rsid w:val="00A530EF"/>
    <w:rsid w:val="00A63050"/>
    <w:rsid w:val="00A64E66"/>
    <w:rsid w:val="00A70C5A"/>
    <w:rsid w:val="00A7554D"/>
    <w:rsid w:val="00A93523"/>
    <w:rsid w:val="00AC1172"/>
    <w:rsid w:val="00AC169F"/>
    <w:rsid w:val="00AD5B86"/>
    <w:rsid w:val="00AF4E39"/>
    <w:rsid w:val="00AF75DC"/>
    <w:rsid w:val="00B00EE9"/>
    <w:rsid w:val="00B13E21"/>
    <w:rsid w:val="00B157C5"/>
    <w:rsid w:val="00B21654"/>
    <w:rsid w:val="00B2566C"/>
    <w:rsid w:val="00B3044B"/>
    <w:rsid w:val="00B364B4"/>
    <w:rsid w:val="00B42BBD"/>
    <w:rsid w:val="00B42C7F"/>
    <w:rsid w:val="00B43186"/>
    <w:rsid w:val="00B43634"/>
    <w:rsid w:val="00B46AB5"/>
    <w:rsid w:val="00B71F7A"/>
    <w:rsid w:val="00B7704B"/>
    <w:rsid w:val="00B813CB"/>
    <w:rsid w:val="00B82328"/>
    <w:rsid w:val="00B84B61"/>
    <w:rsid w:val="00B910B8"/>
    <w:rsid w:val="00BA012F"/>
    <w:rsid w:val="00BA17D8"/>
    <w:rsid w:val="00BA2171"/>
    <w:rsid w:val="00BA3580"/>
    <w:rsid w:val="00BA3AE3"/>
    <w:rsid w:val="00BB1555"/>
    <w:rsid w:val="00BB2C77"/>
    <w:rsid w:val="00BB38F7"/>
    <w:rsid w:val="00BB46CB"/>
    <w:rsid w:val="00BC496E"/>
    <w:rsid w:val="00BD1AAF"/>
    <w:rsid w:val="00BD2299"/>
    <w:rsid w:val="00BD78D1"/>
    <w:rsid w:val="00BE7DA2"/>
    <w:rsid w:val="00BF0CF0"/>
    <w:rsid w:val="00BF554E"/>
    <w:rsid w:val="00C047B1"/>
    <w:rsid w:val="00C24CB8"/>
    <w:rsid w:val="00C2544B"/>
    <w:rsid w:val="00C26EB4"/>
    <w:rsid w:val="00C47734"/>
    <w:rsid w:val="00C65A18"/>
    <w:rsid w:val="00C70DB5"/>
    <w:rsid w:val="00C74D3D"/>
    <w:rsid w:val="00C82D26"/>
    <w:rsid w:val="00C87833"/>
    <w:rsid w:val="00C95187"/>
    <w:rsid w:val="00CA69B9"/>
    <w:rsid w:val="00CB3D6B"/>
    <w:rsid w:val="00CD0974"/>
    <w:rsid w:val="00CE0E8D"/>
    <w:rsid w:val="00CE1A92"/>
    <w:rsid w:val="00CE695B"/>
    <w:rsid w:val="00CF4E5A"/>
    <w:rsid w:val="00CF6124"/>
    <w:rsid w:val="00CF74AF"/>
    <w:rsid w:val="00D066D2"/>
    <w:rsid w:val="00D22518"/>
    <w:rsid w:val="00D239EF"/>
    <w:rsid w:val="00D33802"/>
    <w:rsid w:val="00D42DE4"/>
    <w:rsid w:val="00D827A2"/>
    <w:rsid w:val="00DA3988"/>
    <w:rsid w:val="00DB6C98"/>
    <w:rsid w:val="00DD546D"/>
    <w:rsid w:val="00DF0C78"/>
    <w:rsid w:val="00DF5925"/>
    <w:rsid w:val="00E0126C"/>
    <w:rsid w:val="00E10873"/>
    <w:rsid w:val="00E262CC"/>
    <w:rsid w:val="00E26CD2"/>
    <w:rsid w:val="00E34D05"/>
    <w:rsid w:val="00E50CFB"/>
    <w:rsid w:val="00E62484"/>
    <w:rsid w:val="00E70D62"/>
    <w:rsid w:val="00E8517A"/>
    <w:rsid w:val="00E909DD"/>
    <w:rsid w:val="00E952A8"/>
    <w:rsid w:val="00EB126C"/>
    <w:rsid w:val="00EB16F7"/>
    <w:rsid w:val="00EC2CD0"/>
    <w:rsid w:val="00ED27B1"/>
    <w:rsid w:val="00ED3F4D"/>
    <w:rsid w:val="00ED6EDB"/>
    <w:rsid w:val="00F00FAA"/>
    <w:rsid w:val="00F155AE"/>
    <w:rsid w:val="00F163C3"/>
    <w:rsid w:val="00F231C7"/>
    <w:rsid w:val="00F259EE"/>
    <w:rsid w:val="00F30127"/>
    <w:rsid w:val="00F45D01"/>
    <w:rsid w:val="00F514B6"/>
    <w:rsid w:val="00F572A8"/>
    <w:rsid w:val="00F61522"/>
    <w:rsid w:val="00F640D6"/>
    <w:rsid w:val="00F70980"/>
    <w:rsid w:val="00F74EF0"/>
    <w:rsid w:val="00F81590"/>
    <w:rsid w:val="00F900DD"/>
    <w:rsid w:val="00F95D0B"/>
    <w:rsid w:val="00FA039E"/>
    <w:rsid w:val="00FA1694"/>
    <w:rsid w:val="00FA377B"/>
    <w:rsid w:val="00FC0367"/>
    <w:rsid w:val="00FC1015"/>
    <w:rsid w:val="00FC6220"/>
    <w:rsid w:val="00FF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F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uiPriority w:val="99"/>
    <w:qFormat/>
    <w:rsid w:val="003C167C"/>
    <w:rPr>
      <w:rFonts w:ascii="Times New Roman" w:hAnsi="Times New Roman" w:cs="Calibri"/>
      <w:sz w:val="22"/>
      <w:szCs w:val="22"/>
    </w:rPr>
  </w:style>
  <w:style w:type="character" w:customStyle="1" w:styleId="NoSpacingChar1">
    <w:name w:val="No Spacing Char1"/>
    <w:basedOn w:val="a0"/>
    <w:uiPriority w:val="99"/>
    <w:locked/>
    <w:rsid w:val="003C167C"/>
    <w:rPr>
      <w:rFonts w:cs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3C167C"/>
    <w:pPr>
      <w:ind w:left="720"/>
    </w:pPr>
  </w:style>
  <w:style w:type="character" w:styleId="a3">
    <w:name w:val="Strong"/>
    <w:basedOn w:val="a0"/>
    <w:uiPriority w:val="99"/>
    <w:qFormat/>
    <w:rsid w:val="003C167C"/>
    <w:rPr>
      <w:b/>
      <w:bCs/>
    </w:rPr>
  </w:style>
  <w:style w:type="character" w:styleId="a4">
    <w:name w:val="Emphasis"/>
    <w:basedOn w:val="a0"/>
    <w:uiPriority w:val="20"/>
    <w:qFormat/>
    <w:rsid w:val="003C167C"/>
    <w:rPr>
      <w:i/>
      <w:iCs/>
    </w:rPr>
  </w:style>
  <w:style w:type="paragraph" w:styleId="a5">
    <w:name w:val="No Spacing"/>
    <w:link w:val="a6"/>
    <w:qFormat/>
    <w:rsid w:val="003C167C"/>
    <w:rPr>
      <w:sz w:val="22"/>
      <w:szCs w:val="22"/>
    </w:rPr>
  </w:style>
  <w:style w:type="character" w:customStyle="1" w:styleId="a6">
    <w:name w:val="Без интервала Знак"/>
    <w:basedOn w:val="a0"/>
    <w:link w:val="a5"/>
    <w:rsid w:val="003C167C"/>
    <w:rPr>
      <w:sz w:val="22"/>
      <w:szCs w:val="22"/>
    </w:rPr>
  </w:style>
  <w:style w:type="character" w:customStyle="1" w:styleId="NoSpacingChar">
    <w:name w:val="No Spacing Char"/>
    <w:basedOn w:val="a0"/>
    <w:link w:val="1"/>
    <w:uiPriority w:val="99"/>
    <w:locked/>
    <w:rsid w:val="003C167C"/>
    <w:rPr>
      <w:rFonts w:ascii="Times New Roman" w:hAnsi="Times New Roman" w:cs="Calibri"/>
      <w:sz w:val="22"/>
      <w:szCs w:val="22"/>
    </w:rPr>
  </w:style>
  <w:style w:type="paragraph" w:customStyle="1" w:styleId="ConsPlusNormal">
    <w:name w:val="ConsPlusNormal"/>
    <w:rsid w:val="00DB6C98"/>
    <w:pPr>
      <w:widowControl w:val="0"/>
      <w:autoSpaceDE w:val="0"/>
      <w:autoSpaceDN w:val="0"/>
    </w:pPr>
    <w:rPr>
      <w:rFonts w:eastAsia="Times New Roman" w:cs="Calibri"/>
      <w:sz w:val="22"/>
      <w:lang w:eastAsia="ru-RU"/>
    </w:rPr>
  </w:style>
  <w:style w:type="paragraph" w:customStyle="1" w:styleId="ConsPlusNonformat">
    <w:name w:val="ConsPlusNonformat"/>
    <w:rsid w:val="00DB6C98"/>
    <w:pPr>
      <w:widowControl w:val="0"/>
      <w:autoSpaceDE w:val="0"/>
      <w:autoSpaceDN w:val="0"/>
    </w:pPr>
    <w:rPr>
      <w:rFonts w:ascii="Courier New" w:eastAsia="Times New Roman" w:hAnsi="Courier New" w:cs="Courier New"/>
      <w:lang w:eastAsia="ru-RU"/>
    </w:rPr>
  </w:style>
  <w:style w:type="paragraph" w:customStyle="1" w:styleId="ConsPlusTitle">
    <w:name w:val="ConsPlusTitle"/>
    <w:rsid w:val="00DB6C98"/>
    <w:pPr>
      <w:widowControl w:val="0"/>
      <w:autoSpaceDE w:val="0"/>
      <w:autoSpaceDN w:val="0"/>
    </w:pPr>
    <w:rPr>
      <w:rFonts w:eastAsia="Times New Roman" w:cs="Calibri"/>
      <w:b/>
      <w:sz w:val="22"/>
      <w:lang w:eastAsia="ru-RU"/>
    </w:rPr>
  </w:style>
  <w:style w:type="paragraph" w:customStyle="1" w:styleId="ConsPlusTitlePage">
    <w:name w:val="ConsPlusTitlePage"/>
    <w:rsid w:val="00DB6C98"/>
    <w:pPr>
      <w:widowControl w:val="0"/>
      <w:autoSpaceDE w:val="0"/>
      <w:autoSpaceDN w:val="0"/>
    </w:pPr>
    <w:rPr>
      <w:rFonts w:ascii="Tahoma" w:eastAsia="Times New Roman" w:hAnsi="Tahoma" w:cs="Tahoma"/>
      <w:lang w:eastAsia="ru-RU"/>
    </w:rPr>
  </w:style>
  <w:style w:type="character" w:styleId="a7">
    <w:name w:val="Hyperlink"/>
    <w:basedOn w:val="a0"/>
    <w:uiPriority w:val="99"/>
    <w:unhideWhenUsed/>
    <w:rsid w:val="00FA039E"/>
    <w:rPr>
      <w:color w:val="0000FF" w:themeColor="hyperlink"/>
      <w:u w:val="single"/>
    </w:rPr>
  </w:style>
  <w:style w:type="paragraph" w:customStyle="1" w:styleId="a8">
    <w:name w:val="Знак"/>
    <w:basedOn w:val="a"/>
    <w:rsid w:val="00166AB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B1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6F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602D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602D"/>
    <w:rPr>
      <w:rFonts w:cs="Calibri"/>
      <w:sz w:val="22"/>
      <w:szCs w:val="22"/>
    </w:rPr>
  </w:style>
  <w:style w:type="paragraph" w:customStyle="1" w:styleId="msolistparagraphcxspmiddle">
    <w:name w:val="msolistparagraphcxspmiddle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3F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uiPriority w:val="99"/>
    <w:qFormat/>
    <w:rsid w:val="003C167C"/>
    <w:rPr>
      <w:rFonts w:ascii="Times New Roman" w:hAnsi="Times New Roman" w:cs="Calibri"/>
      <w:sz w:val="22"/>
      <w:szCs w:val="22"/>
    </w:rPr>
  </w:style>
  <w:style w:type="character" w:customStyle="1" w:styleId="NoSpacingChar1">
    <w:name w:val="No Spacing Char1"/>
    <w:basedOn w:val="a0"/>
    <w:uiPriority w:val="99"/>
    <w:locked/>
    <w:rsid w:val="003C167C"/>
    <w:rPr>
      <w:rFonts w:cs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3C167C"/>
    <w:pPr>
      <w:ind w:left="720"/>
    </w:pPr>
  </w:style>
  <w:style w:type="character" w:styleId="a3">
    <w:name w:val="Strong"/>
    <w:basedOn w:val="a0"/>
    <w:uiPriority w:val="99"/>
    <w:qFormat/>
    <w:rsid w:val="003C167C"/>
    <w:rPr>
      <w:b/>
      <w:bCs/>
    </w:rPr>
  </w:style>
  <w:style w:type="character" w:styleId="a4">
    <w:name w:val="Emphasis"/>
    <w:basedOn w:val="a0"/>
    <w:uiPriority w:val="20"/>
    <w:qFormat/>
    <w:rsid w:val="003C167C"/>
    <w:rPr>
      <w:i/>
      <w:iCs/>
    </w:rPr>
  </w:style>
  <w:style w:type="paragraph" w:styleId="a5">
    <w:name w:val="No Spacing"/>
    <w:link w:val="a6"/>
    <w:qFormat/>
    <w:rsid w:val="003C167C"/>
    <w:rPr>
      <w:sz w:val="22"/>
      <w:szCs w:val="22"/>
    </w:rPr>
  </w:style>
  <w:style w:type="character" w:customStyle="1" w:styleId="a6">
    <w:name w:val="Без интервала Знак"/>
    <w:basedOn w:val="a0"/>
    <w:link w:val="a5"/>
    <w:rsid w:val="003C167C"/>
    <w:rPr>
      <w:sz w:val="22"/>
      <w:szCs w:val="22"/>
    </w:rPr>
  </w:style>
  <w:style w:type="character" w:customStyle="1" w:styleId="NoSpacingChar">
    <w:name w:val="No Spacing Char"/>
    <w:basedOn w:val="a0"/>
    <w:link w:val="1"/>
    <w:uiPriority w:val="99"/>
    <w:locked/>
    <w:rsid w:val="003C167C"/>
    <w:rPr>
      <w:rFonts w:ascii="Times New Roman" w:hAnsi="Times New Roman" w:cs="Calibri"/>
      <w:sz w:val="22"/>
      <w:szCs w:val="22"/>
    </w:rPr>
  </w:style>
  <w:style w:type="paragraph" w:customStyle="1" w:styleId="ConsPlusNormal">
    <w:name w:val="ConsPlusNormal"/>
    <w:rsid w:val="00DB6C98"/>
    <w:pPr>
      <w:widowControl w:val="0"/>
      <w:autoSpaceDE w:val="0"/>
      <w:autoSpaceDN w:val="0"/>
    </w:pPr>
    <w:rPr>
      <w:rFonts w:eastAsia="Times New Roman" w:cs="Calibri"/>
      <w:sz w:val="22"/>
      <w:lang w:eastAsia="ru-RU"/>
    </w:rPr>
  </w:style>
  <w:style w:type="paragraph" w:customStyle="1" w:styleId="ConsPlusNonformat">
    <w:name w:val="ConsPlusNonformat"/>
    <w:rsid w:val="00DB6C98"/>
    <w:pPr>
      <w:widowControl w:val="0"/>
      <w:autoSpaceDE w:val="0"/>
      <w:autoSpaceDN w:val="0"/>
    </w:pPr>
    <w:rPr>
      <w:rFonts w:ascii="Courier New" w:eastAsia="Times New Roman" w:hAnsi="Courier New" w:cs="Courier New"/>
      <w:lang w:eastAsia="ru-RU"/>
    </w:rPr>
  </w:style>
  <w:style w:type="paragraph" w:customStyle="1" w:styleId="ConsPlusTitle">
    <w:name w:val="ConsPlusTitle"/>
    <w:rsid w:val="00DB6C98"/>
    <w:pPr>
      <w:widowControl w:val="0"/>
      <w:autoSpaceDE w:val="0"/>
      <w:autoSpaceDN w:val="0"/>
    </w:pPr>
    <w:rPr>
      <w:rFonts w:eastAsia="Times New Roman" w:cs="Calibri"/>
      <w:b/>
      <w:sz w:val="22"/>
      <w:lang w:eastAsia="ru-RU"/>
    </w:rPr>
  </w:style>
  <w:style w:type="paragraph" w:customStyle="1" w:styleId="ConsPlusTitlePage">
    <w:name w:val="ConsPlusTitlePage"/>
    <w:rsid w:val="00DB6C98"/>
    <w:pPr>
      <w:widowControl w:val="0"/>
      <w:autoSpaceDE w:val="0"/>
      <w:autoSpaceDN w:val="0"/>
    </w:pPr>
    <w:rPr>
      <w:rFonts w:ascii="Tahoma" w:eastAsia="Times New Roman" w:hAnsi="Tahoma" w:cs="Tahoma"/>
      <w:lang w:eastAsia="ru-RU"/>
    </w:rPr>
  </w:style>
  <w:style w:type="character" w:styleId="a7">
    <w:name w:val="Hyperlink"/>
    <w:basedOn w:val="a0"/>
    <w:uiPriority w:val="99"/>
    <w:unhideWhenUsed/>
    <w:rsid w:val="00FA039E"/>
    <w:rPr>
      <w:color w:val="0000FF" w:themeColor="hyperlink"/>
      <w:u w:val="single"/>
    </w:rPr>
  </w:style>
  <w:style w:type="paragraph" w:customStyle="1" w:styleId="a8">
    <w:name w:val="Знак"/>
    <w:basedOn w:val="a"/>
    <w:rsid w:val="00166AB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EB1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6F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602D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602D"/>
    <w:rPr>
      <w:rFonts w:cs="Calibri"/>
      <w:sz w:val="22"/>
      <w:szCs w:val="22"/>
    </w:rPr>
  </w:style>
  <w:style w:type="paragraph" w:customStyle="1" w:styleId="msolistparagraphcxspmiddle">
    <w:name w:val="msolistparagraphcxspmiddle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CF4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E838552A8CCCACEEC9C7DA1BF6EA67D8C9E44E46BC0A73F62063967Cs4D4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8E838552A8CCCACEEC9D9D70D9AB463D8CAB9414DBD0320AB7F38CB2B4DA219s6DD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8E838552A8CCCACEEC9D9D70D9AB463D8CAB94142B10526AE7F38CB2B4DA219s6DD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7ADA0-47CA-4585-BD14-F41ECD6A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5197</Words>
  <Characters>29627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 Игоревна Шишко</dc:creator>
  <cp:lastModifiedBy>Галина  Андреевна Петрова</cp:lastModifiedBy>
  <cp:revision>2</cp:revision>
  <cp:lastPrinted>2018-02-26T03:58:00Z</cp:lastPrinted>
  <dcterms:created xsi:type="dcterms:W3CDTF">2018-03-19T02:41:00Z</dcterms:created>
  <dcterms:modified xsi:type="dcterms:W3CDTF">2018-03-19T02:41:00Z</dcterms:modified>
</cp:coreProperties>
</file>