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260" w:rsidRDefault="00EE5B57" w:rsidP="00EE5B57">
      <w:pPr>
        <w:autoSpaceDE w:val="0"/>
        <w:autoSpaceDN w:val="0"/>
        <w:adjustRightInd w:val="0"/>
        <w:ind w:left="8931" w:hanging="8931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06.12.2018                                                                                                            № 460а</w:t>
      </w:r>
    </w:p>
    <w:p w:rsidR="00550E35" w:rsidRPr="00DB40E0" w:rsidRDefault="00550E35" w:rsidP="00101DE6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6716F8" w:rsidRDefault="00DB40E0" w:rsidP="006716F8">
      <w:pPr>
        <w:jc w:val="center"/>
        <w:rPr>
          <w:sz w:val="26"/>
          <w:szCs w:val="26"/>
        </w:rPr>
      </w:pPr>
      <w:r w:rsidRPr="00DB40E0">
        <w:rPr>
          <w:sz w:val="26"/>
          <w:szCs w:val="26"/>
        </w:rPr>
        <w:t>О внесении изменения в постановление</w:t>
      </w:r>
      <w:r w:rsidR="006716F8">
        <w:rPr>
          <w:sz w:val="26"/>
          <w:szCs w:val="26"/>
        </w:rPr>
        <w:t xml:space="preserve"> Администрации</w:t>
      </w:r>
    </w:p>
    <w:p w:rsidR="00550E35" w:rsidRPr="00DB40E0" w:rsidRDefault="00DB40E0" w:rsidP="006716F8">
      <w:pPr>
        <w:jc w:val="center"/>
        <w:rPr>
          <w:b/>
          <w:bCs/>
          <w:sz w:val="26"/>
          <w:szCs w:val="26"/>
        </w:rPr>
      </w:pPr>
      <w:r w:rsidRPr="00DB40E0">
        <w:rPr>
          <w:sz w:val="26"/>
          <w:szCs w:val="26"/>
        </w:rPr>
        <w:t>Томской области от 08.08.2012 № 303а</w:t>
      </w:r>
    </w:p>
    <w:p w:rsidR="00DD703E" w:rsidRDefault="00DD703E" w:rsidP="00BC0260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CA120A" w:rsidRPr="00DB40E0" w:rsidRDefault="00CA120A" w:rsidP="00BC0260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DB40E0" w:rsidRPr="00DB40E0" w:rsidRDefault="00DB40E0" w:rsidP="00DB40E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B40E0">
        <w:rPr>
          <w:sz w:val="26"/>
          <w:szCs w:val="26"/>
        </w:rPr>
        <w:t>В целях совершенствования нормативного правового акта</w:t>
      </w:r>
    </w:p>
    <w:p w:rsidR="00DB40E0" w:rsidRPr="00CA120A" w:rsidRDefault="00DB40E0" w:rsidP="00DB40E0">
      <w:pPr>
        <w:tabs>
          <w:tab w:val="left" w:pos="3819"/>
        </w:tabs>
        <w:ind w:firstLine="709"/>
        <w:jc w:val="both"/>
        <w:rPr>
          <w:sz w:val="26"/>
          <w:szCs w:val="26"/>
        </w:rPr>
      </w:pPr>
      <w:r w:rsidRPr="00CA120A">
        <w:rPr>
          <w:sz w:val="26"/>
          <w:szCs w:val="26"/>
        </w:rPr>
        <w:t>ПОСТАНОВЛЯЮ:</w:t>
      </w:r>
    </w:p>
    <w:p w:rsidR="00DB40E0" w:rsidRPr="00DB40E0" w:rsidRDefault="00DB40E0" w:rsidP="00DB40E0">
      <w:pPr>
        <w:ind w:firstLine="709"/>
        <w:jc w:val="both"/>
        <w:rPr>
          <w:sz w:val="26"/>
          <w:szCs w:val="26"/>
        </w:rPr>
      </w:pPr>
      <w:r w:rsidRPr="00DB40E0">
        <w:rPr>
          <w:sz w:val="26"/>
          <w:szCs w:val="26"/>
        </w:rPr>
        <w:t>1. </w:t>
      </w:r>
      <w:proofErr w:type="gramStart"/>
      <w:r w:rsidRPr="00DB40E0">
        <w:rPr>
          <w:sz w:val="26"/>
          <w:szCs w:val="26"/>
        </w:rPr>
        <w:t>Внести в постановление А</w:t>
      </w:r>
      <w:r>
        <w:rPr>
          <w:sz w:val="26"/>
          <w:szCs w:val="26"/>
        </w:rPr>
        <w:t>дминистрации Томской области от </w:t>
      </w:r>
      <w:r w:rsidRPr="00DB40E0">
        <w:rPr>
          <w:sz w:val="26"/>
          <w:szCs w:val="26"/>
        </w:rPr>
        <w:t>08.08.2012 № 303а «О системе оплаты труда руководителей, их заместителей и главных бухгалтеров областных государственных автономных, казенных и бюджетных учреждений» («Собрание законодательства Томск</w:t>
      </w:r>
      <w:r w:rsidR="006716F8">
        <w:rPr>
          <w:sz w:val="26"/>
          <w:szCs w:val="26"/>
        </w:rPr>
        <w:t>ой области», № 08</w:t>
      </w:r>
      <w:r>
        <w:rPr>
          <w:sz w:val="26"/>
          <w:szCs w:val="26"/>
        </w:rPr>
        <w:t>/1 (85), часть</w:t>
      </w:r>
      <w:r>
        <w:rPr>
          <w:sz w:val="26"/>
          <w:szCs w:val="26"/>
          <w:lang w:val="en-US"/>
        </w:rPr>
        <w:t> </w:t>
      </w:r>
      <w:r>
        <w:rPr>
          <w:sz w:val="26"/>
          <w:szCs w:val="26"/>
        </w:rPr>
        <w:t>2 от</w:t>
      </w:r>
      <w:r>
        <w:rPr>
          <w:sz w:val="26"/>
          <w:szCs w:val="26"/>
          <w:lang w:val="en-US"/>
        </w:rPr>
        <w:t> </w:t>
      </w:r>
      <w:r w:rsidRPr="00DB40E0">
        <w:rPr>
          <w:sz w:val="26"/>
          <w:szCs w:val="26"/>
        </w:rPr>
        <w:t>15.08.2012) изменение, изложив</w:t>
      </w:r>
      <w:r>
        <w:rPr>
          <w:sz w:val="26"/>
          <w:szCs w:val="26"/>
        </w:rPr>
        <w:t xml:space="preserve"> таблицу</w:t>
      </w:r>
      <w:r>
        <w:rPr>
          <w:sz w:val="26"/>
          <w:szCs w:val="26"/>
          <w:lang w:val="en-US"/>
        </w:rPr>
        <w:t> </w:t>
      </w:r>
      <w:r w:rsidRPr="00DB40E0">
        <w:rPr>
          <w:sz w:val="26"/>
          <w:szCs w:val="26"/>
        </w:rPr>
        <w:t>3 «Распределение годового премиального фонда руководителей областных государственных казенного и автономного учреждений по периодам для начисления премии по итогам работы</w:t>
      </w:r>
      <w:proofErr w:type="gramEnd"/>
      <w:r w:rsidRPr="00DB40E0">
        <w:rPr>
          <w:sz w:val="26"/>
          <w:szCs w:val="26"/>
        </w:rPr>
        <w:t>» приложения</w:t>
      </w:r>
      <w:r>
        <w:rPr>
          <w:sz w:val="26"/>
          <w:szCs w:val="26"/>
        </w:rPr>
        <w:t xml:space="preserve"> №</w:t>
      </w:r>
      <w:r>
        <w:rPr>
          <w:sz w:val="26"/>
          <w:szCs w:val="26"/>
          <w:lang w:val="en-US"/>
        </w:rPr>
        <w:t> </w:t>
      </w:r>
      <w:r w:rsidRPr="00DB40E0">
        <w:rPr>
          <w:sz w:val="26"/>
          <w:szCs w:val="26"/>
        </w:rPr>
        <w:t xml:space="preserve">14 «Оплата труда руководителей, их заместителей и главных бухгалтеров областных государственных казенного и автономного учреждений, подведомственных Департаменту архитектуры и строительства Томской области» к Положению о системе оплаты труда руководителей, их заместителей и главных бухгалтеров областных </w:t>
      </w:r>
      <w:bookmarkStart w:id="0" w:name="_GoBack"/>
      <w:bookmarkEnd w:id="0"/>
      <w:r w:rsidRPr="00DB40E0">
        <w:rPr>
          <w:sz w:val="26"/>
          <w:szCs w:val="26"/>
        </w:rPr>
        <w:t>государственных автономных, казенных и бюджетных учреждений, утвержденному указанным постановлением</w:t>
      </w:r>
      <w:r>
        <w:rPr>
          <w:sz w:val="26"/>
          <w:szCs w:val="26"/>
        </w:rPr>
        <w:t xml:space="preserve"> (приложение №</w:t>
      </w:r>
      <w:r>
        <w:rPr>
          <w:sz w:val="26"/>
          <w:szCs w:val="26"/>
          <w:lang w:val="en-US"/>
        </w:rPr>
        <w:t> </w:t>
      </w:r>
      <w:r w:rsidRPr="00DB40E0">
        <w:rPr>
          <w:sz w:val="26"/>
          <w:szCs w:val="26"/>
        </w:rPr>
        <w:t>1), в новой редакции согласно приложению к настоящему постановлению.</w:t>
      </w:r>
    </w:p>
    <w:p w:rsidR="00DB40E0" w:rsidRPr="00DB40E0" w:rsidRDefault="00DB40E0" w:rsidP="00DB40E0">
      <w:pPr>
        <w:ind w:firstLine="709"/>
        <w:jc w:val="both"/>
        <w:rPr>
          <w:sz w:val="26"/>
          <w:szCs w:val="26"/>
        </w:rPr>
      </w:pPr>
      <w:r w:rsidRPr="00DB40E0">
        <w:rPr>
          <w:sz w:val="26"/>
          <w:szCs w:val="26"/>
        </w:rPr>
        <w:t>2. Настоящее постановление вступает в силу через десять дней после дня его официального опубликования.</w:t>
      </w:r>
    </w:p>
    <w:p w:rsidR="001C4DD3" w:rsidRDefault="001C4DD3" w:rsidP="00BC0260">
      <w:pPr>
        <w:tabs>
          <w:tab w:val="left" w:pos="600"/>
        </w:tabs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1C4DD3" w:rsidRDefault="001C4DD3" w:rsidP="00BC0260">
      <w:pPr>
        <w:tabs>
          <w:tab w:val="left" w:pos="600"/>
        </w:tabs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1C4DD3" w:rsidRDefault="001C4DD3" w:rsidP="00BC0260">
      <w:pPr>
        <w:tabs>
          <w:tab w:val="left" w:pos="600"/>
        </w:tabs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DB40E0" w:rsidRPr="002A09D0" w:rsidRDefault="00DB40E0" w:rsidP="00BC0260">
      <w:pPr>
        <w:tabs>
          <w:tab w:val="left" w:pos="600"/>
        </w:tabs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BC0260" w:rsidRPr="002A09D0" w:rsidRDefault="009665F5" w:rsidP="00DB40E0">
      <w:pPr>
        <w:autoSpaceDE w:val="0"/>
        <w:autoSpaceDN w:val="0"/>
        <w:adjustRightInd w:val="0"/>
        <w:ind w:right="-1"/>
        <w:outlineLvl w:val="0"/>
        <w:rPr>
          <w:sz w:val="26"/>
          <w:szCs w:val="26"/>
        </w:rPr>
      </w:pPr>
      <w:proofErr w:type="spellStart"/>
      <w:r>
        <w:rPr>
          <w:sz w:val="26"/>
          <w:szCs w:val="26"/>
        </w:rPr>
        <w:t>И.о</w:t>
      </w:r>
      <w:proofErr w:type="spellEnd"/>
      <w:r>
        <w:rPr>
          <w:sz w:val="26"/>
          <w:szCs w:val="26"/>
        </w:rPr>
        <w:t>. </w:t>
      </w:r>
      <w:r w:rsidR="00DB40E0">
        <w:rPr>
          <w:sz w:val="26"/>
          <w:szCs w:val="26"/>
        </w:rPr>
        <w:t>Губернатор</w:t>
      </w:r>
      <w:r>
        <w:rPr>
          <w:sz w:val="26"/>
          <w:szCs w:val="26"/>
        </w:rPr>
        <w:t>а Томской области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</w:t>
      </w:r>
      <w:proofErr w:type="spellStart"/>
      <w:r>
        <w:rPr>
          <w:sz w:val="26"/>
          <w:szCs w:val="26"/>
        </w:rPr>
        <w:t>А</w:t>
      </w:r>
      <w:r w:rsidR="001C4DD3">
        <w:rPr>
          <w:sz w:val="26"/>
          <w:szCs w:val="26"/>
        </w:rPr>
        <w:t>.</w:t>
      </w:r>
      <w:r>
        <w:rPr>
          <w:sz w:val="26"/>
          <w:szCs w:val="26"/>
        </w:rPr>
        <w:t>М</w:t>
      </w:r>
      <w:r w:rsidR="001C4DD3">
        <w:rPr>
          <w:sz w:val="26"/>
          <w:szCs w:val="26"/>
        </w:rPr>
        <w:t>.</w:t>
      </w:r>
      <w:r>
        <w:rPr>
          <w:sz w:val="26"/>
          <w:szCs w:val="26"/>
        </w:rPr>
        <w:t>Рожков</w:t>
      </w:r>
      <w:proofErr w:type="spellEnd"/>
    </w:p>
    <w:p w:rsidR="00DD703E" w:rsidRDefault="00DD703E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4C43C1" w:rsidRDefault="004C43C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4C43C1" w:rsidRDefault="004C43C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4C43C1" w:rsidRDefault="004C43C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4C43C1" w:rsidRDefault="004C43C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4C43C1" w:rsidRDefault="004C43C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4C43C1" w:rsidRDefault="004C43C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823691" w:rsidRDefault="00DB40E0" w:rsidP="00823691">
      <w:pPr>
        <w:autoSpaceDE w:val="0"/>
        <w:autoSpaceDN w:val="0"/>
        <w:adjustRightInd w:val="0"/>
        <w:outlineLvl w:val="0"/>
        <w:rPr>
          <w:sz w:val="20"/>
          <w:szCs w:val="20"/>
        </w:rPr>
      </w:pPr>
      <w:proofErr w:type="spellStart"/>
      <w:r>
        <w:rPr>
          <w:sz w:val="20"/>
          <w:szCs w:val="20"/>
        </w:rPr>
        <w:t>Д</w:t>
      </w:r>
      <w:r w:rsidR="004C43C1">
        <w:rPr>
          <w:sz w:val="20"/>
          <w:szCs w:val="20"/>
        </w:rPr>
        <w:t>.</w:t>
      </w:r>
      <w:r>
        <w:rPr>
          <w:sz w:val="20"/>
          <w:szCs w:val="20"/>
        </w:rPr>
        <w:t>Ю</w:t>
      </w:r>
      <w:r w:rsidR="004C43C1">
        <w:rPr>
          <w:sz w:val="20"/>
          <w:szCs w:val="20"/>
        </w:rPr>
        <w:t>.</w:t>
      </w:r>
      <w:r>
        <w:rPr>
          <w:sz w:val="20"/>
          <w:szCs w:val="20"/>
        </w:rPr>
        <w:t>Ассонов</w:t>
      </w:r>
      <w:proofErr w:type="spellEnd"/>
    </w:p>
    <w:p w:rsidR="00DB40E0" w:rsidRDefault="004C43C1" w:rsidP="00BC0260">
      <w:pPr>
        <w:autoSpaceDE w:val="0"/>
        <w:autoSpaceDN w:val="0"/>
        <w:adjustRightInd w:val="0"/>
        <w:outlineLvl w:val="0"/>
        <w:rPr>
          <w:sz w:val="20"/>
          <w:szCs w:val="20"/>
        </w:rPr>
        <w:sectPr w:rsidR="00DB40E0" w:rsidSect="00CF7798">
          <w:headerReference w:type="even" r:id="rId9"/>
          <w:headerReference w:type="default" r:id="rId10"/>
          <w:headerReference w:type="first" r:id="rId11"/>
          <w:pgSz w:w="11906" w:h="16838"/>
          <w:pgMar w:top="1134" w:right="850" w:bottom="568" w:left="1276" w:header="708" w:footer="708" w:gutter="0"/>
          <w:cols w:space="708"/>
          <w:titlePg/>
          <w:docGrid w:linePitch="360"/>
        </w:sectPr>
      </w:pPr>
      <w:r>
        <w:rPr>
          <w:sz w:val="20"/>
          <w:szCs w:val="20"/>
        </w:rPr>
        <w:t>1</w:t>
      </w:r>
      <w:r w:rsidR="00DB40E0">
        <w:rPr>
          <w:sz w:val="20"/>
          <w:szCs w:val="20"/>
        </w:rPr>
        <w:t>203</w:t>
      </w:r>
      <w:proofErr w:type="spellStart"/>
      <w:r w:rsidR="00B6184E">
        <w:rPr>
          <w:sz w:val="20"/>
          <w:szCs w:val="20"/>
          <w:lang w:val="en-US"/>
        </w:rPr>
        <w:t>mk</w:t>
      </w:r>
      <w:proofErr w:type="spellEnd"/>
      <w:r w:rsidR="00DB40E0">
        <w:rPr>
          <w:sz w:val="20"/>
          <w:szCs w:val="20"/>
        </w:rPr>
        <w:t>03</w:t>
      </w:r>
      <w:r w:rsidR="00B6184E" w:rsidRPr="00144112">
        <w:rPr>
          <w:sz w:val="20"/>
          <w:szCs w:val="20"/>
        </w:rPr>
        <w:t>.</w:t>
      </w:r>
      <w:r w:rsidR="00DD703E">
        <w:rPr>
          <w:sz w:val="20"/>
          <w:szCs w:val="20"/>
          <w:lang w:val="en-US"/>
        </w:rPr>
        <w:t>pa</w:t>
      </w:r>
      <w:r w:rsidR="00DB40E0">
        <w:rPr>
          <w:sz w:val="20"/>
          <w:szCs w:val="20"/>
          <w:lang w:val="en-US"/>
        </w:rPr>
        <w:t>p</w:t>
      </w:r>
      <w:r w:rsidR="00B6184E" w:rsidRPr="00144112">
        <w:rPr>
          <w:sz w:val="20"/>
          <w:szCs w:val="20"/>
        </w:rPr>
        <w:t>2018</w:t>
      </w:r>
    </w:p>
    <w:p w:rsidR="00DB40E0" w:rsidRDefault="00DB40E0" w:rsidP="00DB40E0">
      <w:pPr>
        <w:ind w:left="6237"/>
      </w:pPr>
      <w:r>
        <w:lastRenderedPageBreak/>
        <w:t>Приложение</w:t>
      </w:r>
    </w:p>
    <w:p w:rsidR="00DB40E0" w:rsidRDefault="00DB40E0" w:rsidP="00DB40E0">
      <w:pPr>
        <w:ind w:left="6237"/>
      </w:pPr>
      <w:r>
        <w:t>к постановлению</w:t>
      </w:r>
      <w:r w:rsidRPr="00DB40E0">
        <w:t xml:space="preserve"> </w:t>
      </w:r>
      <w:r>
        <w:t>Администрации Томской области</w:t>
      </w:r>
    </w:p>
    <w:p w:rsidR="00DB40E0" w:rsidRPr="00DB40E0" w:rsidRDefault="00EE5B57" w:rsidP="00DB40E0">
      <w:pPr>
        <w:ind w:left="6237"/>
      </w:pPr>
      <w:r>
        <w:t xml:space="preserve"> </w:t>
      </w:r>
      <w:r w:rsidR="00DB40E0">
        <w:t>от</w:t>
      </w:r>
      <w:r>
        <w:t xml:space="preserve"> 06.12.2018 № 460а</w:t>
      </w:r>
    </w:p>
    <w:p w:rsidR="00DB40E0" w:rsidRDefault="00DB40E0" w:rsidP="00DB40E0">
      <w:pPr>
        <w:ind w:left="5387"/>
      </w:pPr>
    </w:p>
    <w:p w:rsidR="00DB40E0" w:rsidRDefault="00DB40E0" w:rsidP="00DB40E0">
      <w:pPr>
        <w:spacing w:line="0" w:lineRule="atLeast"/>
        <w:ind w:left="4820"/>
        <w:jc w:val="both"/>
      </w:pPr>
    </w:p>
    <w:p w:rsidR="00DB40E0" w:rsidRDefault="006716F8" w:rsidP="00DB40E0">
      <w:pPr>
        <w:spacing w:line="0" w:lineRule="atLeast"/>
        <w:jc w:val="center"/>
      </w:pPr>
      <w:r>
        <w:t>«</w:t>
      </w:r>
      <w:r w:rsidR="00DB40E0">
        <w:t>Таблица</w:t>
      </w:r>
      <w:r w:rsidR="00DB40E0">
        <w:rPr>
          <w:lang w:val="en-US"/>
        </w:rPr>
        <w:t> </w:t>
      </w:r>
      <w:r w:rsidR="00DB40E0">
        <w:t xml:space="preserve">3. Распределение годового премиального фонда руководителей областных государственных казенного и автономного учреждений по периодам для начисления </w:t>
      </w:r>
    </w:p>
    <w:p w:rsidR="00DB40E0" w:rsidRDefault="00DB40E0" w:rsidP="00DB40E0">
      <w:pPr>
        <w:spacing w:line="0" w:lineRule="atLeast"/>
        <w:jc w:val="center"/>
      </w:pPr>
      <w:r>
        <w:t>премии по итогам работы</w:t>
      </w:r>
    </w:p>
    <w:p w:rsidR="00DB40E0" w:rsidRDefault="00DB40E0" w:rsidP="00DB40E0">
      <w:pPr>
        <w:spacing w:line="0" w:lineRule="atLeast"/>
        <w:jc w:val="center"/>
      </w:pPr>
    </w:p>
    <w:tbl>
      <w:tblPr>
        <w:tblW w:w="81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3221"/>
        <w:gridCol w:w="4271"/>
      </w:tblGrid>
      <w:tr w:rsidR="00DB40E0" w:rsidTr="00DB40E0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E0" w:rsidRDefault="00DB40E0">
            <w:pPr>
              <w:autoSpaceDE w:val="0"/>
              <w:autoSpaceDN w:val="0"/>
              <w:adjustRightInd w:val="0"/>
              <w:spacing w:line="0" w:lineRule="atLeast"/>
              <w:jc w:val="center"/>
            </w:pPr>
            <w:r>
              <w:t>№</w:t>
            </w:r>
          </w:p>
          <w:p w:rsidR="00DB40E0" w:rsidRDefault="00DB40E0">
            <w:pPr>
              <w:autoSpaceDE w:val="0"/>
              <w:autoSpaceDN w:val="0"/>
              <w:adjustRightInd w:val="0"/>
              <w:spacing w:line="0" w:lineRule="atLeast"/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E0" w:rsidRDefault="00DB40E0" w:rsidP="00DB40E0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</w:pPr>
            <w:r>
              <w:t>Период для начисления премии</w:t>
            </w:r>
            <w:r w:rsidRPr="00DB40E0">
              <w:t xml:space="preserve"> </w:t>
            </w:r>
            <w:r>
              <w:t>по итогам работы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E0" w:rsidRDefault="00DB40E0" w:rsidP="00DB40E0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</w:pPr>
            <w:r>
              <w:t>Максимальный размер премии по итогам работы в</w:t>
            </w:r>
            <w:r>
              <w:rPr>
                <w:lang w:val="en-US"/>
              </w:rPr>
              <w:t> </w:t>
            </w:r>
            <w:r>
              <w:t>процентах</w:t>
            </w:r>
            <w:r w:rsidRPr="00DB40E0">
              <w:t xml:space="preserve"> </w:t>
            </w:r>
            <w:r>
              <w:t>от годового премиального фонда</w:t>
            </w:r>
            <w:proofErr w:type="gramStart"/>
            <w:r>
              <w:t xml:space="preserve"> (%)</w:t>
            </w:r>
            <w:proofErr w:type="gramEnd"/>
          </w:p>
        </w:tc>
      </w:tr>
      <w:tr w:rsidR="00DB40E0" w:rsidTr="00DB40E0">
        <w:trPr>
          <w:trHeight w:val="50"/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0E0" w:rsidRDefault="00DB40E0">
            <w:pPr>
              <w:autoSpaceDE w:val="0"/>
              <w:autoSpaceDN w:val="0"/>
              <w:adjustRightInd w:val="0"/>
              <w:spacing w:line="0" w:lineRule="atLeast"/>
              <w:jc w:val="center"/>
            </w:pPr>
            <w:r>
              <w:t>1.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E0" w:rsidRDefault="00DB40E0" w:rsidP="00DB40E0">
            <w:pPr>
              <w:widowControl w:val="0"/>
              <w:autoSpaceDE w:val="0"/>
              <w:autoSpaceDN w:val="0"/>
              <w:adjustRightInd w:val="0"/>
              <w:spacing w:line="0" w:lineRule="atLeast"/>
            </w:pPr>
            <w:r>
              <w:t>Январь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E0" w:rsidRDefault="00DB40E0" w:rsidP="00DB40E0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</w:pPr>
            <w:r>
              <w:t>7</w:t>
            </w:r>
          </w:p>
        </w:tc>
      </w:tr>
      <w:tr w:rsidR="00DB40E0" w:rsidTr="00DB40E0">
        <w:trPr>
          <w:trHeight w:val="50"/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0E0" w:rsidRDefault="00DB40E0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</w:rPr>
            </w:pPr>
            <w:r>
              <w:t>2.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E0" w:rsidRDefault="00DB40E0" w:rsidP="00DB40E0">
            <w:pPr>
              <w:widowControl w:val="0"/>
              <w:autoSpaceDE w:val="0"/>
              <w:autoSpaceDN w:val="0"/>
              <w:adjustRightInd w:val="0"/>
              <w:spacing w:line="0" w:lineRule="atLeast"/>
              <w:rPr>
                <w:color w:val="000000"/>
              </w:rPr>
            </w:pPr>
            <w:r>
              <w:t>Февраль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E0" w:rsidRDefault="00DB40E0" w:rsidP="00DB40E0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DB40E0" w:rsidTr="00DB40E0">
        <w:trPr>
          <w:trHeight w:val="204"/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0E0" w:rsidRDefault="00DB40E0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</w:rPr>
            </w:pPr>
            <w:r>
              <w:t>3.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E0" w:rsidRDefault="00DB40E0" w:rsidP="00DB40E0">
            <w:pPr>
              <w:widowControl w:val="0"/>
              <w:autoSpaceDE w:val="0"/>
              <w:autoSpaceDN w:val="0"/>
              <w:adjustRightInd w:val="0"/>
              <w:spacing w:line="0" w:lineRule="atLeast"/>
              <w:rPr>
                <w:color w:val="000000"/>
              </w:rPr>
            </w:pPr>
            <w:r>
              <w:t>Март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E0" w:rsidRDefault="00DB40E0" w:rsidP="00DB40E0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DB40E0" w:rsidTr="00DB40E0">
        <w:trPr>
          <w:trHeight w:val="204"/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0E0" w:rsidRDefault="00DB40E0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</w:rPr>
            </w:pPr>
            <w:r>
              <w:t>4.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E0" w:rsidRDefault="00DB40E0" w:rsidP="00DB40E0">
            <w:pPr>
              <w:widowControl w:val="0"/>
              <w:autoSpaceDE w:val="0"/>
              <w:autoSpaceDN w:val="0"/>
              <w:adjustRightInd w:val="0"/>
              <w:spacing w:line="0" w:lineRule="atLeast"/>
              <w:rPr>
                <w:color w:val="000000"/>
              </w:rPr>
            </w:pPr>
            <w:r>
              <w:t>Апрель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E0" w:rsidRDefault="00DB40E0" w:rsidP="00DB40E0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DB40E0" w:rsidTr="00DB40E0">
        <w:trPr>
          <w:trHeight w:val="204"/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0E0" w:rsidRDefault="00DB40E0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</w:rPr>
            </w:pPr>
            <w:r>
              <w:t>5.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E0" w:rsidRDefault="00DB40E0" w:rsidP="00DB40E0">
            <w:pPr>
              <w:widowControl w:val="0"/>
              <w:autoSpaceDE w:val="0"/>
              <w:autoSpaceDN w:val="0"/>
              <w:adjustRightInd w:val="0"/>
              <w:spacing w:line="0" w:lineRule="atLeast"/>
              <w:rPr>
                <w:color w:val="000000"/>
              </w:rPr>
            </w:pPr>
            <w:r>
              <w:t>Май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E0" w:rsidRDefault="00DB40E0" w:rsidP="00DB40E0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DB40E0" w:rsidTr="00DB40E0">
        <w:trPr>
          <w:trHeight w:val="204"/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0E0" w:rsidRDefault="00DB40E0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</w:pPr>
            <w:r>
              <w:t>6.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E0" w:rsidRDefault="00DB40E0" w:rsidP="00DB40E0">
            <w:pPr>
              <w:widowControl w:val="0"/>
              <w:autoSpaceDE w:val="0"/>
              <w:autoSpaceDN w:val="0"/>
              <w:adjustRightInd w:val="0"/>
              <w:spacing w:line="0" w:lineRule="atLeast"/>
            </w:pPr>
            <w:r>
              <w:t>Июнь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E0" w:rsidRDefault="00DB40E0" w:rsidP="00DB40E0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</w:pPr>
            <w:r>
              <w:t>10</w:t>
            </w:r>
          </w:p>
        </w:tc>
      </w:tr>
      <w:tr w:rsidR="00DB40E0" w:rsidTr="00DB40E0">
        <w:trPr>
          <w:trHeight w:val="204"/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0E0" w:rsidRDefault="00DB40E0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</w:rPr>
            </w:pPr>
            <w:r>
              <w:t>7.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E0" w:rsidRDefault="00DB40E0" w:rsidP="00DB40E0">
            <w:pPr>
              <w:widowControl w:val="0"/>
              <w:autoSpaceDE w:val="0"/>
              <w:autoSpaceDN w:val="0"/>
              <w:adjustRightInd w:val="0"/>
              <w:spacing w:line="0" w:lineRule="atLeast"/>
              <w:rPr>
                <w:color w:val="000000"/>
              </w:rPr>
            </w:pPr>
            <w:r>
              <w:t>Июль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E0" w:rsidRDefault="00DB40E0" w:rsidP="00DB40E0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DB40E0" w:rsidTr="00DB40E0">
        <w:trPr>
          <w:trHeight w:val="204"/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0E0" w:rsidRDefault="00DB40E0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</w:rPr>
            </w:pPr>
            <w:r>
              <w:t>8.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E0" w:rsidRDefault="00DB40E0" w:rsidP="00DB40E0">
            <w:pPr>
              <w:widowControl w:val="0"/>
              <w:autoSpaceDE w:val="0"/>
              <w:autoSpaceDN w:val="0"/>
              <w:adjustRightInd w:val="0"/>
              <w:spacing w:line="0" w:lineRule="atLeast"/>
              <w:rPr>
                <w:color w:val="000000"/>
              </w:rPr>
            </w:pPr>
            <w:r>
              <w:t>Август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E0" w:rsidRDefault="00DB40E0" w:rsidP="00DB40E0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DB40E0" w:rsidTr="00DB40E0">
        <w:trPr>
          <w:trHeight w:val="204"/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0E0" w:rsidRDefault="00DB40E0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</w:rPr>
            </w:pPr>
            <w:r>
              <w:t>9.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E0" w:rsidRDefault="00DB40E0" w:rsidP="00DB40E0">
            <w:pPr>
              <w:widowControl w:val="0"/>
              <w:autoSpaceDE w:val="0"/>
              <w:autoSpaceDN w:val="0"/>
              <w:adjustRightInd w:val="0"/>
              <w:spacing w:line="0" w:lineRule="atLeast"/>
              <w:rPr>
                <w:color w:val="000000"/>
              </w:rPr>
            </w:pPr>
            <w:r>
              <w:t>Сентябрь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E0" w:rsidRDefault="00DB40E0" w:rsidP="00DB40E0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DB40E0" w:rsidTr="00DB40E0">
        <w:trPr>
          <w:trHeight w:val="204"/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0E0" w:rsidRDefault="00DB40E0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</w:rPr>
            </w:pPr>
            <w:r>
              <w:rPr>
                <w:bCs/>
              </w:rPr>
              <w:t>10.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E0" w:rsidRDefault="00DB40E0" w:rsidP="00DB40E0">
            <w:pPr>
              <w:widowControl w:val="0"/>
              <w:autoSpaceDE w:val="0"/>
              <w:autoSpaceDN w:val="0"/>
              <w:adjustRightInd w:val="0"/>
              <w:spacing w:line="0" w:lineRule="atLeast"/>
              <w:rPr>
                <w:color w:val="000000"/>
              </w:rPr>
            </w:pPr>
            <w:r>
              <w:t>Октябрь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E0" w:rsidRDefault="00DB40E0" w:rsidP="00DB40E0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DB40E0" w:rsidTr="00DB40E0">
        <w:trPr>
          <w:trHeight w:val="204"/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0E0" w:rsidRDefault="00DB40E0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</w:rPr>
            </w:pPr>
            <w:r>
              <w:rPr>
                <w:bCs/>
              </w:rPr>
              <w:t>11.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E0" w:rsidRDefault="00DB40E0" w:rsidP="00DB40E0">
            <w:pPr>
              <w:widowControl w:val="0"/>
              <w:autoSpaceDE w:val="0"/>
              <w:autoSpaceDN w:val="0"/>
              <w:adjustRightInd w:val="0"/>
              <w:spacing w:line="0" w:lineRule="atLeast"/>
              <w:rPr>
                <w:color w:val="000000"/>
              </w:rPr>
            </w:pPr>
            <w:r>
              <w:t>Ноябрь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E0" w:rsidRDefault="00DB40E0" w:rsidP="00DB40E0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DB40E0" w:rsidTr="00DB40E0">
        <w:trPr>
          <w:trHeight w:val="204"/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0E0" w:rsidRDefault="00DB40E0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</w:rPr>
            </w:pPr>
            <w:r>
              <w:rPr>
                <w:bCs/>
              </w:rPr>
              <w:t>12.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E0" w:rsidRDefault="00DB40E0" w:rsidP="00DB40E0">
            <w:pPr>
              <w:widowControl w:val="0"/>
              <w:autoSpaceDE w:val="0"/>
              <w:autoSpaceDN w:val="0"/>
              <w:adjustRightInd w:val="0"/>
              <w:spacing w:line="0" w:lineRule="atLeast"/>
              <w:rPr>
                <w:color w:val="000000"/>
              </w:rPr>
            </w:pPr>
            <w:r>
              <w:t>Декабрь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E0" w:rsidRDefault="006716F8" w:rsidP="00DB40E0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14»</w:t>
            </w:r>
          </w:p>
        </w:tc>
      </w:tr>
    </w:tbl>
    <w:p w:rsidR="00DB40E0" w:rsidRDefault="00DB40E0" w:rsidP="00DB40E0">
      <w:pPr>
        <w:spacing w:line="0" w:lineRule="atLeast"/>
      </w:pPr>
    </w:p>
    <w:p w:rsidR="00A53D43" w:rsidRPr="00144112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sectPr w:rsidR="00A53D43" w:rsidRPr="00144112" w:rsidSect="00CF7798">
      <w:headerReference w:type="first" r:id="rId12"/>
      <w:pgSz w:w="11906" w:h="16838"/>
      <w:pgMar w:top="1134" w:right="850" w:bottom="568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C83" w:rsidRDefault="00B20C83" w:rsidP="00550E35">
      <w:r>
        <w:separator/>
      </w:r>
    </w:p>
  </w:endnote>
  <w:endnote w:type="continuationSeparator" w:id="0">
    <w:p w:rsidR="00B20C83" w:rsidRDefault="00B20C83" w:rsidP="0055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C83" w:rsidRDefault="00B20C83" w:rsidP="00550E35">
      <w:r>
        <w:separator/>
      </w:r>
    </w:p>
  </w:footnote>
  <w:footnote w:type="continuationSeparator" w:id="0">
    <w:p w:rsidR="00B20C83" w:rsidRDefault="00B20C83" w:rsidP="00550E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8682476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537BA4" w:rsidRPr="007C0CD6" w:rsidRDefault="00537BA4" w:rsidP="00486287">
        <w:pPr>
          <w:pStyle w:val="a6"/>
          <w:ind w:firstLine="0"/>
          <w:rPr>
            <w:b w:val="0"/>
            <w:sz w:val="24"/>
            <w:szCs w:val="24"/>
          </w:rPr>
        </w:pPr>
        <w:r w:rsidRPr="007C0CD6">
          <w:rPr>
            <w:b w:val="0"/>
            <w:sz w:val="24"/>
            <w:szCs w:val="24"/>
          </w:rPr>
          <w:fldChar w:fldCharType="begin"/>
        </w:r>
        <w:r w:rsidRPr="007C0CD6">
          <w:rPr>
            <w:b w:val="0"/>
            <w:sz w:val="24"/>
            <w:szCs w:val="24"/>
          </w:rPr>
          <w:instrText>PAGE   \* MERGEFORMAT</w:instrText>
        </w:r>
        <w:r w:rsidRPr="007C0CD6">
          <w:rPr>
            <w:b w:val="0"/>
            <w:sz w:val="24"/>
            <w:szCs w:val="24"/>
          </w:rPr>
          <w:fldChar w:fldCharType="separate"/>
        </w:r>
        <w:r w:rsidR="00A9657D">
          <w:rPr>
            <w:b w:val="0"/>
            <w:noProof/>
            <w:sz w:val="24"/>
            <w:szCs w:val="24"/>
          </w:rPr>
          <w:t>2</w:t>
        </w:r>
        <w:r w:rsidRPr="007C0CD6"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5768343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1B51A4" w:rsidRPr="00634A78" w:rsidRDefault="007C0CD6" w:rsidP="00634A78">
        <w:pPr>
          <w:pStyle w:val="a6"/>
          <w:ind w:firstLine="0"/>
          <w:rPr>
            <w:b w:val="0"/>
            <w:sz w:val="24"/>
            <w:szCs w:val="24"/>
          </w:rPr>
        </w:pPr>
        <w:r>
          <w:rPr>
            <w:b w:val="0"/>
            <w:sz w:val="24"/>
            <w:szCs w:val="24"/>
          </w:rPr>
          <w:t>3</w: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84E" w:rsidRDefault="00B6184E" w:rsidP="00B6184E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0D6B8044" wp14:editId="7024708A">
          <wp:extent cx="717550" cy="654050"/>
          <wp:effectExtent l="0" t="0" r="6350" b="0"/>
          <wp:docPr id="3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550" cy="654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184E" w:rsidRPr="00841E50" w:rsidRDefault="00DB40E0" w:rsidP="00B6184E">
    <w:pPr>
      <w:pStyle w:val="a6"/>
      <w:spacing w:before="0" w:after="0" w:line="360" w:lineRule="exact"/>
      <w:ind w:firstLine="0"/>
      <w:rPr>
        <w:sz w:val="30"/>
        <w:szCs w:val="30"/>
      </w:rPr>
    </w:pPr>
    <w:r>
      <w:rPr>
        <w:sz w:val="30"/>
        <w:szCs w:val="30"/>
      </w:rPr>
      <w:t>Администрация</w:t>
    </w:r>
    <w:r w:rsidR="00B6184E" w:rsidRPr="00841E50">
      <w:rPr>
        <w:sz w:val="30"/>
        <w:szCs w:val="30"/>
      </w:rPr>
      <w:t xml:space="preserve"> ТОМСКОЙ ОБЛАСТИ</w:t>
    </w:r>
  </w:p>
  <w:p w:rsidR="00B6184E" w:rsidRPr="00841E50" w:rsidRDefault="00B6184E" w:rsidP="00B6184E">
    <w:pPr>
      <w:pStyle w:val="a6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B6184E" w:rsidRDefault="00B6184E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0E0" w:rsidRDefault="00DB40E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C779C"/>
    <w:multiLevelType w:val="hybridMultilevel"/>
    <w:tmpl w:val="B25AB842"/>
    <w:lvl w:ilvl="0" w:tplc="30FEDA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0E02541"/>
    <w:multiLevelType w:val="hybridMultilevel"/>
    <w:tmpl w:val="B8CE41A6"/>
    <w:lvl w:ilvl="0" w:tplc="3A5A17F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90010C"/>
    <w:multiLevelType w:val="hybridMultilevel"/>
    <w:tmpl w:val="6FC8D3BA"/>
    <w:lvl w:ilvl="0" w:tplc="1A8A96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357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552"/>
    <w:rsid w:val="00031E4F"/>
    <w:rsid w:val="000376D1"/>
    <w:rsid w:val="00041038"/>
    <w:rsid w:val="00045A60"/>
    <w:rsid w:val="000E60AC"/>
    <w:rsid w:val="00101DE6"/>
    <w:rsid w:val="00144112"/>
    <w:rsid w:val="001A1F47"/>
    <w:rsid w:val="001B51A4"/>
    <w:rsid w:val="001C270F"/>
    <w:rsid w:val="001C4DD3"/>
    <w:rsid w:val="001F2C06"/>
    <w:rsid w:val="00206A62"/>
    <w:rsid w:val="0024785D"/>
    <w:rsid w:val="00247B6D"/>
    <w:rsid w:val="002A52EB"/>
    <w:rsid w:val="00326201"/>
    <w:rsid w:val="00336766"/>
    <w:rsid w:val="00362D9E"/>
    <w:rsid w:val="003637C3"/>
    <w:rsid w:val="003D5552"/>
    <w:rsid w:val="00437B4B"/>
    <w:rsid w:val="00446658"/>
    <w:rsid w:val="004657D0"/>
    <w:rsid w:val="00472B0E"/>
    <w:rsid w:val="00486287"/>
    <w:rsid w:val="004C43C1"/>
    <w:rsid w:val="005034FE"/>
    <w:rsid w:val="00530677"/>
    <w:rsid w:val="00537BA4"/>
    <w:rsid w:val="005463BB"/>
    <w:rsid w:val="00550E35"/>
    <w:rsid w:val="005839E1"/>
    <w:rsid w:val="00593309"/>
    <w:rsid w:val="005C4B39"/>
    <w:rsid w:val="005C667F"/>
    <w:rsid w:val="005E3390"/>
    <w:rsid w:val="006048A7"/>
    <w:rsid w:val="0060613E"/>
    <w:rsid w:val="00634A78"/>
    <w:rsid w:val="00656A09"/>
    <w:rsid w:val="006716F8"/>
    <w:rsid w:val="0069143F"/>
    <w:rsid w:val="006A55F3"/>
    <w:rsid w:val="006B0C54"/>
    <w:rsid w:val="006E5CFF"/>
    <w:rsid w:val="006E7B90"/>
    <w:rsid w:val="00701687"/>
    <w:rsid w:val="00706943"/>
    <w:rsid w:val="00735350"/>
    <w:rsid w:val="0076545B"/>
    <w:rsid w:val="007C0CD6"/>
    <w:rsid w:val="007E5E9E"/>
    <w:rsid w:val="00805A72"/>
    <w:rsid w:val="00823691"/>
    <w:rsid w:val="00854A0F"/>
    <w:rsid w:val="0087321B"/>
    <w:rsid w:val="00890FE9"/>
    <w:rsid w:val="00921548"/>
    <w:rsid w:val="00921C7A"/>
    <w:rsid w:val="0094416A"/>
    <w:rsid w:val="00944E1F"/>
    <w:rsid w:val="009665F5"/>
    <w:rsid w:val="009D14BD"/>
    <w:rsid w:val="00A13254"/>
    <w:rsid w:val="00A26EF7"/>
    <w:rsid w:val="00A53D43"/>
    <w:rsid w:val="00A6762F"/>
    <w:rsid w:val="00A67C9C"/>
    <w:rsid w:val="00A95B19"/>
    <w:rsid w:val="00A9657D"/>
    <w:rsid w:val="00AA4822"/>
    <w:rsid w:val="00B02399"/>
    <w:rsid w:val="00B06138"/>
    <w:rsid w:val="00B12303"/>
    <w:rsid w:val="00B20C83"/>
    <w:rsid w:val="00B47F15"/>
    <w:rsid w:val="00B6184E"/>
    <w:rsid w:val="00B764B4"/>
    <w:rsid w:val="00BC0260"/>
    <w:rsid w:val="00BC100F"/>
    <w:rsid w:val="00BE366B"/>
    <w:rsid w:val="00C05A90"/>
    <w:rsid w:val="00C76F3D"/>
    <w:rsid w:val="00CA120A"/>
    <w:rsid w:val="00CA5B75"/>
    <w:rsid w:val="00CF39FB"/>
    <w:rsid w:val="00CF7798"/>
    <w:rsid w:val="00D141CB"/>
    <w:rsid w:val="00D41BA1"/>
    <w:rsid w:val="00D5733F"/>
    <w:rsid w:val="00DB40E0"/>
    <w:rsid w:val="00DD703E"/>
    <w:rsid w:val="00E002DC"/>
    <w:rsid w:val="00E058DF"/>
    <w:rsid w:val="00E34599"/>
    <w:rsid w:val="00E438E5"/>
    <w:rsid w:val="00E6710C"/>
    <w:rsid w:val="00E71C69"/>
    <w:rsid w:val="00E834B3"/>
    <w:rsid w:val="00EC1978"/>
    <w:rsid w:val="00EC4EAF"/>
    <w:rsid w:val="00EE151C"/>
    <w:rsid w:val="00EE1632"/>
    <w:rsid w:val="00EE5B57"/>
    <w:rsid w:val="00F01385"/>
    <w:rsid w:val="00F52E30"/>
    <w:rsid w:val="00F64240"/>
    <w:rsid w:val="00FA5135"/>
    <w:rsid w:val="00FB1768"/>
    <w:rsid w:val="00FB76D8"/>
    <w:rsid w:val="00FE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rsid w:val="00550E35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550E3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50E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F77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rsid w:val="00550E35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550E3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50E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F77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04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21B7B-4A86-4DA3-AB13-97EBBB107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Балаганская</dc:creator>
  <cp:lastModifiedBy>Любовь Ивановна Самошкина</cp:lastModifiedBy>
  <cp:revision>3</cp:revision>
  <cp:lastPrinted>2018-12-07T08:26:00Z</cp:lastPrinted>
  <dcterms:created xsi:type="dcterms:W3CDTF">2018-12-07T08:26:00Z</dcterms:created>
  <dcterms:modified xsi:type="dcterms:W3CDTF">2018-12-07T08:26:00Z</dcterms:modified>
</cp:coreProperties>
</file>