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410" w:rsidRPr="00593AC8" w:rsidRDefault="00BA5410" w:rsidP="00BA541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93AC8">
        <w:rPr>
          <w:rFonts w:ascii="Times New Roman" w:hAnsi="Times New Roman" w:cs="Times New Roman"/>
          <w:b/>
          <w:bCs/>
        </w:rPr>
        <w:t>ПЕРЕЧЕНЬ</w:t>
      </w:r>
    </w:p>
    <w:p w:rsidR="00BA5410" w:rsidRPr="00593AC8" w:rsidRDefault="00BA5410" w:rsidP="00BA541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93AC8">
        <w:rPr>
          <w:rFonts w:ascii="Times New Roman" w:hAnsi="Times New Roman" w:cs="Times New Roman"/>
          <w:b/>
          <w:bCs/>
        </w:rPr>
        <w:t>ВОПРОСОВ ДЛЯ ОБСУЖДЕНИЯ В ХОДЕ ПУБЛИЧНЫХ КОНСУЛЬТАЦИЙ</w:t>
      </w:r>
    </w:p>
    <w:p w:rsidR="00BA5410" w:rsidRPr="00593AC8" w:rsidRDefault="00BA5410" w:rsidP="00BA5410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1. Актуальна ли сегодня заявленная разработчиком проекта акта проблема?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684D3D">
        <w:rPr>
          <w:rFonts w:ascii="Times New Roman" w:eastAsia="Calibri" w:hAnsi="Times New Roman" w:cs="Times New Roman"/>
          <w:sz w:val="26"/>
          <w:szCs w:val="26"/>
        </w:rPr>
        <w:t>затратны</w:t>
      </w:r>
      <w:proofErr w:type="spellEnd"/>
      <w:r w:rsidRPr="00684D3D">
        <w:rPr>
          <w:rFonts w:ascii="Times New Roman" w:eastAsia="Calibri" w:hAnsi="Times New Roman" w:cs="Times New Roman"/>
          <w:sz w:val="26"/>
          <w:szCs w:val="26"/>
        </w:rPr>
        <w:t xml:space="preserve"> и/или более эффективны.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9. Оцените издержки/упущенную выгоду субъектов предпринимательской и инвестиционной деятельности, возникающие при введении предлагаемого регулирования.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 xml:space="preserve">11. Требуется ли переходный период для вступления в силу предлагаемого </w:t>
      </w:r>
      <w:r w:rsidRPr="00684D3D">
        <w:rPr>
          <w:rFonts w:ascii="Times New Roman" w:eastAsia="Calibri" w:hAnsi="Times New Roman" w:cs="Times New Roman"/>
          <w:sz w:val="26"/>
          <w:szCs w:val="26"/>
        </w:rPr>
        <w:lastRenderedPageBreak/>
        <w:t>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12.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BA5410" w:rsidRPr="00684D3D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BA5410" w:rsidRPr="007C0646" w:rsidRDefault="00BA5410" w:rsidP="00BA54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84D3D">
        <w:rPr>
          <w:rFonts w:ascii="Times New Roman" w:eastAsia="Calibri" w:hAnsi="Times New Roman" w:cs="Times New Roman"/>
          <w:sz w:val="26"/>
          <w:szCs w:val="26"/>
        </w:rPr>
        <w:t>14. Иные предложения и замечания, которые целесообразно учесть в рамках оценки регулирующего воздействия.</w:t>
      </w:r>
    </w:p>
    <w:p w:rsidR="00EA7A0F" w:rsidRDefault="00EA7A0F">
      <w:bookmarkStart w:id="0" w:name="_GoBack"/>
      <w:bookmarkEnd w:id="0"/>
    </w:p>
    <w:sectPr w:rsidR="00EA7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410"/>
    <w:rsid w:val="00BA5410"/>
    <w:rsid w:val="00EA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B21B85-2F09-477A-8F36-25526288A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milovanova</dc:creator>
  <cp:keywords/>
  <dc:description/>
  <cp:lastModifiedBy>milovanova</cp:lastModifiedBy>
  <cp:revision>1</cp:revision>
  <dcterms:created xsi:type="dcterms:W3CDTF">2018-12-26T09:52:00Z</dcterms:created>
  <dcterms:modified xsi:type="dcterms:W3CDTF">2018-12-26T09:52:00Z</dcterms:modified>
</cp:coreProperties>
</file>