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F8" w:rsidRPr="00E363B6" w:rsidRDefault="00FF4A96" w:rsidP="008667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E363B6">
        <w:rPr>
          <w:rFonts w:ascii="Times New Roman" w:eastAsia="Times New Roman" w:hAnsi="Times New Roman" w:cs="Times New Roman"/>
          <w:sz w:val="24"/>
        </w:rPr>
        <w:t>Сводный отчет</w:t>
      </w:r>
    </w:p>
    <w:p w:rsidR="00FF4A96" w:rsidRPr="00E363B6" w:rsidRDefault="00FF4A96" w:rsidP="008667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E363B6">
        <w:rPr>
          <w:rFonts w:ascii="Times New Roman" w:eastAsia="Times New Roman" w:hAnsi="Times New Roman" w:cs="Times New Roman"/>
          <w:sz w:val="24"/>
        </w:rPr>
        <w:t>о проведении оценки регулирующего воздействия</w:t>
      </w:r>
    </w:p>
    <w:p w:rsidR="00140FF8" w:rsidRPr="00E363B6" w:rsidRDefault="00140FF8" w:rsidP="008C67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7F0E8C" w:rsidRPr="00E363B6" w:rsidRDefault="00E363B6" w:rsidP="008C6750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63B6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801FA2" w:rsidRPr="00E363B6">
        <w:rPr>
          <w:rFonts w:ascii="Times New Roman" w:eastAsia="Times New Roman" w:hAnsi="Times New Roman" w:cs="Times New Roman"/>
          <w:b/>
          <w:sz w:val="24"/>
          <w:szCs w:val="24"/>
        </w:rPr>
        <w:t>Общая информация.</w:t>
      </w:r>
    </w:p>
    <w:p w:rsidR="0052577D" w:rsidRPr="00E363B6" w:rsidRDefault="00E363B6" w:rsidP="008C6750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3B6">
        <w:rPr>
          <w:rFonts w:ascii="Times New Roman" w:eastAsia="Times New Roman" w:hAnsi="Times New Roman" w:cs="Times New Roman"/>
          <w:b/>
          <w:sz w:val="24"/>
          <w:szCs w:val="24"/>
        </w:rPr>
        <w:t xml:space="preserve">1.1. </w:t>
      </w:r>
      <w:r w:rsidR="00FF4A96" w:rsidRPr="00E363B6">
        <w:rPr>
          <w:rFonts w:ascii="Times New Roman" w:eastAsia="Times New Roman" w:hAnsi="Times New Roman" w:cs="Times New Roman"/>
          <w:b/>
          <w:sz w:val="24"/>
          <w:szCs w:val="24"/>
        </w:rPr>
        <w:t>Разработчик</w:t>
      </w:r>
      <w:r w:rsidR="0052577D" w:rsidRPr="00E363B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F0E8C" w:rsidRPr="00E363B6" w:rsidRDefault="00FF4A96" w:rsidP="008C6750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3B6">
        <w:rPr>
          <w:rFonts w:ascii="Times New Roman" w:eastAsia="Times New Roman" w:hAnsi="Times New Roman" w:cs="Times New Roman"/>
          <w:sz w:val="24"/>
          <w:szCs w:val="24"/>
        </w:rPr>
        <w:t>Департамент архитектур</w:t>
      </w:r>
      <w:bookmarkStart w:id="0" w:name="_GoBack"/>
      <w:bookmarkEnd w:id="0"/>
      <w:r w:rsidRPr="00E363B6">
        <w:rPr>
          <w:rFonts w:ascii="Times New Roman" w:eastAsia="Times New Roman" w:hAnsi="Times New Roman" w:cs="Times New Roman"/>
          <w:sz w:val="24"/>
          <w:szCs w:val="24"/>
        </w:rPr>
        <w:t>ы и строительства Томской области.</w:t>
      </w:r>
    </w:p>
    <w:p w:rsidR="00E363B6" w:rsidRPr="00E363B6" w:rsidRDefault="00E363B6" w:rsidP="008C6750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577D" w:rsidRPr="00E363B6" w:rsidRDefault="00E363B6" w:rsidP="008C6750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>Вид и наименование проекта нормативного правового акта</w:t>
      </w:r>
      <w:r w:rsidR="0052577D" w:rsidRPr="00E363B6">
        <w:rPr>
          <w:rFonts w:ascii="Times New Roman" w:hAnsi="Times New Roman" w:cs="Times New Roman"/>
          <w:b/>
          <w:sz w:val="24"/>
          <w:szCs w:val="24"/>
        </w:rPr>
        <w:t>.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0E8C" w:rsidRPr="00E363B6" w:rsidRDefault="0052577D" w:rsidP="00D94AD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sz w:val="24"/>
          <w:szCs w:val="24"/>
        </w:rPr>
        <w:t>П</w:t>
      </w:r>
      <w:r w:rsidR="00623104" w:rsidRPr="00E363B6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D94ADD" w:rsidRPr="00D94ADD">
        <w:rPr>
          <w:rFonts w:ascii="Times New Roman" w:hAnsi="Times New Roman" w:cs="Times New Roman"/>
          <w:sz w:val="24"/>
          <w:szCs w:val="24"/>
        </w:rPr>
        <w:t>постановления Администрации Томской области «Об утверждении Порядка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</w:t>
      </w:r>
      <w:r w:rsidR="00D94ADD">
        <w:rPr>
          <w:rFonts w:ascii="Times New Roman" w:hAnsi="Times New Roman" w:cs="Times New Roman"/>
          <w:sz w:val="24"/>
          <w:szCs w:val="24"/>
        </w:rPr>
        <w:t>»</w:t>
      </w:r>
    </w:p>
    <w:p w:rsidR="00E363B6" w:rsidRPr="00E363B6" w:rsidRDefault="00E363B6" w:rsidP="008C675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3EEC" w:rsidRPr="00E363B6" w:rsidRDefault="00E363B6" w:rsidP="008C6750">
      <w:pPr>
        <w:pStyle w:val="ConsPlusNormal"/>
        <w:ind w:firstLine="709"/>
        <w:jc w:val="both"/>
        <w:rPr>
          <w:b/>
          <w:szCs w:val="24"/>
        </w:rPr>
      </w:pPr>
      <w:r w:rsidRPr="00E363B6">
        <w:rPr>
          <w:b/>
          <w:szCs w:val="24"/>
        </w:rPr>
        <w:t xml:space="preserve">1.3. </w:t>
      </w:r>
      <w:r w:rsidR="00623104" w:rsidRPr="00E363B6">
        <w:rPr>
          <w:b/>
          <w:szCs w:val="24"/>
        </w:rPr>
        <w:t>Предполагаемая дата вступления в си</w:t>
      </w:r>
      <w:r w:rsidR="0052577D" w:rsidRPr="00E363B6">
        <w:rPr>
          <w:b/>
          <w:szCs w:val="24"/>
        </w:rPr>
        <w:t>лу нормативного правового акта.</w:t>
      </w:r>
      <w:r w:rsidR="00623104" w:rsidRPr="00E363B6">
        <w:rPr>
          <w:b/>
          <w:szCs w:val="24"/>
        </w:rPr>
        <w:t xml:space="preserve"> </w:t>
      </w:r>
    </w:p>
    <w:p w:rsidR="00E363B6" w:rsidRPr="00E363B6" w:rsidRDefault="00E363B6" w:rsidP="008C6750">
      <w:pPr>
        <w:pStyle w:val="ConsPlusNormal"/>
        <w:ind w:firstLine="709"/>
        <w:jc w:val="both"/>
        <w:rPr>
          <w:szCs w:val="24"/>
        </w:rPr>
      </w:pPr>
      <w:r w:rsidRPr="00E363B6">
        <w:rPr>
          <w:szCs w:val="24"/>
          <w:lang w:val="en-US"/>
        </w:rPr>
        <w:t>III</w:t>
      </w:r>
      <w:r w:rsidR="00D94ADD">
        <w:rPr>
          <w:szCs w:val="24"/>
        </w:rPr>
        <w:t xml:space="preserve"> квартал 2019</w:t>
      </w:r>
      <w:r w:rsidRPr="00E363B6">
        <w:rPr>
          <w:szCs w:val="24"/>
        </w:rPr>
        <w:t xml:space="preserve"> года.</w:t>
      </w:r>
    </w:p>
    <w:p w:rsidR="00E363B6" w:rsidRPr="00E363B6" w:rsidRDefault="00E363B6" w:rsidP="008C6750">
      <w:pPr>
        <w:pStyle w:val="ConsPlusNormal"/>
        <w:ind w:firstLine="709"/>
        <w:jc w:val="both"/>
        <w:rPr>
          <w:szCs w:val="24"/>
        </w:rPr>
      </w:pPr>
    </w:p>
    <w:p w:rsidR="00AA3EEC" w:rsidRPr="00E363B6" w:rsidRDefault="00E363B6" w:rsidP="008C675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>Краткое описание проблемы, на решение которой направлено предлагаемое правовое регулирование</w:t>
      </w:r>
      <w:r w:rsidR="00AA3EEC" w:rsidRPr="00E363B6">
        <w:rPr>
          <w:rFonts w:ascii="Times New Roman" w:hAnsi="Times New Roman" w:cs="Times New Roman"/>
          <w:sz w:val="24"/>
          <w:szCs w:val="24"/>
        </w:rPr>
        <w:t>.</w:t>
      </w:r>
      <w:r w:rsidR="00623104" w:rsidRPr="00E36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70D9" w:rsidRDefault="004770D9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770D9">
        <w:rPr>
          <w:rFonts w:ascii="Times New Roman" w:hAnsi="Times New Roman" w:cs="Times New Roman"/>
          <w:sz w:val="24"/>
          <w:szCs w:val="24"/>
        </w:rPr>
        <w:t xml:space="preserve">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согласно приказу Минстроя России от 12.08.2016 № 560/пр «Об утверждении критериев отнесения граждан, чьи денежные средства привлечены для строительства многоквартирных домов и чьи права нарушены, к числу пострадавших граждан и правил ведени</w:t>
      </w:r>
      <w:r>
        <w:rPr>
          <w:rFonts w:ascii="Times New Roman" w:hAnsi="Times New Roman" w:cs="Times New Roman"/>
          <w:sz w:val="24"/>
          <w:szCs w:val="24"/>
        </w:rPr>
        <w:t xml:space="preserve">я реестра пострадавших граждан» и </w:t>
      </w:r>
      <w:r w:rsidRPr="004770D9">
        <w:rPr>
          <w:rFonts w:ascii="Times New Roman" w:hAnsi="Times New Roman" w:cs="Times New Roman"/>
          <w:sz w:val="24"/>
          <w:szCs w:val="24"/>
        </w:rPr>
        <w:t>Реестр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70D9">
        <w:rPr>
          <w:rFonts w:ascii="Times New Roman" w:hAnsi="Times New Roman" w:cs="Times New Roman"/>
          <w:sz w:val="24"/>
          <w:szCs w:val="24"/>
        </w:rPr>
        <w:t xml:space="preserve"> проблемных объектов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Томской области</w:t>
      </w:r>
      <w:r w:rsidRPr="004770D9">
        <w:rPr>
          <w:rFonts w:ascii="Times New Roman" w:hAnsi="Times New Roman" w:cs="Times New Roman"/>
          <w:sz w:val="24"/>
          <w:szCs w:val="24"/>
        </w:rPr>
        <w:t xml:space="preserve"> признаны пострадавшими граждане, чьи денежные средства были</w:t>
      </w:r>
      <w:r>
        <w:rPr>
          <w:rFonts w:ascii="Times New Roman" w:hAnsi="Times New Roman" w:cs="Times New Roman"/>
          <w:sz w:val="24"/>
          <w:szCs w:val="24"/>
        </w:rPr>
        <w:t xml:space="preserve"> привлечены для строительства 15</w:t>
      </w:r>
      <w:r w:rsidRPr="004770D9">
        <w:rPr>
          <w:rFonts w:ascii="Times New Roman" w:hAnsi="Times New Roman" w:cs="Times New Roman"/>
          <w:sz w:val="24"/>
          <w:szCs w:val="24"/>
        </w:rPr>
        <w:t xml:space="preserve"> многоквартирных домов. Указанные объекты включены в план-график («дорожную карту») Томской области по осуществлению мер по решению проблем граждан, включенных в реестр граждан, чьи денежные средства привлечены для строительства многоквартирных домов и чьи права нарушены. </w:t>
      </w:r>
    </w:p>
    <w:p w:rsidR="00D94ADD" w:rsidRPr="00D94ADD" w:rsidRDefault="00D94ADD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ADD">
        <w:rPr>
          <w:rFonts w:ascii="Times New Roman" w:hAnsi="Times New Roman" w:cs="Times New Roman"/>
          <w:sz w:val="24"/>
          <w:szCs w:val="24"/>
        </w:rPr>
        <w:t>Согласно подпункту г) пункта 3 части 1 статьи 9 Закона Томской области от 9 июля 2015 года № 100-ОЗ «О земельных отношениях в Томской области» договор аренды земельного участка заключается без торгов в случае предоставления земельного участка юридическим лицам в целях реализации масштабных инвестиционных проектов в случае, если инвестиционный проект предполагает строительство на предоставляемом земельном участке объектов жилого и (или) нежилого назначения на территории Томской области с предоставлением гражданам, любой из мер поддержки, предоставляемых в порядке, установленном постановлением Администрации Томской области.</w:t>
      </w:r>
    </w:p>
    <w:p w:rsidR="00D94ADD" w:rsidRDefault="00D94ADD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ADD">
        <w:rPr>
          <w:rFonts w:ascii="Times New Roman" w:hAnsi="Times New Roman" w:cs="Times New Roman"/>
          <w:sz w:val="24"/>
          <w:szCs w:val="24"/>
        </w:rPr>
        <w:t>В настоящее время постановление Администрации Томской области об утверждении порядка предоставления юридическими лицами мер такой поддержки не принято.</w:t>
      </w:r>
    </w:p>
    <w:p w:rsidR="009F5269" w:rsidRDefault="009F5269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4770D9" w:rsidRDefault="004770D9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4770D9" w:rsidRDefault="004770D9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9164F1" w:rsidRPr="00E363B6" w:rsidRDefault="009164F1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1.5. 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>Краткое описание целей предла</w:t>
      </w:r>
      <w:r w:rsidR="007F0E8C" w:rsidRPr="00E363B6">
        <w:rPr>
          <w:rFonts w:ascii="Times New Roman" w:hAnsi="Times New Roman" w:cs="Times New Roman"/>
          <w:b/>
          <w:sz w:val="24"/>
          <w:szCs w:val="24"/>
        </w:rPr>
        <w:t>гаемого правового регулирования</w:t>
      </w:r>
      <w:r w:rsidR="00AA3EEC" w:rsidRPr="00E363B6">
        <w:rPr>
          <w:rFonts w:ascii="Times New Roman" w:hAnsi="Times New Roman" w:cs="Times New Roman"/>
          <w:b/>
          <w:sz w:val="24"/>
          <w:szCs w:val="24"/>
        </w:rPr>
        <w:t>.</w:t>
      </w:r>
      <w:r w:rsidR="007F0E8C" w:rsidRPr="00E36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ADD" w:rsidRPr="00D94ADD" w:rsidRDefault="00D94ADD" w:rsidP="00D94A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ADD">
        <w:rPr>
          <w:rFonts w:ascii="Times New Roman" w:hAnsi="Times New Roman" w:cs="Times New Roman"/>
          <w:sz w:val="24"/>
          <w:szCs w:val="24"/>
        </w:rPr>
        <w:t>Правовое регулирование утвердит механизм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 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проектов.</w:t>
      </w:r>
    </w:p>
    <w:p w:rsidR="00E363B6" w:rsidRDefault="00E363B6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3EEC" w:rsidRPr="00E363B6" w:rsidRDefault="00E363B6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>Краткое описание содержания предлагаемого правового регулирован</w:t>
      </w:r>
      <w:r w:rsidR="007F0E8C" w:rsidRPr="00E363B6">
        <w:rPr>
          <w:rFonts w:ascii="Times New Roman" w:hAnsi="Times New Roman" w:cs="Times New Roman"/>
          <w:b/>
          <w:sz w:val="24"/>
          <w:szCs w:val="24"/>
        </w:rPr>
        <w:t>ия</w:t>
      </w:r>
      <w:r w:rsidR="00AA3EEC" w:rsidRPr="00E363B6">
        <w:rPr>
          <w:rFonts w:ascii="Times New Roman" w:hAnsi="Times New Roman" w:cs="Times New Roman"/>
          <w:b/>
          <w:sz w:val="24"/>
          <w:szCs w:val="24"/>
        </w:rPr>
        <w:t>.</w:t>
      </w:r>
      <w:r w:rsidR="007F0E8C" w:rsidRPr="00E36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246" w:rsidRPr="008A66C4" w:rsidRDefault="006C5246" w:rsidP="006C5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246">
        <w:rPr>
          <w:rFonts w:ascii="Times New Roman" w:hAnsi="Times New Roman" w:cs="Times New Roman"/>
          <w:sz w:val="24"/>
          <w:szCs w:val="24"/>
        </w:rPr>
        <w:t xml:space="preserve">Предполагаемый проект </w:t>
      </w:r>
      <w:r w:rsidRPr="008A66C4">
        <w:rPr>
          <w:rFonts w:ascii="Times New Roman" w:hAnsi="Times New Roman" w:cs="Times New Roman"/>
          <w:sz w:val="24"/>
          <w:szCs w:val="24"/>
        </w:rPr>
        <w:t>определяет механизмы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 (далее - меры поддержки).</w:t>
      </w:r>
    </w:p>
    <w:p w:rsidR="0004630D" w:rsidRPr="00EE1D67" w:rsidRDefault="0004630D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63B6" w:rsidRPr="00EE1D67" w:rsidRDefault="00E363B6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D67">
        <w:rPr>
          <w:rFonts w:ascii="Times New Roman" w:hAnsi="Times New Roman" w:cs="Times New Roman"/>
          <w:b/>
          <w:sz w:val="24"/>
          <w:szCs w:val="24"/>
        </w:rPr>
        <w:t xml:space="preserve">1.7. </w:t>
      </w:r>
      <w:r w:rsidR="00623104" w:rsidRPr="00EE1D67">
        <w:rPr>
          <w:rFonts w:ascii="Times New Roman" w:hAnsi="Times New Roman" w:cs="Times New Roman"/>
          <w:b/>
          <w:sz w:val="24"/>
          <w:szCs w:val="24"/>
        </w:rPr>
        <w:t>Срок, в течение которого проводилось обсуждение идеи (концепции) предла</w:t>
      </w:r>
      <w:r w:rsidR="007F0E8C" w:rsidRPr="00EE1D67">
        <w:rPr>
          <w:rFonts w:ascii="Times New Roman" w:hAnsi="Times New Roman" w:cs="Times New Roman"/>
          <w:b/>
          <w:sz w:val="24"/>
          <w:szCs w:val="24"/>
        </w:rPr>
        <w:t>гаемого правового регулирования</w:t>
      </w:r>
      <w:r w:rsidR="00AA3EEC" w:rsidRPr="00EE1D67">
        <w:rPr>
          <w:rFonts w:ascii="Times New Roman" w:hAnsi="Times New Roman" w:cs="Times New Roman"/>
          <w:b/>
          <w:sz w:val="24"/>
          <w:szCs w:val="24"/>
        </w:rPr>
        <w:t>.</w:t>
      </w:r>
    </w:p>
    <w:p w:rsidR="00E363B6" w:rsidRPr="00EE1D67" w:rsidRDefault="00B30535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 2019 года.</w:t>
      </w:r>
    </w:p>
    <w:p w:rsidR="00B30535" w:rsidRDefault="00B30535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3B6" w:rsidRPr="008D7E7B" w:rsidRDefault="00E363B6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7E7B">
        <w:rPr>
          <w:rFonts w:ascii="Times New Roman" w:hAnsi="Times New Roman" w:cs="Times New Roman"/>
          <w:b/>
          <w:sz w:val="24"/>
          <w:szCs w:val="24"/>
        </w:rPr>
        <w:t xml:space="preserve">1.8. </w:t>
      </w:r>
      <w:r w:rsidR="00623104" w:rsidRPr="008D7E7B">
        <w:rPr>
          <w:rFonts w:ascii="Times New Roman" w:hAnsi="Times New Roman" w:cs="Times New Roman"/>
          <w:b/>
          <w:sz w:val="24"/>
          <w:szCs w:val="24"/>
        </w:rPr>
        <w:t>Количество замечаний и предложений, полученных в связи с проведением обсуждения идеи (концепции) предла</w:t>
      </w:r>
      <w:r w:rsidR="007F0E8C" w:rsidRPr="008D7E7B">
        <w:rPr>
          <w:rFonts w:ascii="Times New Roman" w:hAnsi="Times New Roman" w:cs="Times New Roman"/>
          <w:b/>
          <w:sz w:val="24"/>
          <w:szCs w:val="24"/>
        </w:rPr>
        <w:t>гаемого правового регулирования</w:t>
      </w:r>
      <w:r w:rsidR="00476484" w:rsidRPr="008D7E7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2CDD" w:rsidRPr="00EE1D67" w:rsidRDefault="0063100B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7E7B">
        <w:rPr>
          <w:rFonts w:ascii="Times New Roman" w:hAnsi="Times New Roman" w:cs="Times New Roman"/>
          <w:sz w:val="24"/>
          <w:szCs w:val="24"/>
        </w:rPr>
        <w:t>Идея (концепция) утверждения</w:t>
      </w:r>
      <w:r w:rsidR="006E2865" w:rsidRPr="008D7E7B">
        <w:rPr>
          <w:rFonts w:ascii="Times New Roman" w:hAnsi="Times New Roman" w:cs="Times New Roman"/>
          <w:sz w:val="24"/>
          <w:szCs w:val="24"/>
        </w:rPr>
        <w:t xml:space="preserve"> обсуждалась и </w:t>
      </w:r>
      <w:r w:rsidRPr="008D7E7B">
        <w:rPr>
          <w:rFonts w:ascii="Times New Roman" w:hAnsi="Times New Roman" w:cs="Times New Roman"/>
          <w:sz w:val="24"/>
          <w:szCs w:val="24"/>
        </w:rPr>
        <w:t xml:space="preserve">была поддержана на парламентской комиссии по вопросам градостроительной деятельности </w:t>
      </w:r>
      <w:r w:rsidR="006E2865" w:rsidRPr="008D7E7B">
        <w:rPr>
          <w:rFonts w:ascii="Times New Roman" w:hAnsi="Times New Roman" w:cs="Times New Roman"/>
          <w:sz w:val="24"/>
          <w:szCs w:val="24"/>
        </w:rPr>
        <w:t>под председательством А.К. Шпетера</w:t>
      </w:r>
      <w:r w:rsidR="003959CD">
        <w:rPr>
          <w:rFonts w:ascii="Times New Roman" w:hAnsi="Times New Roman" w:cs="Times New Roman"/>
          <w:sz w:val="24"/>
          <w:szCs w:val="24"/>
        </w:rPr>
        <w:t xml:space="preserve"> 15.03.2019</w:t>
      </w:r>
      <w:r w:rsidR="006E2865" w:rsidRPr="008D7E7B">
        <w:rPr>
          <w:rFonts w:ascii="Times New Roman" w:hAnsi="Times New Roman" w:cs="Times New Roman"/>
          <w:sz w:val="24"/>
          <w:szCs w:val="24"/>
        </w:rPr>
        <w:t xml:space="preserve"> </w:t>
      </w:r>
      <w:r w:rsidRPr="008D7E7B">
        <w:rPr>
          <w:rFonts w:ascii="Times New Roman" w:hAnsi="Times New Roman" w:cs="Times New Roman"/>
          <w:sz w:val="24"/>
          <w:szCs w:val="24"/>
        </w:rPr>
        <w:t>во время рассмотрения проекта Закона Томской области «О внесении изменений в статью 9 Закона Томской области «О земельных отношениях в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области», которы</w:t>
      </w:r>
      <w:r w:rsidR="006E2865">
        <w:rPr>
          <w:rFonts w:ascii="Times New Roman" w:hAnsi="Times New Roman" w:cs="Times New Roman"/>
          <w:sz w:val="24"/>
          <w:szCs w:val="24"/>
        </w:rPr>
        <w:t xml:space="preserve">м были </w:t>
      </w:r>
      <w:r>
        <w:rPr>
          <w:rFonts w:ascii="Times New Roman" w:hAnsi="Times New Roman" w:cs="Times New Roman"/>
          <w:sz w:val="24"/>
          <w:szCs w:val="24"/>
        </w:rPr>
        <w:t>вн</w:t>
      </w:r>
      <w:r w:rsidR="006E2865">
        <w:rPr>
          <w:rFonts w:ascii="Times New Roman" w:hAnsi="Times New Roman" w:cs="Times New Roman"/>
          <w:sz w:val="24"/>
          <w:szCs w:val="24"/>
        </w:rPr>
        <w:t>есены</w:t>
      </w:r>
      <w:r w:rsidRPr="00D4574A">
        <w:rPr>
          <w:rFonts w:ascii="Times New Roman" w:hAnsi="Times New Roman" w:cs="Times New Roman"/>
          <w:sz w:val="24"/>
          <w:szCs w:val="24"/>
        </w:rPr>
        <w:t xml:space="preserve"> изменения в части расширения мер поддержки граждан, денежные средства которых привлечены для строительства многоквартирных домов</w:t>
      </w:r>
      <w:r w:rsidR="006E2865">
        <w:rPr>
          <w:rFonts w:ascii="Times New Roman" w:hAnsi="Times New Roman" w:cs="Times New Roman"/>
          <w:sz w:val="24"/>
          <w:szCs w:val="24"/>
        </w:rPr>
        <w:t>.</w:t>
      </w:r>
      <w:r w:rsidR="008D7E7B">
        <w:rPr>
          <w:rFonts w:ascii="Times New Roman" w:hAnsi="Times New Roman" w:cs="Times New Roman"/>
          <w:sz w:val="24"/>
          <w:szCs w:val="24"/>
        </w:rPr>
        <w:t xml:space="preserve"> А.К.</w:t>
      </w:r>
      <w:r w:rsidR="008D7E7B" w:rsidRPr="008D7E7B">
        <w:rPr>
          <w:rFonts w:ascii="Times New Roman" w:hAnsi="Times New Roman" w:cs="Times New Roman"/>
          <w:sz w:val="24"/>
          <w:szCs w:val="24"/>
        </w:rPr>
        <w:t xml:space="preserve"> Шпетер </w:t>
      </w:r>
      <w:r w:rsidR="008D7E7B">
        <w:rPr>
          <w:rFonts w:ascii="Times New Roman" w:hAnsi="Times New Roman" w:cs="Times New Roman"/>
          <w:sz w:val="24"/>
          <w:szCs w:val="24"/>
        </w:rPr>
        <w:t xml:space="preserve">высказал мнение что </w:t>
      </w:r>
      <w:r w:rsidR="00CD3BDC">
        <w:rPr>
          <w:rFonts w:ascii="Times New Roman" w:hAnsi="Times New Roman" w:cs="Times New Roman"/>
          <w:sz w:val="24"/>
          <w:szCs w:val="24"/>
        </w:rPr>
        <w:t>о</w:t>
      </w:r>
      <w:r w:rsidR="00CD3BDC" w:rsidRPr="00CD3BDC">
        <w:rPr>
          <w:rFonts w:ascii="Times New Roman" w:hAnsi="Times New Roman" w:cs="Times New Roman"/>
          <w:sz w:val="24"/>
          <w:szCs w:val="24"/>
        </w:rPr>
        <w:t>кончательно данный законопроект проблему обманутых дольников видимо не решит, но может стать еще одним шагом в этом направлении</w:t>
      </w:r>
      <w:r w:rsidR="00CD3BDC">
        <w:rPr>
          <w:rFonts w:ascii="Times New Roman" w:hAnsi="Times New Roman" w:cs="Times New Roman"/>
          <w:sz w:val="24"/>
          <w:szCs w:val="24"/>
        </w:rPr>
        <w:t>, н</w:t>
      </w:r>
      <w:r w:rsidR="00CD3BDC" w:rsidRPr="00CD3BDC">
        <w:rPr>
          <w:rFonts w:ascii="Times New Roman" w:hAnsi="Times New Roman" w:cs="Times New Roman"/>
          <w:sz w:val="24"/>
          <w:szCs w:val="24"/>
        </w:rPr>
        <w:t>еобходимо предпринимать любые меры, чтобы помочь продвинуть эту злободневную проблему к скорейшему решению.</w:t>
      </w:r>
    </w:p>
    <w:p w:rsidR="00E363B6" w:rsidRPr="00E363B6" w:rsidRDefault="00E363B6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A3EEC" w:rsidRPr="00E363B6" w:rsidRDefault="00EE1D67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D67">
        <w:rPr>
          <w:rFonts w:ascii="Times New Roman" w:hAnsi="Times New Roman" w:cs="Times New Roman"/>
          <w:b/>
          <w:sz w:val="24"/>
          <w:szCs w:val="24"/>
        </w:rPr>
        <w:t>1.9</w:t>
      </w:r>
      <w:bookmarkStart w:id="1" w:name="P467"/>
      <w:bookmarkEnd w:id="1"/>
      <w:r w:rsidRPr="00EE1D6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23104" w:rsidRPr="00E363B6">
        <w:rPr>
          <w:rFonts w:ascii="Times New Roman" w:hAnsi="Times New Roman" w:cs="Times New Roman"/>
          <w:b/>
          <w:sz w:val="24"/>
          <w:szCs w:val="24"/>
        </w:rPr>
        <w:t>Контактная информация исполнителя разработчика проекта нормативного правового акта (фамилия, имя, отчество, должность, те</w:t>
      </w:r>
      <w:r w:rsidR="007F0E8C" w:rsidRPr="00E363B6">
        <w:rPr>
          <w:rFonts w:ascii="Times New Roman" w:hAnsi="Times New Roman" w:cs="Times New Roman"/>
          <w:b/>
          <w:sz w:val="24"/>
          <w:szCs w:val="24"/>
        </w:rPr>
        <w:t>лефон, адрес электронной почты)</w:t>
      </w:r>
      <w:r w:rsidR="00AA3EEC" w:rsidRPr="00E363B6">
        <w:rPr>
          <w:rFonts w:ascii="Times New Roman" w:hAnsi="Times New Roman" w:cs="Times New Roman"/>
          <w:b/>
          <w:sz w:val="24"/>
          <w:szCs w:val="24"/>
        </w:rPr>
        <w:t>.</w:t>
      </w:r>
    </w:p>
    <w:p w:rsidR="00FA03F4" w:rsidRPr="008C6750" w:rsidRDefault="00EE1D67" w:rsidP="008C6750">
      <w:pPr>
        <w:pStyle w:val="ConsPlusNormal"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Гулиев Тимур Арифович, консультант-юрисконсульт Комитета контроля и надзора в области долевого строительства </w:t>
      </w:r>
      <w:r w:rsidR="00FA03F4" w:rsidRPr="00E363B6">
        <w:rPr>
          <w:color w:val="000000"/>
          <w:szCs w:val="24"/>
        </w:rPr>
        <w:t xml:space="preserve">Департамента архитектуры и строительства Томской области, </w:t>
      </w:r>
      <w:r w:rsidR="00000F35" w:rsidRPr="00000F35">
        <w:rPr>
          <w:color w:val="000000"/>
          <w:szCs w:val="24"/>
        </w:rPr>
        <w:t>(3822) 517-465</w:t>
      </w:r>
      <w:r w:rsidR="00FA03F4" w:rsidRPr="00E363B6">
        <w:rPr>
          <w:color w:val="000000"/>
          <w:szCs w:val="24"/>
        </w:rPr>
        <w:t xml:space="preserve">, </w:t>
      </w:r>
      <w:r w:rsidRPr="008C6750">
        <w:rPr>
          <w:szCs w:val="24"/>
          <w:lang w:val="en-US"/>
        </w:rPr>
        <w:t>guliev</w:t>
      </w:r>
      <w:r w:rsidRPr="008C6750">
        <w:rPr>
          <w:szCs w:val="24"/>
        </w:rPr>
        <w:t>@</w:t>
      </w:r>
      <w:r w:rsidRPr="008C6750">
        <w:rPr>
          <w:szCs w:val="24"/>
          <w:lang w:val="en-US"/>
        </w:rPr>
        <w:t>ds</w:t>
      </w:r>
      <w:r w:rsidRPr="008C6750">
        <w:rPr>
          <w:szCs w:val="24"/>
        </w:rPr>
        <w:t>.</w:t>
      </w:r>
      <w:r w:rsidRPr="008C6750">
        <w:rPr>
          <w:szCs w:val="24"/>
          <w:lang w:val="en-US"/>
        </w:rPr>
        <w:t>tomsk</w:t>
      </w:r>
      <w:r w:rsidRPr="008C6750">
        <w:rPr>
          <w:szCs w:val="24"/>
        </w:rPr>
        <w:t>.</w:t>
      </w:r>
      <w:r w:rsidRPr="008C6750">
        <w:rPr>
          <w:szCs w:val="24"/>
          <w:lang w:val="en-US"/>
        </w:rPr>
        <w:t>gov</w:t>
      </w:r>
      <w:r w:rsidRPr="008C6750">
        <w:rPr>
          <w:szCs w:val="24"/>
        </w:rPr>
        <w:t>.</w:t>
      </w:r>
      <w:r w:rsidRPr="008C6750">
        <w:rPr>
          <w:szCs w:val="24"/>
          <w:lang w:val="en-US"/>
        </w:rPr>
        <w:t>ru</w:t>
      </w:r>
      <w:r w:rsidR="00FA03F4" w:rsidRPr="00E363B6">
        <w:rPr>
          <w:color w:val="000000"/>
          <w:szCs w:val="24"/>
        </w:rPr>
        <w:t xml:space="preserve">. </w:t>
      </w:r>
    </w:p>
    <w:p w:rsidR="00EE1D67" w:rsidRPr="008C6750" w:rsidRDefault="00EE1D67" w:rsidP="008C6750">
      <w:pPr>
        <w:pStyle w:val="ConsPlusNormal"/>
        <w:ind w:firstLine="709"/>
        <w:jc w:val="both"/>
        <w:rPr>
          <w:color w:val="000000"/>
          <w:szCs w:val="24"/>
        </w:rPr>
      </w:pPr>
    </w:p>
    <w:p w:rsidR="008C6750" w:rsidRDefault="008C6750" w:rsidP="008C6750">
      <w:pPr>
        <w:pStyle w:val="ConsPlusNormal"/>
        <w:tabs>
          <w:tab w:val="left" w:pos="1134"/>
        </w:tabs>
        <w:ind w:firstLine="709"/>
        <w:jc w:val="both"/>
      </w:pPr>
      <w:r>
        <w:rPr>
          <w:b/>
        </w:rPr>
        <w:t xml:space="preserve">1.10. </w:t>
      </w:r>
      <w:r w:rsidR="00623104" w:rsidRPr="00E363B6">
        <w:rPr>
          <w:b/>
        </w:rPr>
        <w:t>Степень регулирующего воздействия проект</w:t>
      </w:r>
      <w:r w:rsidR="00FA1CD1" w:rsidRPr="00E363B6">
        <w:rPr>
          <w:b/>
        </w:rPr>
        <w:t>а акта</w:t>
      </w:r>
      <w:r w:rsidR="00AA3EEC" w:rsidRPr="00E363B6">
        <w:rPr>
          <w:b/>
        </w:rPr>
        <w:t>.</w:t>
      </w:r>
      <w:r w:rsidR="00FA03F4" w:rsidRPr="00E363B6">
        <w:t xml:space="preserve"> </w:t>
      </w:r>
    </w:p>
    <w:p w:rsidR="008C6750" w:rsidRDefault="008C6750" w:rsidP="008C6750">
      <w:pPr>
        <w:pStyle w:val="ConsPlusNormal"/>
        <w:tabs>
          <w:tab w:val="left" w:pos="1134"/>
        </w:tabs>
        <w:ind w:firstLine="709"/>
        <w:jc w:val="both"/>
      </w:pPr>
      <w:r>
        <w:t>Высокая</w:t>
      </w:r>
    </w:p>
    <w:p w:rsidR="008C6750" w:rsidRDefault="008C6750" w:rsidP="008C6750">
      <w:pPr>
        <w:pStyle w:val="ConsPlusNormal"/>
        <w:tabs>
          <w:tab w:val="left" w:pos="1134"/>
        </w:tabs>
        <w:ind w:firstLine="709"/>
        <w:jc w:val="both"/>
      </w:pPr>
    </w:p>
    <w:p w:rsidR="00AA3EEC" w:rsidRPr="008C6750" w:rsidRDefault="008C6750" w:rsidP="008C6750">
      <w:pPr>
        <w:pStyle w:val="ConsPlusNormal"/>
        <w:tabs>
          <w:tab w:val="left" w:pos="1134"/>
        </w:tabs>
        <w:ind w:firstLine="709"/>
        <w:jc w:val="both"/>
        <w:rPr>
          <w:b/>
        </w:rPr>
      </w:pPr>
      <w:r w:rsidRPr="008C6750">
        <w:rPr>
          <w:b/>
        </w:rPr>
        <w:lastRenderedPageBreak/>
        <w:t xml:space="preserve">1.11. </w:t>
      </w:r>
      <w:r w:rsidR="00623104" w:rsidRPr="008C6750">
        <w:rPr>
          <w:b/>
          <w:szCs w:val="24"/>
        </w:rPr>
        <w:t>Обоснование отнесения проекта акта к определенной ст</w:t>
      </w:r>
      <w:r w:rsidR="00FA1CD1" w:rsidRPr="008C6750">
        <w:rPr>
          <w:b/>
          <w:szCs w:val="24"/>
        </w:rPr>
        <w:t xml:space="preserve">епени регулирующего воздействия </w:t>
      </w:r>
    </w:p>
    <w:p w:rsidR="00623104" w:rsidRDefault="008C675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6750">
        <w:rPr>
          <w:rFonts w:ascii="Times New Roman" w:hAnsi="Times New Roman" w:cs="Times New Roman"/>
          <w:sz w:val="24"/>
          <w:szCs w:val="24"/>
        </w:rPr>
        <w:t>Предполагаемы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8C6750">
        <w:rPr>
          <w:rFonts w:ascii="Times New Roman" w:hAnsi="Times New Roman" w:cs="Times New Roman"/>
          <w:sz w:val="24"/>
          <w:szCs w:val="24"/>
        </w:rPr>
        <w:t xml:space="preserve"> проект </w:t>
      </w:r>
      <w:r>
        <w:rPr>
          <w:rFonts w:ascii="Times New Roman" w:hAnsi="Times New Roman" w:cs="Times New Roman"/>
          <w:sz w:val="24"/>
          <w:szCs w:val="24"/>
        </w:rPr>
        <w:t>содержит</w:t>
      </w:r>
      <w:r w:rsidRPr="008C6750">
        <w:rPr>
          <w:rFonts w:ascii="Times New Roman" w:hAnsi="Times New Roman" w:cs="Times New Roman"/>
          <w:sz w:val="24"/>
          <w:szCs w:val="24"/>
        </w:rPr>
        <w:t xml:space="preserve"> положения, устанавливающие новые обязанности, запреты и ограничения для субъектов предпринимательской и инвестиционной деятельности</w:t>
      </w:r>
      <w:r w:rsidR="00B52E31" w:rsidRPr="00E363B6">
        <w:rPr>
          <w:rFonts w:ascii="Times New Roman" w:hAnsi="Times New Roman" w:cs="Times New Roman"/>
          <w:sz w:val="24"/>
          <w:szCs w:val="24"/>
        </w:rPr>
        <w:t>.</w:t>
      </w:r>
    </w:p>
    <w:p w:rsidR="005A2474" w:rsidRDefault="005A2474" w:rsidP="005A2474">
      <w:pPr>
        <w:pStyle w:val="ConsPlusNormal"/>
        <w:tabs>
          <w:tab w:val="left" w:pos="1134"/>
        </w:tabs>
        <w:ind w:left="709"/>
        <w:jc w:val="both"/>
        <w:rPr>
          <w:b/>
        </w:rPr>
      </w:pPr>
    </w:p>
    <w:p w:rsidR="00AA3EEC" w:rsidRPr="00E363B6" w:rsidRDefault="005A2474" w:rsidP="005A2474">
      <w:pPr>
        <w:pStyle w:val="ConsPlusNormal"/>
        <w:tabs>
          <w:tab w:val="left" w:pos="1134"/>
        </w:tabs>
        <w:ind w:firstLine="709"/>
        <w:jc w:val="both"/>
      </w:pPr>
      <w:r>
        <w:rPr>
          <w:b/>
        </w:rPr>
        <w:t xml:space="preserve">1.12. </w:t>
      </w:r>
      <w:r w:rsidR="00623104" w:rsidRPr="00E363B6">
        <w:rPr>
          <w:b/>
        </w:rPr>
        <w:t>Срок проведения публичных консультаций, в течение которого разработчиком проекта нормативного правово</w:t>
      </w:r>
      <w:r w:rsidR="00CB71F7" w:rsidRPr="00E363B6">
        <w:rPr>
          <w:b/>
        </w:rPr>
        <w:t>го акта принимаются предложения</w:t>
      </w:r>
      <w:r w:rsidR="00AA3EEC" w:rsidRPr="00E363B6">
        <w:t>.</w:t>
      </w:r>
    </w:p>
    <w:p w:rsidR="00623104" w:rsidRDefault="005A2474" w:rsidP="008C6750">
      <w:pPr>
        <w:pStyle w:val="ConsPlusNormal"/>
        <w:ind w:firstLine="709"/>
        <w:jc w:val="both"/>
      </w:pPr>
      <w:r>
        <w:t>С</w:t>
      </w:r>
      <w:r w:rsidRPr="005A2474">
        <w:t xml:space="preserve"> </w:t>
      </w:r>
      <w:r w:rsidR="00D94ADD">
        <w:t>27</w:t>
      </w:r>
      <w:r w:rsidRPr="005A2474">
        <w:t>.</w:t>
      </w:r>
      <w:r w:rsidR="00D94ADD">
        <w:t>05</w:t>
      </w:r>
      <w:r w:rsidRPr="005A2474">
        <w:t>.201</w:t>
      </w:r>
      <w:r w:rsidR="00D94ADD">
        <w:t>9</w:t>
      </w:r>
      <w:r w:rsidRPr="005A2474">
        <w:t xml:space="preserve"> по </w:t>
      </w:r>
      <w:r w:rsidR="00D94ADD">
        <w:t>24</w:t>
      </w:r>
      <w:r w:rsidRPr="005A2474">
        <w:t>.</w:t>
      </w:r>
      <w:r w:rsidR="00D94ADD">
        <w:t>06</w:t>
      </w:r>
      <w:r w:rsidRPr="005A2474">
        <w:t>.201</w:t>
      </w:r>
      <w:r w:rsidR="00D94ADD">
        <w:t>9</w:t>
      </w:r>
      <w:r w:rsidR="00CB71F7" w:rsidRPr="00E363B6">
        <w:t>.</w:t>
      </w:r>
      <w:bookmarkStart w:id="2" w:name="P471"/>
      <w:bookmarkEnd w:id="2"/>
    </w:p>
    <w:p w:rsidR="005A2474" w:rsidRDefault="005A2474" w:rsidP="008C6750">
      <w:pPr>
        <w:pStyle w:val="ConsPlusNormal"/>
        <w:ind w:firstLine="709"/>
        <w:jc w:val="both"/>
      </w:pPr>
    </w:p>
    <w:p w:rsidR="005A2474" w:rsidRDefault="005A2474" w:rsidP="005A2474">
      <w:pPr>
        <w:pStyle w:val="ConsPlusNormal"/>
        <w:ind w:firstLine="709"/>
        <w:jc w:val="both"/>
        <w:rPr>
          <w:b/>
        </w:rPr>
      </w:pPr>
      <w:r w:rsidRPr="005A2474">
        <w:rPr>
          <w:b/>
        </w:rPr>
        <w:t xml:space="preserve">2. </w:t>
      </w:r>
      <w:r w:rsidR="00623104" w:rsidRPr="005A2474">
        <w:rPr>
          <w:b/>
        </w:rPr>
        <w:t>Описание проблемы, на решение которой направлено предлагаемое правовое регулирование</w:t>
      </w:r>
      <w:r w:rsidR="00623104" w:rsidRPr="00E363B6">
        <w:rPr>
          <w:b/>
        </w:rPr>
        <w:t>.</w:t>
      </w:r>
    </w:p>
    <w:p w:rsidR="0052577D" w:rsidRPr="00E363B6" w:rsidRDefault="005A2474" w:rsidP="005A2474">
      <w:pPr>
        <w:pStyle w:val="ConsPlusNormal"/>
        <w:ind w:firstLine="709"/>
        <w:jc w:val="both"/>
        <w:rPr>
          <w:b/>
        </w:rPr>
      </w:pPr>
      <w:r>
        <w:rPr>
          <w:b/>
        </w:rPr>
        <w:t xml:space="preserve">2.1. </w:t>
      </w:r>
      <w:r w:rsidR="00CB71F7" w:rsidRPr="00E363B6">
        <w:rPr>
          <w:b/>
        </w:rPr>
        <w:t>Формулировка проблемы</w:t>
      </w:r>
      <w:r w:rsidR="0052577D" w:rsidRPr="00E363B6">
        <w:rPr>
          <w:b/>
        </w:rPr>
        <w:t>.</w:t>
      </w:r>
    </w:p>
    <w:p w:rsidR="004770D9" w:rsidRDefault="004770D9" w:rsidP="004770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770D9">
        <w:rPr>
          <w:rFonts w:ascii="Times New Roman" w:hAnsi="Times New Roman" w:cs="Times New Roman"/>
          <w:sz w:val="24"/>
          <w:szCs w:val="24"/>
        </w:rPr>
        <w:t xml:space="preserve">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согласно приказу Минстроя России от 12.08.2016 № 560/пр «Об утверждении критериев отнесения граждан, чьи денежные средства привлечены для строительства многоквартирных домов и чьи права нарушены, к числу пострадавших граждан и правил ведени</w:t>
      </w:r>
      <w:r>
        <w:rPr>
          <w:rFonts w:ascii="Times New Roman" w:hAnsi="Times New Roman" w:cs="Times New Roman"/>
          <w:sz w:val="24"/>
          <w:szCs w:val="24"/>
        </w:rPr>
        <w:t xml:space="preserve">я реестра пострадавших граждан» и </w:t>
      </w:r>
      <w:r w:rsidRPr="004770D9">
        <w:rPr>
          <w:rFonts w:ascii="Times New Roman" w:hAnsi="Times New Roman" w:cs="Times New Roman"/>
          <w:sz w:val="24"/>
          <w:szCs w:val="24"/>
        </w:rPr>
        <w:t>Реестр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70D9">
        <w:rPr>
          <w:rFonts w:ascii="Times New Roman" w:hAnsi="Times New Roman" w:cs="Times New Roman"/>
          <w:sz w:val="24"/>
          <w:szCs w:val="24"/>
        </w:rPr>
        <w:t xml:space="preserve"> проблемных объектов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Томской области</w:t>
      </w:r>
      <w:r w:rsidRPr="004770D9">
        <w:rPr>
          <w:rFonts w:ascii="Times New Roman" w:hAnsi="Times New Roman" w:cs="Times New Roman"/>
          <w:sz w:val="24"/>
          <w:szCs w:val="24"/>
        </w:rPr>
        <w:t xml:space="preserve"> признаны пострадавшими граждане, чьи денежные средства были</w:t>
      </w:r>
      <w:r>
        <w:rPr>
          <w:rFonts w:ascii="Times New Roman" w:hAnsi="Times New Roman" w:cs="Times New Roman"/>
          <w:sz w:val="24"/>
          <w:szCs w:val="24"/>
        </w:rPr>
        <w:t xml:space="preserve"> привлечены для строительства 15</w:t>
      </w:r>
      <w:r w:rsidRPr="004770D9">
        <w:rPr>
          <w:rFonts w:ascii="Times New Roman" w:hAnsi="Times New Roman" w:cs="Times New Roman"/>
          <w:sz w:val="24"/>
          <w:szCs w:val="24"/>
        </w:rPr>
        <w:t xml:space="preserve"> многоквартирных домов. Указанные объекты включены в план-график («дорожную карту») Томской области по осуществлению мер по решению проблем граждан, включенных в реестр граждан, чьи денежные средства привлечены для строительства многоквартирных домов и чьи права нарушены. </w:t>
      </w:r>
    </w:p>
    <w:p w:rsidR="00FF5CA1" w:rsidRDefault="00FF5CA1" w:rsidP="00FF5CA1">
      <w:pPr>
        <w:pStyle w:val="ConsPlusNormal"/>
        <w:ind w:firstLine="709"/>
        <w:jc w:val="both"/>
      </w:pPr>
      <w:r>
        <w:t>Согласно подпункту г) пункта 3 части 1 статьи 9 Закона Томской области от 9 июля 2015 года № 100-ОЗ «О земельных отношениях в Томской области» договор аренды земельного участка заключается без торгов в случае предоставления земельного участка юридическим лицам в целях реализации масштабных инвестиционных проектов в случае, если инвестиционный проект предполагает строительство на предоставляемом земельном участке объектов жилого и (или) нежилого назначения на территории Томской области с предоставлением гражданам, любой из мер поддержки, предоставляемых в порядке, установленном постановлением Администрации Томской области.</w:t>
      </w:r>
    </w:p>
    <w:p w:rsidR="00FF5CA1" w:rsidRDefault="00FF5CA1" w:rsidP="00FF5CA1">
      <w:pPr>
        <w:pStyle w:val="ConsPlusNormal"/>
        <w:ind w:firstLine="709"/>
        <w:jc w:val="both"/>
      </w:pPr>
      <w:r>
        <w:t>В настоящее время постановление Администрации Томской области об утверждении порядка предоставления юридическими лицами мер такой поддержки не принято.</w:t>
      </w:r>
    </w:p>
    <w:p w:rsidR="009F5269" w:rsidRDefault="009F5269" w:rsidP="00FF5CA1">
      <w:pPr>
        <w:pStyle w:val="ConsPlusNormal"/>
        <w:ind w:firstLine="709"/>
        <w:jc w:val="both"/>
      </w:pPr>
    </w:p>
    <w:p w:rsidR="00AA3EEC" w:rsidRPr="005A2474" w:rsidRDefault="005A2474" w:rsidP="005A2474">
      <w:pPr>
        <w:pStyle w:val="ConsPlusNormal"/>
        <w:ind w:firstLine="709"/>
        <w:jc w:val="both"/>
      </w:pPr>
      <w:r>
        <w:rPr>
          <w:b/>
        </w:rPr>
        <w:t xml:space="preserve">2.2. </w:t>
      </w:r>
      <w:r w:rsidR="00623104" w:rsidRPr="00E363B6">
        <w:rPr>
          <w:b/>
        </w:rPr>
        <w:t>Информация о возникновении, выявлении проблемы и мерах, принятых ранее для ее решения, достигнутых рез</w:t>
      </w:r>
      <w:r w:rsidR="0052577D" w:rsidRPr="00E363B6">
        <w:rPr>
          <w:b/>
        </w:rPr>
        <w:t xml:space="preserve">ультатах и затраченных ресурсах. </w:t>
      </w:r>
    </w:p>
    <w:p w:rsidR="00C46A3B" w:rsidRDefault="00FF5CA1" w:rsidP="00FF5CA1">
      <w:pPr>
        <w:pStyle w:val="ConsPlusNormal"/>
        <w:ind w:firstLine="709"/>
        <w:jc w:val="both"/>
      </w:pPr>
      <w:r>
        <w:t>Ранее порядок в исполнение пункта 3 части 1 статьи 9 Закона Томской области от 9 июля 2015 года № 100-ОЗ «О земельных отношениях в Томской области» отсутствовал. Затраченные ресурсы отсутствуют.</w:t>
      </w:r>
    </w:p>
    <w:p w:rsidR="00FF5CA1" w:rsidRDefault="00FF5CA1" w:rsidP="00FF5CA1">
      <w:pPr>
        <w:pStyle w:val="ConsPlusNormal"/>
        <w:ind w:firstLine="709"/>
        <w:jc w:val="both"/>
        <w:rPr>
          <w:b/>
        </w:rPr>
      </w:pPr>
    </w:p>
    <w:p w:rsidR="0052577D" w:rsidRPr="00E363B6" w:rsidRDefault="00C46A3B" w:rsidP="008C6750">
      <w:pPr>
        <w:pStyle w:val="ConsPlusNormal"/>
        <w:ind w:firstLine="709"/>
        <w:jc w:val="both"/>
        <w:rPr>
          <w:b/>
        </w:rPr>
      </w:pPr>
      <w:r>
        <w:rPr>
          <w:b/>
        </w:rPr>
        <w:t>2</w:t>
      </w:r>
      <w:r w:rsidR="00623104" w:rsidRPr="00E363B6">
        <w:rPr>
          <w:b/>
        </w:rPr>
        <w:t>.3. Социальные группы, заинтересованные в устранении про</w:t>
      </w:r>
      <w:r w:rsidR="0052577D" w:rsidRPr="00E363B6">
        <w:rPr>
          <w:b/>
        </w:rPr>
        <w:t>блемы, их количественная оценка.</w:t>
      </w:r>
    </w:p>
    <w:p w:rsidR="00C46A3B" w:rsidRDefault="0052577D" w:rsidP="00C46A3B">
      <w:pPr>
        <w:pStyle w:val="ConsPlusNormal"/>
        <w:ind w:firstLine="709"/>
        <w:jc w:val="both"/>
      </w:pPr>
      <w:r w:rsidRPr="00E363B6">
        <w:t>Основными социальными группами, заинтересованные в устранении проблемы являются:</w:t>
      </w:r>
    </w:p>
    <w:p w:rsidR="00C46A3B" w:rsidRPr="00175CFF" w:rsidRDefault="00C46A3B" w:rsidP="00C46A3B">
      <w:pPr>
        <w:pStyle w:val="ConsPlusNormal"/>
        <w:ind w:firstLine="709"/>
        <w:jc w:val="both"/>
      </w:pPr>
      <w:r>
        <w:t xml:space="preserve">- </w:t>
      </w:r>
      <w:r w:rsidR="0052577D" w:rsidRPr="00175CFF">
        <w:t>органы государственной власти Томской области и органы местного самоуправления Томской области;</w:t>
      </w:r>
    </w:p>
    <w:p w:rsidR="004770D9" w:rsidRPr="00175CFF" w:rsidRDefault="00C46A3B" w:rsidP="00C46A3B">
      <w:pPr>
        <w:pStyle w:val="ConsPlusNormal"/>
        <w:ind w:firstLine="709"/>
        <w:jc w:val="both"/>
      </w:pPr>
      <w:r w:rsidRPr="00175CFF">
        <w:t>-</w:t>
      </w:r>
      <w:r w:rsidR="0052577D" w:rsidRPr="00175CFF">
        <w:t xml:space="preserve"> неопределенный кру</w:t>
      </w:r>
      <w:r w:rsidR="00FA03F4" w:rsidRPr="00175CFF">
        <w:t>г юридических</w:t>
      </w:r>
      <w:r w:rsidR="004770D9" w:rsidRPr="00175CFF">
        <w:t>;</w:t>
      </w:r>
    </w:p>
    <w:p w:rsidR="009F51D8" w:rsidRPr="00E363B6" w:rsidRDefault="004770D9" w:rsidP="00C46A3B">
      <w:pPr>
        <w:pStyle w:val="ConsPlusNormal"/>
        <w:ind w:firstLine="709"/>
        <w:jc w:val="both"/>
      </w:pPr>
      <w:r w:rsidRPr="00175CFF">
        <w:t xml:space="preserve">- </w:t>
      </w:r>
      <w:r w:rsidR="00175CFF" w:rsidRPr="00175CFF">
        <w:t>307</w:t>
      </w:r>
      <w:r w:rsidR="00175CFF">
        <w:t xml:space="preserve"> </w:t>
      </w:r>
      <w:r w:rsidRPr="00175CFF">
        <w:t>участник</w:t>
      </w:r>
      <w:r w:rsidR="00175CFF">
        <w:t>ов</w:t>
      </w:r>
      <w:r w:rsidRPr="00175CFF">
        <w:t xml:space="preserve"> долевого строительства проблемных объектов Томской области</w:t>
      </w:r>
      <w:r w:rsidR="009F51D8" w:rsidRPr="00175CFF">
        <w:t>.</w:t>
      </w:r>
    </w:p>
    <w:p w:rsidR="00C46A3B" w:rsidRDefault="00C46A3B" w:rsidP="008C6750">
      <w:pPr>
        <w:pStyle w:val="ConsPlusNormal"/>
        <w:ind w:firstLine="709"/>
        <w:jc w:val="both"/>
        <w:rPr>
          <w:b/>
        </w:rPr>
      </w:pPr>
    </w:p>
    <w:p w:rsidR="00175CFF" w:rsidRDefault="00175CFF" w:rsidP="008C6750">
      <w:pPr>
        <w:pStyle w:val="ConsPlusNormal"/>
        <w:ind w:firstLine="709"/>
        <w:jc w:val="both"/>
        <w:rPr>
          <w:b/>
        </w:rPr>
      </w:pPr>
    </w:p>
    <w:p w:rsidR="00175CFF" w:rsidRDefault="00175CFF" w:rsidP="008C6750">
      <w:pPr>
        <w:pStyle w:val="ConsPlusNormal"/>
        <w:ind w:firstLine="709"/>
        <w:jc w:val="both"/>
        <w:rPr>
          <w:b/>
        </w:rPr>
      </w:pPr>
    </w:p>
    <w:p w:rsidR="00AA3EEC" w:rsidRPr="00E363B6" w:rsidRDefault="00623104" w:rsidP="008C6750">
      <w:pPr>
        <w:pStyle w:val="ConsPlusNormal"/>
        <w:ind w:firstLine="709"/>
        <w:jc w:val="both"/>
      </w:pPr>
      <w:r w:rsidRPr="00E363B6">
        <w:rPr>
          <w:b/>
        </w:rPr>
        <w:lastRenderedPageBreak/>
        <w:t>2.4. Характеристика негативных эффектов, возникающих в связи с наличием про</w:t>
      </w:r>
      <w:r w:rsidR="0026074A" w:rsidRPr="00E363B6">
        <w:rPr>
          <w:b/>
        </w:rPr>
        <w:t>блемы, их количественная оценка</w:t>
      </w:r>
      <w:r w:rsidR="00AA3EEC" w:rsidRPr="00E363B6">
        <w:rPr>
          <w:b/>
        </w:rPr>
        <w:t>.</w:t>
      </w:r>
      <w:r w:rsidR="0026074A" w:rsidRPr="00E363B6">
        <w:t xml:space="preserve"> </w:t>
      </w:r>
    </w:p>
    <w:p w:rsidR="007152FC" w:rsidRDefault="00AA3EEC" w:rsidP="008C6750">
      <w:pPr>
        <w:pStyle w:val="ConsPlusNormal"/>
        <w:ind w:firstLine="709"/>
        <w:jc w:val="both"/>
      </w:pPr>
      <w:r w:rsidRPr="00E363B6">
        <w:t>О</w:t>
      </w:r>
      <w:r w:rsidR="0052577D" w:rsidRPr="00E363B6">
        <w:t xml:space="preserve">тсутствие </w:t>
      </w:r>
      <w:r w:rsidR="007152FC" w:rsidRPr="007152FC">
        <w:t>порядка предоста</w:t>
      </w:r>
      <w:r w:rsidR="007152FC">
        <w:t xml:space="preserve">вления юридическими лицами мер </w:t>
      </w:r>
      <w:r w:rsidR="007152FC" w:rsidRPr="007152FC">
        <w:t>поддержки</w:t>
      </w:r>
      <w:r w:rsidR="007152FC">
        <w:t xml:space="preserve"> в исполнение подпункта г) пункта 3 части 1 статьи 9 Закона Томской области от 9 июля 2015 года № 100-ОЗ «О земельных отношениях в Томской области» препятствует применению </w:t>
      </w:r>
      <w:r w:rsidR="007152FC" w:rsidRPr="007152FC">
        <w:t>предоставления юридическими лицами мер такой поддержки</w:t>
      </w:r>
      <w:r w:rsidR="007152FC">
        <w:t>.</w:t>
      </w:r>
    </w:p>
    <w:p w:rsidR="007152FC" w:rsidRDefault="007152FC" w:rsidP="008C6750">
      <w:pPr>
        <w:pStyle w:val="ConsPlusNormal"/>
        <w:ind w:firstLine="709"/>
        <w:jc w:val="both"/>
      </w:pPr>
    </w:p>
    <w:p w:rsidR="00AA3EEC" w:rsidRPr="00E363B6" w:rsidRDefault="00623104" w:rsidP="008C6750">
      <w:pPr>
        <w:pStyle w:val="ConsPlusNormal"/>
        <w:ind w:firstLine="709"/>
        <w:jc w:val="both"/>
        <w:rPr>
          <w:b/>
        </w:rPr>
      </w:pPr>
      <w:r w:rsidRPr="00E363B6">
        <w:rPr>
          <w:b/>
        </w:rPr>
        <w:t xml:space="preserve">2.5. Причины возникновения проблемы и факторы, </w:t>
      </w:r>
      <w:r w:rsidR="0026074A" w:rsidRPr="00E363B6">
        <w:rPr>
          <w:b/>
        </w:rPr>
        <w:t>поддерживающие ее существование</w:t>
      </w:r>
      <w:r w:rsidR="00AA3EEC" w:rsidRPr="00E363B6">
        <w:rPr>
          <w:b/>
        </w:rPr>
        <w:t>.</w:t>
      </w:r>
    </w:p>
    <w:p w:rsidR="00C46A3B" w:rsidRDefault="007152FC" w:rsidP="008C6750">
      <w:pPr>
        <w:pStyle w:val="ConsPlusNormal"/>
        <w:ind w:firstLine="709"/>
        <w:jc w:val="both"/>
      </w:pPr>
      <w:r>
        <w:t>Ранее порядок в исполнение пункта 3 части 1 статьи 9 Закона Томской области от 9 июля 2015 года № 100-ОЗ «О земельных отношениях в Томской области» отсутствовал.</w:t>
      </w:r>
    </w:p>
    <w:p w:rsidR="007152FC" w:rsidRPr="00E363B6" w:rsidRDefault="007152FC" w:rsidP="008C6750">
      <w:pPr>
        <w:pStyle w:val="ConsPlusNormal"/>
        <w:ind w:firstLine="709"/>
        <w:jc w:val="both"/>
      </w:pPr>
    </w:p>
    <w:p w:rsidR="00AA3EEC" w:rsidRPr="00E363B6" w:rsidRDefault="00623104" w:rsidP="008C6750">
      <w:pPr>
        <w:pStyle w:val="ConsPlusNormal"/>
        <w:ind w:firstLine="709"/>
        <w:jc w:val="both"/>
      </w:pPr>
      <w:bookmarkStart w:id="3" w:name="P479"/>
      <w:bookmarkEnd w:id="3"/>
      <w:r w:rsidRPr="00E363B6">
        <w:rPr>
          <w:b/>
        </w:rPr>
        <w:t>2.6. Причины невозможности решения проблемы участниками соответствующих отношений самостоятельно</w:t>
      </w:r>
      <w:r w:rsidR="00CB71F7" w:rsidRPr="00E363B6">
        <w:rPr>
          <w:b/>
        </w:rPr>
        <w:t>, без вмешательства государства</w:t>
      </w:r>
      <w:r w:rsidR="00AA3EEC" w:rsidRPr="00E363B6">
        <w:rPr>
          <w:b/>
        </w:rPr>
        <w:t>.</w:t>
      </w:r>
      <w:r w:rsidR="00A46B54" w:rsidRPr="00E363B6">
        <w:t xml:space="preserve"> </w:t>
      </w:r>
    </w:p>
    <w:p w:rsidR="007152FC" w:rsidRDefault="007152FC" w:rsidP="007152FC">
      <w:pPr>
        <w:pStyle w:val="ConsPlusNormal"/>
        <w:ind w:firstLine="709"/>
        <w:jc w:val="both"/>
      </w:pPr>
      <w:r w:rsidRPr="00E363B6">
        <w:t xml:space="preserve">Отсутствие </w:t>
      </w:r>
      <w:r w:rsidRPr="007152FC">
        <w:t>порядка предоста</w:t>
      </w:r>
      <w:r>
        <w:t xml:space="preserve">вления юридическими лицами мер </w:t>
      </w:r>
      <w:r w:rsidRPr="007152FC">
        <w:t>поддержки</w:t>
      </w:r>
      <w:r>
        <w:t xml:space="preserve"> в исполнение подпункта г) пункта 3 части 1 статьи 9 Закона Томской области от 9 июля 2015 года № 100-ОЗ «О земельных отношениях в Томской области» препятствует применению </w:t>
      </w:r>
      <w:r w:rsidRPr="007152FC">
        <w:t>предоставления юридическими лицами мер такой поддержки</w:t>
      </w:r>
      <w:r>
        <w:t>.</w:t>
      </w:r>
    </w:p>
    <w:p w:rsidR="00C46A3B" w:rsidRPr="00E363B6" w:rsidRDefault="00C46A3B" w:rsidP="008C6750">
      <w:pPr>
        <w:pStyle w:val="ConsPlusNormal"/>
        <w:ind w:firstLine="709"/>
        <w:jc w:val="both"/>
      </w:pPr>
    </w:p>
    <w:p w:rsidR="00AA3EEC" w:rsidRPr="00E363B6" w:rsidRDefault="00623104" w:rsidP="008C675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>2.7. Опыт решения аналогичных проблем в других субъектах Российской Феде</w:t>
      </w:r>
      <w:r w:rsidR="00CB71F7" w:rsidRPr="00E363B6">
        <w:rPr>
          <w:rFonts w:ascii="Times New Roman" w:hAnsi="Times New Roman" w:cs="Times New Roman"/>
          <w:b/>
          <w:sz w:val="24"/>
          <w:szCs w:val="24"/>
        </w:rPr>
        <w:t>рации, иностранных государствах</w:t>
      </w:r>
      <w:r w:rsidR="00AA3EEC" w:rsidRPr="00E363B6">
        <w:rPr>
          <w:rFonts w:ascii="Times New Roman" w:hAnsi="Times New Roman" w:cs="Times New Roman"/>
          <w:b/>
          <w:sz w:val="24"/>
          <w:szCs w:val="24"/>
        </w:rPr>
        <w:t>.</w:t>
      </w:r>
      <w:r w:rsidR="00CB71F7" w:rsidRPr="00E36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A3B" w:rsidRDefault="00C46A3B" w:rsidP="008C6750">
      <w:pPr>
        <w:pStyle w:val="ConsPlusNormal"/>
        <w:ind w:firstLine="709"/>
        <w:jc w:val="both"/>
        <w:rPr>
          <w:szCs w:val="24"/>
        </w:rPr>
      </w:pPr>
      <w:r w:rsidRPr="00C46A3B">
        <w:rPr>
          <w:szCs w:val="24"/>
        </w:rPr>
        <w:t>Аналогичные нормы приняты в Московской, Ростовской, Новосибирской областях, Краснодарском и Красноярском краях, Республике Татарстан и других регионах.</w:t>
      </w:r>
    </w:p>
    <w:p w:rsidR="00C46A3B" w:rsidRPr="00E363B6" w:rsidRDefault="00C46A3B" w:rsidP="008C6750">
      <w:pPr>
        <w:pStyle w:val="ConsPlusNormal"/>
        <w:ind w:firstLine="709"/>
        <w:jc w:val="both"/>
        <w:rPr>
          <w:szCs w:val="24"/>
        </w:rPr>
      </w:pPr>
    </w:p>
    <w:p w:rsidR="00AA3EEC" w:rsidRDefault="00CB71F7" w:rsidP="008C6750">
      <w:pPr>
        <w:pStyle w:val="ConsPlusNormal"/>
        <w:ind w:firstLine="709"/>
        <w:jc w:val="both"/>
      </w:pPr>
      <w:bookmarkStart w:id="4" w:name="P481"/>
      <w:bookmarkEnd w:id="4"/>
      <w:r w:rsidRPr="00E363B6">
        <w:rPr>
          <w:b/>
        </w:rPr>
        <w:t>2.8. Иная информация о проблеме</w:t>
      </w:r>
      <w:r w:rsidR="00AA3EEC" w:rsidRPr="00E363B6">
        <w:rPr>
          <w:b/>
        </w:rPr>
        <w:t>.</w:t>
      </w:r>
    </w:p>
    <w:p w:rsidR="0026074A" w:rsidRDefault="00AA3EEC" w:rsidP="008C6750">
      <w:pPr>
        <w:pStyle w:val="ConsPlusNormal"/>
        <w:ind w:firstLine="709"/>
        <w:jc w:val="both"/>
      </w:pPr>
      <w:r w:rsidRPr="00E363B6">
        <w:t>О</w:t>
      </w:r>
      <w:r w:rsidR="00CB71F7" w:rsidRPr="00E363B6">
        <w:t>тсутствует.</w:t>
      </w:r>
    </w:p>
    <w:p w:rsidR="00C46A3B" w:rsidRPr="00E363B6" w:rsidRDefault="00C46A3B" w:rsidP="008C6750">
      <w:pPr>
        <w:pStyle w:val="ConsPlusNormal"/>
        <w:ind w:firstLine="709"/>
        <w:jc w:val="both"/>
      </w:pPr>
    </w:p>
    <w:p w:rsidR="0026074A" w:rsidRPr="00E363B6" w:rsidRDefault="0026074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2693"/>
        <w:gridCol w:w="2835"/>
      </w:tblGrid>
      <w:tr w:rsidR="0026074A" w:rsidRPr="00E363B6" w:rsidTr="006C524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4A" w:rsidRPr="00E363B6" w:rsidRDefault="0026074A" w:rsidP="00AF5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4A" w:rsidRPr="00E363B6" w:rsidRDefault="0026074A" w:rsidP="00AF5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4A" w:rsidRPr="00E363B6" w:rsidRDefault="0026074A" w:rsidP="00CC5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26074A" w:rsidRPr="00E363B6" w:rsidTr="006C524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995" w:rsidRPr="00E363B6" w:rsidRDefault="0004630D" w:rsidP="0004630D">
            <w:pPr>
              <w:pStyle w:val="ConsPlusNormal"/>
              <w:jc w:val="both"/>
              <w:rPr>
                <w:szCs w:val="24"/>
              </w:rPr>
            </w:pPr>
            <w:r>
              <w:t>У</w:t>
            </w:r>
            <w:r w:rsidRPr="0004630D">
              <w:t>твер</w:t>
            </w:r>
            <w:r>
              <w:t>ждение</w:t>
            </w:r>
            <w:r w:rsidRPr="0004630D">
              <w:t xml:space="preserve"> механизм</w:t>
            </w:r>
            <w:r>
              <w:t>а</w:t>
            </w:r>
            <w:r w:rsidRPr="0004630D">
              <w:t xml:space="preserve">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</w:t>
            </w:r>
            <w:r w:rsidRPr="0004630D">
              <w:lastRenderedPageBreak/>
              <w:t>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4A" w:rsidRPr="00E363B6" w:rsidRDefault="0096519F" w:rsidP="00046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момента вступления в силу </w:t>
            </w:r>
            <w:r w:rsidR="0004630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  <w:r w:rsidR="0004630D" w:rsidRPr="0004630D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04630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4630D" w:rsidRPr="0004630D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Томской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4A" w:rsidRPr="00E363B6" w:rsidRDefault="0096519F" w:rsidP="00C269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8F1A60" w:rsidRDefault="008F1A6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>3.1. Методы расчета индикаторов достижения целей предлагаемого правового регулирования, источники информации для расчетов.</w:t>
      </w:r>
    </w:p>
    <w:p w:rsidR="0008091A" w:rsidRPr="00E363B6" w:rsidRDefault="0008091A" w:rsidP="00C667E2">
      <w:pPr>
        <w:pStyle w:val="ConsPlusNormal"/>
        <w:ind w:firstLine="709"/>
        <w:jc w:val="both"/>
      </w:pPr>
      <w:r w:rsidRPr="00E363B6">
        <w:t>Не требуется.</w:t>
      </w:r>
    </w:p>
    <w:p w:rsidR="00C667E2" w:rsidRDefault="00C667E2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B6">
        <w:rPr>
          <w:rFonts w:ascii="Times New Roman" w:hAnsi="Times New Roman" w:cs="Times New Roman"/>
          <w:b/>
          <w:sz w:val="24"/>
          <w:szCs w:val="24"/>
        </w:rPr>
        <w:t>3.2. Оценка затрат на проведение мониторинга достижения целей предлагаемого правового регулирования.</w:t>
      </w:r>
    </w:p>
    <w:p w:rsidR="00A46B54" w:rsidRDefault="00801FA2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B6">
        <w:rPr>
          <w:rFonts w:ascii="Times New Roman" w:hAnsi="Times New Roman" w:cs="Times New Roman"/>
          <w:sz w:val="24"/>
          <w:szCs w:val="24"/>
        </w:rPr>
        <w:t>Не требуется.</w:t>
      </w:r>
    </w:p>
    <w:p w:rsidR="00C667E2" w:rsidRPr="00E363B6" w:rsidRDefault="00C667E2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Par0"/>
      <w:bookmarkEnd w:id="5"/>
      <w:r w:rsidRPr="00E363B6">
        <w:rPr>
          <w:rFonts w:ascii="Times New Roman" w:hAnsi="Times New Roman" w:cs="Times New Roman"/>
          <w:b/>
          <w:bCs/>
          <w:sz w:val="24"/>
          <w:szCs w:val="24"/>
        </w:rPr>
        <w:t>4. Качественная характеристика и оценка численности потенциальных адресатов предлагаемого прав</w:t>
      </w:r>
      <w:r w:rsidR="00801FA2" w:rsidRPr="00E363B6">
        <w:rPr>
          <w:rFonts w:ascii="Times New Roman" w:hAnsi="Times New Roman" w:cs="Times New Roman"/>
          <w:b/>
          <w:bCs/>
          <w:sz w:val="24"/>
          <w:szCs w:val="24"/>
        </w:rPr>
        <w:t>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7"/>
        <w:gridCol w:w="4961"/>
      </w:tblGrid>
      <w:tr w:rsidR="0008091A" w:rsidRPr="00E363B6" w:rsidTr="0008091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C667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C667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участников группы</w:t>
            </w:r>
          </w:p>
        </w:tc>
      </w:tr>
      <w:tr w:rsidR="0008091A" w:rsidRPr="00E363B6" w:rsidTr="0008091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C667E2">
            <w:pPr>
              <w:pStyle w:val="ConsPlusNormal"/>
              <w:jc w:val="both"/>
            </w:pPr>
            <w:r w:rsidRPr="00E363B6">
              <w:t>Органы государственной власти Томской области и органы местного самоуправления Томской области.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Определяется исходя из количества </w:t>
            </w:r>
            <w:r w:rsidR="00BD063D">
              <w:rPr>
                <w:rFonts w:ascii="Times New Roman" w:hAnsi="Times New Roman" w:cs="Times New Roman"/>
                <w:bCs/>
                <w:sz w:val="24"/>
                <w:szCs w:val="24"/>
              </w:rPr>
              <w:t>заинтересованных о</w:t>
            </w:r>
            <w:r w:rsidR="00BD063D"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>рган</w:t>
            </w:r>
            <w:r w:rsidR="00BD063D"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 w:rsidR="00BD063D"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государственной власти Томской области </w:t>
            </w: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муниципальных образований Томской области</w:t>
            </w:r>
          </w:p>
        </w:tc>
      </w:tr>
      <w:tr w:rsidR="0008091A" w:rsidRPr="00E363B6" w:rsidTr="0008091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175CFF">
            <w:pPr>
              <w:pStyle w:val="ConsPlusNormal"/>
              <w:jc w:val="both"/>
            </w:pPr>
            <w:r w:rsidRPr="00E363B6">
              <w:t>Неопределенный круг юридических</w:t>
            </w:r>
            <w:r w:rsidR="00175CFF">
              <w:t xml:space="preserve"> лиц.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Default="0008091A" w:rsidP="00C66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Определить не представляется возможным</w:t>
            </w:r>
          </w:p>
          <w:p w:rsidR="00836D50" w:rsidRPr="00E363B6" w:rsidRDefault="00836D50" w:rsidP="00836D50">
            <w:pPr>
              <w:pStyle w:val="ConsPlusNormal"/>
              <w:jc w:val="both"/>
            </w:pPr>
          </w:p>
          <w:p w:rsidR="00836D50" w:rsidRPr="00E363B6" w:rsidRDefault="00836D50" w:rsidP="00C66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5CFF" w:rsidRPr="00E363B6" w:rsidTr="0008091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FF" w:rsidRPr="00E363B6" w:rsidRDefault="00175CFF" w:rsidP="00175CFF">
            <w:pPr>
              <w:pStyle w:val="ConsPlusNormal"/>
              <w:jc w:val="both"/>
            </w:pPr>
            <w:r>
              <w:t>У</w:t>
            </w:r>
            <w:r w:rsidRPr="00175CFF">
              <w:t>частники долевого строительства проблемных объектов Томской области.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FF" w:rsidRPr="00E363B6" w:rsidRDefault="00175CFF" w:rsidP="00175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307</w:t>
            </w:r>
          </w:p>
        </w:tc>
      </w:tr>
    </w:tbl>
    <w:p w:rsidR="00BD063D" w:rsidRDefault="00BD063D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08091A" w:rsidRPr="00E363B6" w:rsidRDefault="00BD063D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Дополнительные расходы областного бюджета не предполагаются.</w:t>
      </w: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3969"/>
        <w:gridCol w:w="1843"/>
        <w:gridCol w:w="1984"/>
      </w:tblGrid>
      <w:tr w:rsidR="0008091A" w:rsidRPr="00E363B6" w:rsidTr="00BD063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0" w:history="1">
              <w:r w:rsidRPr="00E363B6">
                <w:rPr>
                  <w:rFonts w:ascii="Times New Roman" w:hAnsi="Times New Roman" w:cs="Times New Roman"/>
                  <w:bCs/>
                  <w:color w:val="0000FF"/>
                </w:rPr>
                <w:t>пункту 4</w:t>
              </w:r>
            </w:hyperlink>
            <w:r w:rsidRPr="00E363B6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Количественная оценка, руб.</w:t>
            </w:r>
          </w:p>
        </w:tc>
      </w:tr>
      <w:tr w:rsidR="000E0226" w:rsidRPr="00E363B6" w:rsidTr="00BD063D">
        <w:trPr>
          <w:trHeight w:val="34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</w:rPr>
              <w:lastRenderedPageBreak/>
              <w:t>Органы государственной власти Томской области и органы местного</w:t>
            </w:r>
            <w:r w:rsidR="00175CFF">
              <w:rPr>
                <w:rFonts w:ascii="Times New Roman" w:hAnsi="Times New Roman" w:cs="Times New Roman"/>
              </w:rPr>
              <w:t xml:space="preserve"> самоуправления Томской области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 xml:space="preserve">Отсутствуют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Отсутствуют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Количественная оценка не осуществлялась</w:t>
            </w:r>
          </w:p>
        </w:tc>
      </w:tr>
      <w:tr w:rsidR="0050333E" w:rsidRPr="00E363B6" w:rsidTr="00BD063D">
        <w:trPr>
          <w:trHeight w:val="34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3E" w:rsidRPr="00E363B6" w:rsidRDefault="0050333E" w:rsidP="004F68C2">
            <w:pPr>
              <w:pStyle w:val="ConsPlusNormal"/>
              <w:jc w:val="both"/>
            </w:pPr>
            <w:r w:rsidRPr="00E363B6">
              <w:t>Неопределенный круг юридических</w:t>
            </w:r>
            <w:r>
              <w:t xml:space="preserve"> лиц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33E" w:rsidRPr="00E363B6" w:rsidRDefault="0050333E" w:rsidP="005033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33E" w:rsidRPr="00E363B6" w:rsidRDefault="0050333E" w:rsidP="004F68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Отсутствуют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33E" w:rsidRPr="00E363B6" w:rsidRDefault="0050333E" w:rsidP="004F68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Количественная оценка не осуществлялась</w:t>
            </w:r>
          </w:p>
        </w:tc>
      </w:tr>
      <w:tr w:rsidR="0050333E" w:rsidRPr="00E363B6" w:rsidTr="00BD063D">
        <w:trPr>
          <w:trHeight w:val="72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3E" w:rsidRPr="00E363B6" w:rsidRDefault="0050333E" w:rsidP="004F68C2">
            <w:pPr>
              <w:pStyle w:val="ConsPlusNormal"/>
              <w:jc w:val="both"/>
            </w:pPr>
            <w:r>
              <w:t>У</w:t>
            </w:r>
            <w:r w:rsidRPr="00175CFF">
              <w:t>частники долевого строительства проблемных объектов Томской области.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3E" w:rsidRPr="00E363B6" w:rsidRDefault="0050333E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 xml:space="preserve">Отсутствуют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3E" w:rsidRPr="00E363B6" w:rsidRDefault="0050333E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Отсутствуют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3E" w:rsidRPr="00E363B6" w:rsidRDefault="0050333E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363B6">
              <w:rPr>
                <w:rFonts w:ascii="Times New Roman" w:hAnsi="Times New Roman" w:cs="Times New Roman"/>
                <w:bCs/>
              </w:rPr>
              <w:t>Количественная оценка не осуществлялась</w:t>
            </w:r>
          </w:p>
        </w:tc>
      </w:tr>
    </w:tbl>
    <w:p w:rsidR="00BD063D" w:rsidRDefault="00BD063D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6.1. Издержки и выгоды адресатов предлагаемого правового регулирования, не поддающиеся количественной оценке.</w:t>
      </w:r>
    </w:p>
    <w:p w:rsidR="00BD063D" w:rsidRDefault="00BD063D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Выгоды адресатов: снижение социальной напряженности.</w:t>
      </w:r>
    </w:p>
    <w:p w:rsidR="0008091A" w:rsidRDefault="00801FA2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3B6">
        <w:rPr>
          <w:rFonts w:ascii="Times New Roman" w:hAnsi="Times New Roman" w:cs="Times New Roman"/>
          <w:bCs/>
          <w:sz w:val="24"/>
          <w:szCs w:val="24"/>
        </w:rPr>
        <w:t>Издержки</w:t>
      </w:r>
      <w:r w:rsidR="00BD063D">
        <w:rPr>
          <w:rFonts w:ascii="Times New Roman" w:hAnsi="Times New Roman" w:cs="Times New Roman"/>
          <w:bCs/>
          <w:sz w:val="24"/>
          <w:szCs w:val="24"/>
        </w:rPr>
        <w:t>:</w:t>
      </w:r>
      <w:r w:rsidRPr="00E363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5CFF">
        <w:rPr>
          <w:rFonts w:ascii="Times New Roman" w:hAnsi="Times New Roman" w:cs="Times New Roman"/>
          <w:bCs/>
          <w:sz w:val="24"/>
          <w:szCs w:val="24"/>
        </w:rPr>
        <w:t>отсутствие инвестора на предоставление мер поддерки</w:t>
      </w:r>
      <w:r w:rsidRPr="00E363B6">
        <w:rPr>
          <w:rFonts w:ascii="Times New Roman" w:hAnsi="Times New Roman" w:cs="Times New Roman"/>
          <w:bCs/>
          <w:sz w:val="24"/>
          <w:szCs w:val="24"/>
        </w:rPr>
        <w:t>.</w:t>
      </w:r>
    </w:p>
    <w:p w:rsidR="00BD063D" w:rsidRPr="00E363B6" w:rsidRDefault="00BD063D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7. Оценка рисков неблагоприятных последствий применения предлаг</w:t>
      </w:r>
      <w:r w:rsidR="00801FA2" w:rsidRPr="00E363B6">
        <w:rPr>
          <w:rFonts w:ascii="Times New Roman" w:hAnsi="Times New Roman" w:cs="Times New Roman"/>
          <w:b/>
          <w:bCs/>
          <w:sz w:val="24"/>
          <w:szCs w:val="24"/>
        </w:rPr>
        <w:t>аемого правового регулирования.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2653"/>
        <w:gridCol w:w="1928"/>
        <w:gridCol w:w="3640"/>
      </w:tblGrid>
      <w:tr w:rsidR="0008091A" w:rsidRPr="00E363B6" w:rsidTr="00BD063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Виды рисков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Оценка вероятности наступления неблагоприятных последствий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Методы контроля рисков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sz w:val="24"/>
                <w:szCs w:val="24"/>
              </w:rPr>
              <w:t>Степень контроля рисков (полный/частичный/отсутствует)</w:t>
            </w:r>
          </w:p>
        </w:tc>
      </w:tr>
      <w:tr w:rsidR="0008091A" w:rsidRPr="00E363B6" w:rsidTr="00BD063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50333E" w:rsidP="005033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Не решение проблемы обманутых дольщиков окончательно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50333E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Высокая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Отсутствует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Отсутствует</w:t>
            </w:r>
          </w:p>
        </w:tc>
      </w:tr>
    </w:tbl>
    <w:p w:rsidR="00836D50" w:rsidRDefault="00836D50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6D50" w:rsidRDefault="00836D50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C667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8. Сравнение возмож</w:t>
      </w:r>
      <w:r w:rsidR="00801FA2" w:rsidRPr="00E363B6">
        <w:rPr>
          <w:rFonts w:ascii="Times New Roman" w:hAnsi="Times New Roman" w:cs="Times New Roman"/>
          <w:b/>
          <w:bCs/>
          <w:sz w:val="24"/>
          <w:szCs w:val="24"/>
        </w:rPr>
        <w:t>ных вариантов решения проблемы.</w:t>
      </w:r>
    </w:p>
    <w:tbl>
      <w:tblPr>
        <w:tblW w:w="1035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2552"/>
        <w:gridCol w:w="2409"/>
        <w:gridCol w:w="144"/>
      </w:tblGrid>
      <w:tr w:rsidR="0008091A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2</w:t>
            </w:r>
          </w:p>
        </w:tc>
        <w:tc>
          <w:tcPr>
            <w:tcW w:w="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A" w:rsidRPr="00E363B6" w:rsidRDefault="0008091A" w:rsidP="00BD063D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8.1. Содержание варианта решения проблемы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247831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Принятие </w:t>
            </w:r>
            <w:r w:rsidR="00042CFD" w:rsidRPr="00042CFD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проекта постановления Администрации Томской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CFD" w:rsidRPr="00E363B6" w:rsidRDefault="00042CFD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принятие </w:t>
            </w:r>
            <w:r w:rsidRPr="00042CFD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проекта постановления Администрации Томской</w:t>
            </w: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BD063D" w:rsidP="00042C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Оценить динамику </w:t>
            </w: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численности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неопределенного</w:t>
            </w:r>
            <w:r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юридических и физических лиц, не представляется возможным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42CFD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Оценить динамику </w:t>
            </w: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численности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неопределенного</w:t>
            </w:r>
            <w:r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D06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юридических и физических лиц, не представляется возможным</w:t>
            </w: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8.3. Оценка дополнительных расходов (доходов) </w:t>
            </w: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BD063D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Оценка дана в </w:t>
            </w:r>
            <w:r w:rsidR="008C4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разделе </w:t>
            </w:r>
            <w:r w:rsidR="008C437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 сводного отчета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8C4370" w:rsidP="008C43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Информация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отсутствует</w:t>
            </w: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247831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Не установлено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8C4370" w:rsidP="008C43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Не установлено</w:t>
            </w: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>8.5. Оценка возможности достижения заявленных целей регулирования (</w:t>
            </w:r>
            <w:r w:rsidRPr="00CC2E5D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3</w:t>
            </w:r>
            <w:r w:rsidRPr="00E363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8C4370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Достижение заявленных целей является возможным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E363B6" w:rsidRDefault="008C4370" w:rsidP="008C43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4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Достижение заявленных целей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представляется</w:t>
            </w:r>
            <w:r w:rsidRPr="008C4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возможным</w:t>
            </w:r>
          </w:p>
        </w:tc>
      </w:tr>
      <w:tr w:rsidR="000E0226" w:rsidRPr="00E363B6" w:rsidTr="008C437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50333E" w:rsidRDefault="000E0226" w:rsidP="00BD0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8.6. Оценка рисков неблагоприятных последствий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50" w:rsidRPr="0050333E" w:rsidRDefault="00836D50" w:rsidP="005033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Риск не</w:t>
            </w:r>
            <w:r w:rsidR="0050333E"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решени</w:t>
            </w:r>
            <w:r w:rsidR="0050333E"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проблемы обманутых дольщиков окончательно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26" w:rsidRPr="0050333E" w:rsidRDefault="008C4370" w:rsidP="008C43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333E">
              <w:rPr>
                <w:rFonts w:ascii="Times New Roman" w:hAnsi="Times New Roman" w:cs="Times New Roman"/>
                <w:bCs/>
                <w:sz w:val="24"/>
                <w:szCs w:val="24"/>
              </w:rPr>
              <w:t>Рост социальной напряженности</w:t>
            </w:r>
          </w:p>
        </w:tc>
      </w:tr>
    </w:tbl>
    <w:p w:rsidR="008C4370" w:rsidRDefault="008C437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8.7. Обоснование выбора предпочтительного варианта решения выявленной проблемы.</w:t>
      </w:r>
    </w:p>
    <w:p w:rsidR="00247831" w:rsidRPr="00E363B6" w:rsidRDefault="00247831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3B6">
        <w:rPr>
          <w:rFonts w:ascii="Times New Roman" w:hAnsi="Times New Roman" w:cs="Times New Roman"/>
          <w:bCs/>
          <w:sz w:val="24"/>
          <w:szCs w:val="24"/>
        </w:rPr>
        <w:t xml:space="preserve">Учитывая </w:t>
      </w:r>
      <w:r w:rsidR="008C4370">
        <w:rPr>
          <w:rFonts w:ascii="Times New Roman" w:hAnsi="Times New Roman" w:cs="Times New Roman"/>
          <w:bCs/>
          <w:sz w:val="24"/>
          <w:szCs w:val="24"/>
        </w:rPr>
        <w:t xml:space="preserve">характер рассматриваемых отношений и заявленные цели правового регулирования, </w:t>
      </w:r>
      <w:r w:rsidR="001748ED" w:rsidRPr="00E363B6">
        <w:rPr>
          <w:rFonts w:ascii="Times New Roman" w:hAnsi="Times New Roman" w:cs="Times New Roman"/>
          <w:bCs/>
          <w:sz w:val="24"/>
          <w:szCs w:val="24"/>
        </w:rPr>
        <w:t>предпочтительным вариантом является п</w:t>
      </w:r>
      <w:r w:rsidRPr="00E363B6">
        <w:rPr>
          <w:rFonts w:ascii="Times New Roman" w:hAnsi="Times New Roman" w:cs="Times New Roman"/>
          <w:bCs/>
          <w:sz w:val="24"/>
          <w:szCs w:val="24"/>
        </w:rPr>
        <w:t xml:space="preserve">ринятие представленного </w:t>
      </w:r>
      <w:r w:rsidR="008C4370">
        <w:rPr>
          <w:rFonts w:ascii="Times New Roman" w:hAnsi="Times New Roman" w:cs="Times New Roman"/>
          <w:bCs/>
          <w:sz w:val="24"/>
          <w:szCs w:val="24"/>
        </w:rPr>
        <w:t>законопроекта</w:t>
      </w:r>
      <w:r w:rsidRPr="00E363B6">
        <w:rPr>
          <w:rFonts w:ascii="Times New Roman" w:hAnsi="Times New Roman" w:cs="Times New Roman"/>
          <w:bCs/>
          <w:sz w:val="24"/>
          <w:szCs w:val="24"/>
        </w:rPr>
        <w:t>.</w:t>
      </w:r>
    </w:p>
    <w:p w:rsidR="008C4370" w:rsidRDefault="008C437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8.8. Детальное описание предлагаемого варианта решения проблемы.</w:t>
      </w:r>
    </w:p>
    <w:p w:rsidR="008A66C4" w:rsidRPr="008A66C4" w:rsidRDefault="006C5246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246">
        <w:rPr>
          <w:rFonts w:ascii="Times New Roman" w:hAnsi="Times New Roman" w:cs="Times New Roman"/>
          <w:sz w:val="24"/>
          <w:szCs w:val="24"/>
        </w:rPr>
        <w:t xml:space="preserve">Предполагаемый проект </w:t>
      </w:r>
      <w:r w:rsidR="008A66C4" w:rsidRPr="008A66C4">
        <w:rPr>
          <w:rFonts w:ascii="Times New Roman" w:hAnsi="Times New Roman" w:cs="Times New Roman"/>
          <w:sz w:val="24"/>
          <w:szCs w:val="24"/>
        </w:rPr>
        <w:t>определяет механизмы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 (далее - меры поддержки).</w:t>
      </w:r>
    </w:p>
    <w:p w:rsidR="008A66C4" w:rsidRPr="008A66C4" w:rsidRDefault="008A66C4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Вводит д</w:t>
      </w:r>
      <w:r w:rsidRPr="008A66C4">
        <w:rPr>
          <w:rFonts w:ascii="Times New Roman" w:hAnsi="Times New Roman" w:cs="Times New Roman"/>
          <w:sz w:val="24"/>
          <w:szCs w:val="24"/>
        </w:rPr>
        <w:t>ля целей Порядка основные понятия:</w:t>
      </w:r>
      <w:r w:rsidR="00081BE2">
        <w:rPr>
          <w:rFonts w:ascii="Times New Roman" w:hAnsi="Times New Roman" w:cs="Times New Roman"/>
          <w:sz w:val="24"/>
          <w:szCs w:val="24"/>
        </w:rPr>
        <w:t xml:space="preserve"> </w:t>
      </w:r>
      <w:r w:rsidRPr="008A66C4">
        <w:rPr>
          <w:rFonts w:ascii="Times New Roman" w:hAnsi="Times New Roman" w:cs="Times New Roman"/>
          <w:sz w:val="24"/>
          <w:szCs w:val="24"/>
        </w:rPr>
        <w:t>проблемный объект</w:t>
      </w:r>
      <w:r w:rsidR="00081BE2">
        <w:rPr>
          <w:rFonts w:ascii="Times New Roman" w:hAnsi="Times New Roman" w:cs="Times New Roman"/>
          <w:sz w:val="24"/>
          <w:szCs w:val="24"/>
        </w:rPr>
        <w:t>,</w:t>
      </w:r>
      <w:r w:rsidRPr="008A66C4">
        <w:rPr>
          <w:rFonts w:ascii="Times New Roman" w:hAnsi="Times New Roman" w:cs="Times New Roman"/>
          <w:sz w:val="24"/>
          <w:szCs w:val="24"/>
        </w:rPr>
        <w:t xml:space="preserve"> гражданин, отнесенный к числу пострадавших в соо</w:t>
      </w:r>
      <w:r w:rsidR="00081BE2">
        <w:rPr>
          <w:rFonts w:ascii="Times New Roman" w:hAnsi="Times New Roman" w:cs="Times New Roman"/>
          <w:sz w:val="24"/>
          <w:szCs w:val="24"/>
        </w:rPr>
        <w:t>тветствии с Федеральным законом;</w:t>
      </w:r>
      <w:r w:rsidRPr="008A66C4">
        <w:rPr>
          <w:rFonts w:ascii="Times New Roman" w:hAnsi="Times New Roman" w:cs="Times New Roman"/>
          <w:sz w:val="24"/>
          <w:szCs w:val="24"/>
        </w:rPr>
        <w:t xml:space="preserve"> гражданин, отнесенный к числу пострадавших в соответс</w:t>
      </w:r>
      <w:r w:rsidR="00081BE2">
        <w:rPr>
          <w:rFonts w:ascii="Times New Roman" w:hAnsi="Times New Roman" w:cs="Times New Roman"/>
          <w:sz w:val="24"/>
          <w:szCs w:val="24"/>
        </w:rPr>
        <w:t xml:space="preserve">твии с Законом Томской области </w:t>
      </w:r>
      <w:r w:rsidRPr="008A66C4">
        <w:rPr>
          <w:rFonts w:ascii="Times New Roman" w:hAnsi="Times New Roman" w:cs="Times New Roman"/>
          <w:sz w:val="24"/>
          <w:szCs w:val="24"/>
        </w:rPr>
        <w:t>; уполномоченный орган; застройщик проблемного объекта; инвестор.</w:t>
      </w:r>
    </w:p>
    <w:p w:rsidR="008A66C4" w:rsidRPr="008A66C4" w:rsidRDefault="00081BE2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Указывает что п</w:t>
      </w:r>
      <w:r w:rsidR="008A66C4" w:rsidRPr="008A66C4">
        <w:rPr>
          <w:rFonts w:ascii="Times New Roman" w:hAnsi="Times New Roman" w:cs="Times New Roman"/>
          <w:sz w:val="24"/>
          <w:szCs w:val="24"/>
        </w:rPr>
        <w:t>редоставление инвестором мер поддержки осуществляется за счет собственных средств.</w:t>
      </w:r>
    </w:p>
    <w:p w:rsidR="008A66C4" w:rsidRPr="008A66C4" w:rsidRDefault="00081BE2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Указывает</w:t>
      </w:r>
      <w:r w:rsidR="008A66C4" w:rsidRPr="008A66C4">
        <w:rPr>
          <w:rFonts w:ascii="Times New Roman" w:hAnsi="Times New Roman" w:cs="Times New Roman"/>
          <w:sz w:val="24"/>
          <w:szCs w:val="24"/>
        </w:rPr>
        <w:t xml:space="preserve"> мер</w:t>
      </w:r>
      <w:r>
        <w:rPr>
          <w:rFonts w:ascii="Times New Roman" w:hAnsi="Times New Roman" w:cs="Times New Roman"/>
          <w:sz w:val="24"/>
          <w:szCs w:val="24"/>
        </w:rPr>
        <w:t>ы</w:t>
      </w:r>
      <w:r w:rsidR="008A66C4" w:rsidRPr="008A66C4">
        <w:rPr>
          <w:rFonts w:ascii="Times New Roman" w:hAnsi="Times New Roman" w:cs="Times New Roman"/>
          <w:sz w:val="24"/>
          <w:szCs w:val="24"/>
        </w:rPr>
        <w:t xml:space="preserve"> подде</w:t>
      </w:r>
      <w:r>
        <w:rPr>
          <w:rFonts w:ascii="Times New Roman" w:hAnsi="Times New Roman" w:cs="Times New Roman"/>
          <w:sz w:val="24"/>
          <w:szCs w:val="24"/>
        </w:rPr>
        <w:t>ржки предоставляемым инвестором</w:t>
      </w:r>
      <w:r w:rsidR="008A66C4" w:rsidRPr="008A66C4">
        <w:rPr>
          <w:rFonts w:ascii="Times New Roman" w:hAnsi="Times New Roman" w:cs="Times New Roman"/>
          <w:sz w:val="24"/>
          <w:szCs w:val="24"/>
        </w:rPr>
        <w:t>:</w:t>
      </w:r>
    </w:p>
    <w:p w:rsidR="008A66C4" w:rsidRPr="008A66C4" w:rsidRDefault="008A66C4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6C4">
        <w:rPr>
          <w:rFonts w:ascii="Times New Roman" w:hAnsi="Times New Roman" w:cs="Times New Roman"/>
          <w:sz w:val="24"/>
          <w:szCs w:val="24"/>
        </w:rPr>
        <w:t>1) завершение строительства многоквартирного дома, строительство которого осуществлялось с привлечением денежных средств граждан, отнесенных к числу пострадавших в соответствии с Законом Томской области;</w:t>
      </w:r>
    </w:p>
    <w:p w:rsidR="008A66C4" w:rsidRPr="008A66C4" w:rsidRDefault="008A66C4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6C4">
        <w:rPr>
          <w:rFonts w:ascii="Times New Roman" w:hAnsi="Times New Roman" w:cs="Times New Roman"/>
          <w:sz w:val="24"/>
          <w:szCs w:val="24"/>
        </w:rPr>
        <w:t>2) передача в собственность гражданам, отнесенным к числу пострадавших 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на предоставляемом земельном участке, ином строящемся либо введенном в эксплуатацию многоквартирном доме;</w:t>
      </w:r>
    </w:p>
    <w:p w:rsidR="008A66C4" w:rsidRPr="008A66C4" w:rsidRDefault="008A66C4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6C4">
        <w:rPr>
          <w:rFonts w:ascii="Times New Roman" w:hAnsi="Times New Roman" w:cs="Times New Roman"/>
          <w:sz w:val="24"/>
          <w:szCs w:val="24"/>
        </w:rPr>
        <w:lastRenderedPageBreak/>
        <w:t>3) осуществление выплаты денежной компенсации гражданам, отнесенным к числу пострадавших в соответствии с Федеральным законом и (или) Законом Томской области.</w:t>
      </w:r>
    </w:p>
    <w:p w:rsidR="008A66C4" w:rsidRPr="008A66C4" w:rsidRDefault="00081BE2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Устанавливает, что у</w:t>
      </w:r>
      <w:r w:rsidR="008A66C4" w:rsidRPr="008A66C4">
        <w:rPr>
          <w:rFonts w:ascii="Times New Roman" w:hAnsi="Times New Roman" w:cs="Times New Roman"/>
          <w:sz w:val="24"/>
          <w:szCs w:val="24"/>
        </w:rPr>
        <w:t>словием предоставления мер поддержки в каждом конкретном случае является письменное согласие граждан, отнесенных к числу пострадавших в соответствии с Федеральным законом и (или) Законом Томской области в проблемном объекте на предоставление мер поддержки, выраженное на общем собрании граждан, отнесенных к числу пострадавших в соответствии с Федеральным законом и (или) Законом Томской области в проблемном объекте.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6C4" w:rsidRPr="008A66C4">
        <w:rPr>
          <w:rFonts w:ascii="Times New Roman" w:hAnsi="Times New Roman" w:cs="Times New Roman"/>
          <w:sz w:val="24"/>
          <w:szCs w:val="24"/>
        </w:rPr>
        <w:t>Если гражданином, отнесенным к числу пострадавших в соответствии с Федеральным законом и (или) Законом Томской области заключены два и более договора с застройщиком(ами) проблемного(ых) объекта(ов) меры поддержки предоставляются однократно в отношении одного жилого помещения (далее - квартира) в одном из проблемных объектов по выбору гражданина, отнесенного к числу пострадавших в соответствии с Федеральным законом и (или) Законом Томской области.</w:t>
      </w:r>
    </w:p>
    <w:p w:rsidR="008A66C4" w:rsidRPr="008A66C4" w:rsidRDefault="008A66C4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6C4">
        <w:rPr>
          <w:rFonts w:ascii="Times New Roman" w:hAnsi="Times New Roman" w:cs="Times New Roman"/>
          <w:sz w:val="24"/>
          <w:szCs w:val="24"/>
        </w:rPr>
        <w:t>Предоставление мер поддержки гражданам, отнесенным к числу пострадавших в соответствии с Федеральным законом и (или) Законом Томской области в рамках реализации масштабного инвестиционного проекта, соответствующего критериям, установленным подпунктом г) пункта 3 части 1 статьи 9 Закона Томской области от 9 июля 2015 года № 100-ОЗ «О земельных отношениях в Томской области», осуществляется в срок, определенный соглашением о реализации данного масштабного инвестиционного проекта, но не более трех лет со дня заключения такого соглашения.</w:t>
      </w:r>
    </w:p>
    <w:p w:rsidR="008A66C4" w:rsidRDefault="00081BE2" w:rsidP="008A6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Регламентирует размер и порядок предоставления каждой из мер поддержки</w:t>
      </w:r>
      <w:r w:rsidRPr="00081B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предоставляемой инвестором.</w:t>
      </w:r>
    </w:p>
    <w:p w:rsidR="008A66C4" w:rsidRDefault="008A66C4" w:rsidP="006474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091A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08091A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9.1. Предполагаемая дата вступления в силу нормативного правового акта.</w:t>
      </w:r>
    </w:p>
    <w:p w:rsidR="00EC2E09" w:rsidRPr="00E363B6" w:rsidRDefault="006474F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</w:t>
      </w:r>
      <w:r w:rsidRPr="006474F0">
        <w:rPr>
          <w:rFonts w:ascii="Times New Roman" w:hAnsi="Times New Roman" w:cs="Times New Roman"/>
          <w:bCs/>
          <w:sz w:val="24"/>
          <w:szCs w:val="24"/>
        </w:rPr>
        <w:t>ерез десять дней после дня его официального опубликования</w:t>
      </w:r>
      <w:r w:rsidR="00EC2E09" w:rsidRPr="00E363B6">
        <w:rPr>
          <w:rFonts w:ascii="Times New Roman" w:hAnsi="Times New Roman" w:cs="Times New Roman"/>
          <w:bCs/>
          <w:sz w:val="24"/>
          <w:szCs w:val="24"/>
        </w:rPr>
        <w:t>.</w:t>
      </w:r>
    </w:p>
    <w:p w:rsidR="00CC2E5D" w:rsidRDefault="00CC2E5D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091A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9.2. 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необходимости).</w:t>
      </w:r>
    </w:p>
    <w:p w:rsidR="00EC2E09" w:rsidRPr="00E363B6" w:rsidRDefault="006474F0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</w:t>
      </w:r>
      <w:r w:rsidR="00EC2E09" w:rsidRPr="00E363B6">
        <w:rPr>
          <w:rFonts w:ascii="Times New Roman" w:hAnsi="Times New Roman" w:cs="Times New Roman"/>
          <w:bCs/>
          <w:sz w:val="24"/>
          <w:szCs w:val="24"/>
        </w:rPr>
        <w:t>е требуется.</w:t>
      </w:r>
    </w:p>
    <w:p w:rsidR="00CC2E5D" w:rsidRDefault="00CC2E5D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C2E09" w:rsidRPr="00E363B6" w:rsidRDefault="0008091A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63B6">
        <w:rPr>
          <w:rFonts w:ascii="Times New Roman" w:hAnsi="Times New Roman" w:cs="Times New Roman"/>
          <w:b/>
          <w:bCs/>
          <w:sz w:val="24"/>
          <w:szCs w:val="24"/>
        </w:rPr>
        <w:t>9.3. Необходимость распространения предлагаемого правового регулирования на р</w:t>
      </w:r>
      <w:r w:rsidR="00EC2E09" w:rsidRPr="00E363B6">
        <w:rPr>
          <w:rFonts w:ascii="Times New Roman" w:hAnsi="Times New Roman" w:cs="Times New Roman"/>
          <w:b/>
          <w:bCs/>
          <w:sz w:val="24"/>
          <w:szCs w:val="24"/>
        </w:rPr>
        <w:t>анее возникшие отношения.</w:t>
      </w:r>
    </w:p>
    <w:p w:rsidR="0008091A" w:rsidRPr="00E363B6" w:rsidRDefault="00EC2E09" w:rsidP="008C67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3B6">
        <w:rPr>
          <w:rFonts w:ascii="Times New Roman" w:hAnsi="Times New Roman" w:cs="Times New Roman"/>
          <w:bCs/>
          <w:sz w:val="24"/>
          <w:szCs w:val="24"/>
        </w:rPr>
        <w:t>Нет</w:t>
      </w:r>
      <w:r w:rsidR="0008091A" w:rsidRPr="00E363B6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08091A" w:rsidRPr="00E363B6" w:rsidSect="00623104">
      <w:head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D6F" w:rsidRDefault="00F87D6F" w:rsidP="00EC2E09">
      <w:pPr>
        <w:spacing w:after="0" w:line="240" w:lineRule="auto"/>
      </w:pPr>
      <w:r>
        <w:separator/>
      </w:r>
    </w:p>
  </w:endnote>
  <w:endnote w:type="continuationSeparator" w:id="0">
    <w:p w:rsidR="00F87D6F" w:rsidRDefault="00F87D6F" w:rsidP="00EC2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D6F" w:rsidRDefault="00F87D6F" w:rsidP="00EC2E09">
      <w:pPr>
        <w:spacing w:after="0" w:line="240" w:lineRule="auto"/>
      </w:pPr>
      <w:r>
        <w:separator/>
      </w:r>
    </w:p>
  </w:footnote>
  <w:footnote w:type="continuationSeparator" w:id="0">
    <w:p w:rsidR="00F87D6F" w:rsidRDefault="00F87D6F" w:rsidP="00EC2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69560"/>
      <w:docPartObj>
        <w:docPartGallery w:val="Page Numbers (Top of Page)"/>
        <w:docPartUnique/>
      </w:docPartObj>
    </w:sdtPr>
    <w:sdtEndPr/>
    <w:sdtContent>
      <w:p w:rsidR="001748ED" w:rsidRDefault="003F441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7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48ED" w:rsidRDefault="001748E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6532"/>
    <w:multiLevelType w:val="multilevel"/>
    <w:tmpl w:val="EC260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026BC7"/>
    <w:multiLevelType w:val="hybridMultilevel"/>
    <w:tmpl w:val="1EB45420"/>
    <w:lvl w:ilvl="0" w:tplc="1062F5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4EF5245"/>
    <w:multiLevelType w:val="multilevel"/>
    <w:tmpl w:val="E1E0EB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A62523"/>
    <w:multiLevelType w:val="multilevel"/>
    <w:tmpl w:val="F45C355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369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39E00827"/>
    <w:multiLevelType w:val="multilevel"/>
    <w:tmpl w:val="D346DBD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936" w:hanging="369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nsid w:val="3C01233C"/>
    <w:multiLevelType w:val="multilevel"/>
    <w:tmpl w:val="E8F209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175193"/>
    <w:multiLevelType w:val="multilevel"/>
    <w:tmpl w:val="98BE58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6CF1AC6"/>
    <w:multiLevelType w:val="multilevel"/>
    <w:tmpl w:val="C4AEE1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9D33128"/>
    <w:multiLevelType w:val="multilevel"/>
    <w:tmpl w:val="F2EAB6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8721B7"/>
    <w:multiLevelType w:val="multilevel"/>
    <w:tmpl w:val="356247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800BF4"/>
    <w:multiLevelType w:val="hybridMultilevel"/>
    <w:tmpl w:val="838293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892665"/>
    <w:multiLevelType w:val="multilevel"/>
    <w:tmpl w:val="499E97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BE33774"/>
    <w:multiLevelType w:val="multilevel"/>
    <w:tmpl w:val="5A106AEA"/>
    <w:lvl w:ilvl="0">
      <w:start w:val="2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32C2BB9"/>
    <w:multiLevelType w:val="multilevel"/>
    <w:tmpl w:val="1B560F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E4C0C0D"/>
    <w:multiLevelType w:val="multilevel"/>
    <w:tmpl w:val="13E6BB0A"/>
    <w:lvl w:ilvl="0">
      <w:start w:val="2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9"/>
  </w:num>
  <w:num w:numId="7">
    <w:abstractNumId w:val="11"/>
  </w:num>
  <w:num w:numId="8">
    <w:abstractNumId w:val="6"/>
  </w:num>
  <w:num w:numId="9">
    <w:abstractNumId w:val="3"/>
  </w:num>
  <w:num w:numId="10">
    <w:abstractNumId w:val="13"/>
  </w:num>
  <w:num w:numId="11">
    <w:abstractNumId w:val="14"/>
  </w:num>
  <w:num w:numId="12">
    <w:abstractNumId w:val="1"/>
  </w:num>
  <w:num w:numId="13">
    <w:abstractNumId w:val="10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F8"/>
    <w:rsid w:val="00000F35"/>
    <w:rsid w:val="00042CFD"/>
    <w:rsid w:val="0004630D"/>
    <w:rsid w:val="00051C9E"/>
    <w:rsid w:val="0008091A"/>
    <w:rsid w:val="00081BE2"/>
    <w:rsid w:val="000D53E6"/>
    <w:rsid w:val="000E0226"/>
    <w:rsid w:val="001314CD"/>
    <w:rsid w:val="00137FC6"/>
    <w:rsid w:val="00140FF8"/>
    <w:rsid w:val="00141507"/>
    <w:rsid w:val="001748ED"/>
    <w:rsid w:val="00175CFF"/>
    <w:rsid w:val="00182001"/>
    <w:rsid w:val="001E5139"/>
    <w:rsid w:val="001F7DCE"/>
    <w:rsid w:val="00247831"/>
    <w:rsid w:val="0026074A"/>
    <w:rsid w:val="00287A2A"/>
    <w:rsid w:val="002A5912"/>
    <w:rsid w:val="002D7D8F"/>
    <w:rsid w:val="003863AA"/>
    <w:rsid w:val="003959CD"/>
    <w:rsid w:val="003B40F5"/>
    <w:rsid w:val="003C4A31"/>
    <w:rsid w:val="003D3F72"/>
    <w:rsid w:val="003D5C2C"/>
    <w:rsid w:val="003F4415"/>
    <w:rsid w:val="00424230"/>
    <w:rsid w:val="00476484"/>
    <w:rsid w:val="004770D9"/>
    <w:rsid w:val="004D7230"/>
    <w:rsid w:val="00500F7D"/>
    <w:rsid w:val="0050333E"/>
    <w:rsid w:val="005161B5"/>
    <w:rsid w:val="0052577D"/>
    <w:rsid w:val="0055738F"/>
    <w:rsid w:val="005A2474"/>
    <w:rsid w:val="005F3004"/>
    <w:rsid w:val="00623104"/>
    <w:rsid w:val="0063100B"/>
    <w:rsid w:val="006474F0"/>
    <w:rsid w:val="00661A75"/>
    <w:rsid w:val="006B74C4"/>
    <w:rsid w:val="006C5246"/>
    <w:rsid w:val="006E17D4"/>
    <w:rsid w:val="006E2865"/>
    <w:rsid w:val="006F64C8"/>
    <w:rsid w:val="007152FC"/>
    <w:rsid w:val="00722CDD"/>
    <w:rsid w:val="007C14B6"/>
    <w:rsid w:val="007F0E8C"/>
    <w:rsid w:val="00801FA2"/>
    <w:rsid w:val="0081136F"/>
    <w:rsid w:val="00836D50"/>
    <w:rsid w:val="0086671C"/>
    <w:rsid w:val="00882736"/>
    <w:rsid w:val="008A66C4"/>
    <w:rsid w:val="008C4370"/>
    <w:rsid w:val="008C6750"/>
    <w:rsid w:val="008D5525"/>
    <w:rsid w:val="008D7E7B"/>
    <w:rsid w:val="008F1A60"/>
    <w:rsid w:val="009164F1"/>
    <w:rsid w:val="0096519F"/>
    <w:rsid w:val="0098265C"/>
    <w:rsid w:val="009F51D8"/>
    <w:rsid w:val="009F5269"/>
    <w:rsid w:val="00A46B54"/>
    <w:rsid w:val="00A5717E"/>
    <w:rsid w:val="00A93D88"/>
    <w:rsid w:val="00AA3060"/>
    <w:rsid w:val="00AA3EEC"/>
    <w:rsid w:val="00AF39B6"/>
    <w:rsid w:val="00AF53DF"/>
    <w:rsid w:val="00B30535"/>
    <w:rsid w:val="00B35ED3"/>
    <w:rsid w:val="00B514FA"/>
    <w:rsid w:val="00B52E31"/>
    <w:rsid w:val="00BB4109"/>
    <w:rsid w:val="00BD063D"/>
    <w:rsid w:val="00C26995"/>
    <w:rsid w:val="00C46A3B"/>
    <w:rsid w:val="00C667E2"/>
    <w:rsid w:val="00C86067"/>
    <w:rsid w:val="00CA7329"/>
    <w:rsid w:val="00CA732E"/>
    <w:rsid w:val="00CB71F7"/>
    <w:rsid w:val="00CC2E5D"/>
    <w:rsid w:val="00CC5E73"/>
    <w:rsid w:val="00CD3BDC"/>
    <w:rsid w:val="00D22258"/>
    <w:rsid w:val="00D4574A"/>
    <w:rsid w:val="00D94ADD"/>
    <w:rsid w:val="00DA7E88"/>
    <w:rsid w:val="00DB2997"/>
    <w:rsid w:val="00DE6A57"/>
    <w:rsid w:val="00E363B6"/>
    <w:rsid w:val="00E41E37"/>
    <w:rsid w:val="00E6530F"/>
    <w:rsid w:val="00EC2E09"/>
    <w:rsid w:val="00EE1D67"/>
    <w:rsid w:val="00EE53C3"/>
    <w:rsid w:val="00F060F7"/>
    <w:rsid w:val="00F131FB"/>
    <w:rsid w:val="00F43227"/>
    <w:rsid w:val="00F87D6F"/>
    <w:rsid w:val="00FA03F4"/>
    <w:rsid w:val="00FA1CD1"/>
    <w:rsid w:val="00FC2BC5"/>
    <w:rsid w:val="00FF4A96"/>
    <w:rsid w:val="00FF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A96"/>
    <w:pPr>
      <w:ind w:left="720"/>
      <w:contextualSpacing/>
    </w:pPr>
  </w:style>
  <w:style w:type="paragraph" w:customStyle="1" w:styleId="ConsPlusNonformat">
    <w:name w:val="ConsPlusNonformat"/>
    <w:rsid w:val="0062310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paragraph" w:customStyle="1" w:styleId="ConsPlusNormal">
    <w:name w:val="ConsPlusNormal"/>
    <w:rsid w:val="006231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6231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</w:rPr>
  </w:style>
  <w:style w:type="character" w:styleId="a4">
    <w:name w:val="Hyperlink"/>
    <w:basedOn w:val="a0"/>
    <w:uiPriority w:val="99"/>
    <w:unhideWhenUsed/>
    <w:rsid w:val="007F0E8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0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22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C2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EC2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2E09"/>
  </w:style>
  <w:style w:type="paragraph" w:styleId="aa">
    <w:name w:val="footer"/>
    <w:basedOn w:val="a"/>
    <w:link w:val="ab"/>
    <w:uiPriority w:val="99"/>
    <w:semiHidden/>
    <w:unhideWhenUsed/>
    <w:rsid w:val="00EC2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2E09"/>
  </w:style>
  <w:style w:type="paragraph" w:customStyle="1" w:styleId="ac">
    <w:name w:val="Знак"/>
    <w:basedOn w:val="a"/>
    <w:rsid w:val="00FA03F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A96"/>
    <w:pPr>
      <w:ind w:left="720"/>
      <w:contextualSpacing/>
    </w:pPr>
  </w:style>
  <w:style w:type="paragraph" w:customStyle="1" w:styleId="ConsPlusNonformat">
    <w:name w:val="ConsPlusNonformat"/>
    <w:rsid w:val="0062310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paragraph" w:customStyle="1" w:styleId="ConsPlusNormal">
    <w:name w:val="ConsPlusNormal"/>
    <w:rsid w:val="006231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6231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</w:rPr>
  </w:style>
  <w:style w:type="character" w:styleId="a4">
    <w:name w:val="Hyperlink"/>
    <w:basedOn w:val="a0"/>
    <w:uiPriority w:val="99"/>
    <w:unhideWhenUsed/>
    <w:rsid w:val="007F0E8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0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22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C2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EC2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2E09"/>
  </w:style>
  <w:style w:type="paragraph" w:styleId="aa">
    <w:name w:val="footer"/>
    <w:basedOn w:val="a"/>
    <w:link w:val="ab"/>
    <w:uiPriority w:val="99"/>
    <w:semiHidden/>
    <w:unhideWhenUsed/>
    <w:rsid w:val="00EC2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2E09"/>
  </w:style>
  <w:style w:type="paragraph" w:customStyle="1" w:styleId="ac">
    <w:name w:val="Знак"/>
    <w:basedOn w:val="a"/>
    <w:rsid w:val="00FA03F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0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16B2C-B2B3-465D-99B0-E1256251E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3221</Words>
  <Characters>18366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 Николаевич Родченко</dc:creator>
  <cp:lastModifiedBy>Тимур Арифович Гулиев</cp:lastModifiedBy>
  <cp:revision>4</cp:revision>
  <cp:lastPrinted>2019-05-24T09:49:00Z</cp:lastPrinted>
  <dcterms:created xsi:type="dcterms:W3CDTF">2019-05-24T09:11:00Z</dcterms:created>
  <dcterms:modified xsi:type="dcterms:W3CDTF">2019-05-24T09:49:00Z</dcterms:modified>
</cp:coreProperties>
</file>