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Normal"/>
        <w:ind w:firstLine="709"/>
        <w:jc w:val="right"/>
        <w:outlineLvl w:val="0"/>
        <w:rPr>
          <w:sz w:val="28"/>
          <w:szCs w:val="28"/>
        </w:rPr>
      </w:pPr>
      <w:r w:rsidRPr="00181836">
        <w:rPr>
          <w:sz w:val="28"/>
          <w:szCs w:val="28"/>
        </w:rPr>
        <w:t>Проект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АДМИНИСТРАЦИЯ ТОМСКОЙ ОБЛАСТИ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ПОСТАНОВЛЕНИЕ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___________________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13A19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113A19">
        <w:rPr>
          <w:b w:val="0"/>
          <w:sz w:val="26"/>
          <w:szCs w:val="26"/>
        </w:rPr>
        <w:t xml:space="preserve">О внесении изменений в постановление </w:t>
      </w:r>
      <w:r w:rsidR="00771BA2" w:rsidRPr="00113A19">
        <w:rPr>
          <w:b w:val="0"/>
          <w:sz w:val="26"/>
          <w:szCs w:val="26"/>
        </w:rPr>
        <w:t>А</w:t>
      </w:r>
      <w:r w:rsidRPr="00113A19">
        <w:rPr>
          <w:b w:val="0"/>
          <w:sz w:val="26"/>
          <w:szCs w:val="26"/>
        </w:rPr>
        <w:t>дминистрации</w:t>
      </w:r>
    </w:p>
    <w:p w:rsidR="000D01BA" w:rsidRPr="00113A19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113A19">
        <w:rPr>
          <w:b w:val="0"/>
          <w:sz w:val="26"/>
          <w:szCs w:val="26"/>
        </w:rPr>
        <w:t xml:space="preserve">Томской области </w:t>
      </w:r>
      <w:r w:rsidR="006216A3" w:rsidRPr="00113A19">
        <w:rPr>
          <w:b w:val="0"/>
          <w:sz w:val="26"/>
          <w:szCs w:val="26"/>
        </w:rPr>
        <w:t>от 0</w:t>
      </w:r>
      <w:r w:rsidR="00D21225">
        <w:rPr>
          <w:b w:val="0"/>
          <w:sz w:val="26"/>
          <w:szCs w:val="26"/>
        </w:rPr>
        <w:t>8</w:t>
      </w:r>
      <w:r w:rsidR="006216A3" w:rsidRPr="00113A19">
        <w:rPr>
          <w:b w:val="0"/>
          <w:sz w:val="26"/>
          <w:szCs w:val="26"/>
        </w:rPr>
        <w:t>.0</w:t>
      </w:r>
      <w:r w:rsidR="00D21225">
        <w:rPr>
          <w:b w:val="0"/>
          <w:sz w:val="26"/>
          <w:szCs w:val="26"/>
        </w:rPr>
        <w:t>5</w:t>
      </w:r>
      <w:r w:rsidR="006216A3" w:rsidRPr="00113A19">
        <w:rPr>
          <w:b w:val="0"/>
          <w:sz w:val="26"/>
          <w:szCs w:val="26"/>
        </w:rPr>
        <w:t xml:space="preserve">.2019 № </w:t>
      </w:r>
      <w:r w:rsidR="00D21225">
        <w:rPr>
          <w:b w:val="0"/>
          <w:sz w:val="26"/>
          <w:szCs w:val="26"/>
        </w:rPr>
        <w:t>17</w:t>
      </w:r>
      <w:r w:rsidR="00A62BAF">
        <w:rPr>
          <w:b w:val="0"/>
          <w:sz w:val="26"/>
          <w:szCs w:val="26"/>
        </w:rPr>
        <w:t>8</w:t>
      </w:r>
      <w:r w:rsidR="006216A3" w:rsidRPr="00113A19">
        <w:rPr>
          <w:b w:val="0"/>
          <w:sz w:val="26"/>
          <w:szCs w:val="26"/>
        </w:rPr>
        <w:t>а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</w:p>
    <w:p w:rsidR="00DC1201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В целях совершенствова</w:t>
      </w:r>
      <w:r w:rsidR="00DC1201" w:rsidRPr="004E05ED">
        <w:rPr>
          <w:sz w:val="26"/>
          <w:szCs w:val="26"/>
        </w:rPr>
        <w:t>ния нормативного правового акта</w:t>
      </w:r>
    </w:p>
    <w:p w:rsidR="00D21225" w:rsidRDefault="00406F2F" w:rsidP="00D21225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>ПОСТАНОВЛЯЮ</w:t>
      </w:r>
      <w:r w:rsidR="000D01BA" w:rsidRPr="004E05ED">
        <w:rPr>
          <w:sz w:val="26"/>
          <w:szCs w:val="26"/>
        </w:rPr>
        <w:t>:</w:t>
      </w:r>
    </w:p>
    <w:p w:rsidR="000D01BA" w:rsidRPr="004E05ED" w:rsidRDefault="000D01BA" w:rsidP="00A62BAF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 xml:space="preserve">1. Внести в постановление Администрации Томской области </w:t>
      </w:r>
      <w:r w:rsidR="006216A3" w:rsidRPr="004E05ED">
        <w:rPr>
          <w:sz w:val="26"/>
          <w:szCs w:val="26"/>
        </w:rPr>
        <w:t>от 0</w:t>
      </w:r>
      <w:r w:rsidR="00D21225">
        <w:rPr>
          <w:sz w:val="26"/>
          <w:szCs w:val="26"/>
        </w:rPr>
        <w:t>8</w:t>
      </w:r>
      <w:r w:rsidR="006216A3" w:rsidRPr="004E05ED">
        <w:rPr>
          <w:sz w:val="26"/>
          <w:szCs w:val="26"/>
        </w:rPr>
        <w:t>.0</w:t>
      </w:r>
      <w:r w:rsidR="00D21225">
        <w:rPr>
          <w:sz w:val="26"/>
          <w:szCs w:val="26"/>
        </w:rPr>
        <w:t>5</w:t>
      </w:r>
      <w:r w:rsidR="006216A3" w:rsidRPr="004E05ED">
        <w:rPr>
          <w:sz w:val="26"/>
          <w:szCs w:val="26"/>
        </w:rPr>
        <w:t xml:space="preserve">.2019 </w:t>
      </w:r>
      <w:r w:rsidR="00D21225">
        <w:rPr>
          <w:sz w:val="26"/>
          <w:szCs w:val="26"/>
        </w:rPr>
        <w:t xml:space="preserve">  </w:t>
      </w:r>
      <w:r w:rsidR="006216A3" w:rsidRPr="004E05ED">
        <w:rPr>
          <w:sz w:val="26"/>
          <w:szCs w:val="26"/>
        </w:rPr>
        <w:t xml:space="preserve">№ </w:t>
      </w:r>
      <w:r w:rsidR="00D21225">
        <w:rPr>
          <w:sz w:val="26"/>
          <w:szCs w:val="26"/>
        </w:rPr>
        <w:t>17</w:t>
      </w:r>
      <w:r w:rsidR="00A62BAF">
        <w:rPr>
          <w:sz w:val="26"/>
          <w:szCs w:val="26"/>
        </w:rPr>
        <w:t>8</w:t>
      </w:r>
      <w:r w:rsidR="006216A3" w:rsidRPr="004E05ED">
        <w:rPr>
          <w:sz w:val="26"/>
          <w:szCs w:val="26"/>
        </w:rPr>
        <w:t>а «</w:t>
      </w:r>
      <w:r w:rsidR="00A62BAF" w:rsidRPr="00A62BAF">
        <w:rPr>
          <w:sz w:val="26"/>
          <w:szCs w:val="26"/>
        </w:rPr>
        <w:t>Об утверждении Порядка предоставления субсидий на возмещение части процентной ставки по инвестиционным кредитам (займам) в агропромышленном комплексе</w:t>
      </w:r>
      <w:r w:rsidR="006216A3" w:rsidRPr="004E05ED">
        <w:rPr>
          <w:sz w:val="26"/>
          <w:szCs w:val="26"/>
        </w:rPr>
        <w:t>»</w:t>
      </w:r>
      <w:r w:rsidR="006216A3" w:rsidRPr="004E05ED">
        <w:rPr>
          <w:sz w:val="26"/>
          <w:szCs w:val="26"/>
        </w:rPr>
        <w:tab/>
      </w:r>
      <w:r w:rsidR="00D21225">
        <w:rPr>
          <w:sz w:val="26"/>
          <w:szCs w:val="26"/>
        </w:rPr>
        <w:t xml:space="preserve"> (</w:t>
      </w:r>
      <w:r w:rsidR="001D539A">
        <w:rPr>
          <w:sz w:val="26"/>
          <w:szCs w:val="26"/>
        </w:rPr>
        <w:t>«</w:t>
      </w:r>
      <w:r w:rsidR="001D539A" w:rsidRPr="001D539A">
        <w:rPr>
          <w:sz w:val="26"/>
          <w:szCs w:val="26"/>
        </w:rPr>
        <w:t>Собрание законодательства Томской области</w:t>
      </w:r>
      <w:r w:rsidR="001D539A">
        <w:rPr>
          <w:sz w:val="26"/>
          <w:szCs w:val="26"/>
        </w:rPr>
        <w:t>»</w:t>
      </w:r>
      <w:r w:rsidR="001D539A" w:rsidRPr="001D539A">
        <w:rPr>
          <w:sz w:val="26"/>
          <w:szCs w:val="26"/>
        </w:rPr>
        <w:t xml:space="preserve">, </w:t>
      </w:r>
      <w:r w:rsidR="001D539A">
        <w:rPr>
          <w:sz w:val="26"/>
          <w:szCs w:val="26"/>
        </w:rPr>
        <w:t>№</w:t>
      </w:r>
      <w:r w:rsidR="001D539A" w:rsidRPr="001D539A">
        <w:rPr>
          <w:sz w:val="26"/>
          <w:szCs w:val="26"/>
        </w:rPr>
        <w:t xml:space="preserve"> 5/2(219) часть 2</w:t>
      </w:r>
      <w:r w:rsidR="001D539A">
        <w:rPr>
          <w:sz w:val="26"/>
          <w:szCs w:val="26"/>
        </w:rPr>
        <w:t>, 31.05.2019</w:t>
      </w:r>
      <w:r w:rsidRPr="004E05ED">
        <w:rPr>
          <w:sz w:val="26"/>
          <w:szCs w:val="26"/>
        </w:rPr>
        <w:t>) следующие изменения:</w:t>
      </w:r>
    </w:p>
    <w:p w:rsidR="000D01BA" w:rsidRPr="00A94277" w:rsidRDefault="000D01BA" w:rsidP="000D72C9">
      <w:pPr>
        <w:pStyle w:val="ConsPlusNormal"/>
        <w:ind w:firstLine="709"/>
        <w:jc w:val="both"/>
        <w:rPr>
          <w:sz w:val="26"/>
          <w:szCs w:val="26"/>
        </w:rPr>
      </w:pPr>
      <w:r w:rsidRPr="004E05ED">
        <w:rPr>
          <w:sz w:val="26"/>
          <w:szCs w:val="26"/>
        </w:rPr>
        <w:t xml:space="preserve">в </w:t>
      </w:r>
      <w:r w:rsidR="00D21225" w:rsidRPr="00D21225">
        <w:rPr>
          <w:sz w:val="26"/>
          <w:szCs w:val="26"/>
        </w:rPr>
        <w:t>Поряд</w:t>
      </w:r>
      <w:r w:rsidR="00D21225">
        <w:rPr>
          <w:sz w:val="26"/>
          <w:szCs w:val="26"/>
        </w:rPr>
        <w:t>ке</w:t>
      </w:r>
      <w:r w:rsidR="00D21225" w:rsidRPr="00D21225">
        <w:rPr>
          <w:sz w:val="26"/>
          <w:szCs w:val="26"/>
        </w:rPr>
        <w:t xml:space="preserve"> </w:t>
      </w:r>
      <w:r w:rsidR="00A62BAF" w:rsidRPr="00A62BAF">
        <w:rPr>
          <w:sz w:val="26"/>
          <w:szCs w:val="26"/>
        </w:rPr>
        <w:t xml:space="preserve">предоставления субсидий на возмещение части процентной ставки </w:t>
      </w:r>
      <w:r w:rsidR="00A62BAF" w:rsidRPr="00A94277">
        <w:rPr>
          <w:sz w:val="26"/>
          <w:szCs w:val="26"/>
        </w:rPr>
        <w:t>по инвестиционным кредитам (займам) в агропромышленном комплексе</w:t>
      </w:r>
      <w:r w:rsidRPr="00A94277">
        <w:rPr>
          <w:sz w:val="26"/>
          <w:szCs w:val="26"/>
        </w:rPr>
        <w:t>, утвержденном указанным постановлением:</w:t>
      </w:r>
    </w:p>
    <w:p w:rsidR="00140744" w:rsidRPr="00A94277" w:rsidRDefault="00A94277" w:rsidP="0063205B">
      <w:pPr>
        <w:pStyle w:val="ConsPlusNormal"/>
        <w:numPr>
          <w:ilvl w:val="0"/>
          <w:numId w:val="2"/>
        </w:numPr>
        <w:jc w:val="both"/>
        <w:rPr>
          <w:sz w:val="26"/>
          <w:szCs w:val="26"/>
        </w:rPr>
      </w:pPr>
      <w:r w:rsidRPr="00A94277">
        <w:rPr>
          <w:sz w:val="26"/>
          <w:szCs w:val="26"/>
        </w:rPr>
        <w:t xml:space="preserve">абзац первый подпункта 2) </w:t>
      </w:r>
      <w:r w:rsidR="00140744" w:rsidRPr="00A94277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="00140744" w:rsidRPr="00A94277">
        <w:rPr>
          <w:sz w:val="26"/>
          <w:szCs w:val="26"/>
        </w:rPr>
        <w:t xml:space="preserve"> 7</w:t>
      </w:r>
      <w:r w:rsidRPr="00A94277">
        <w:rPr>
          <w:sz w:val="26"/>
          <w:szCs w:val="26"/>
        </w:rPr>
        <w:t xml:space="preserve"> изложить в следующей редакции</w:t>
      </w:r>
      <w:r w:rsidR="00140744" w:rsidRPr="00A94277">
        <w:rPr>
          <w:sz w:val="26"/>
          <w:szCs w:val="26"/>
        </w:rPr>
        <w:t>:</w:t>
      </w:r>
    </w:p>
    <w:p w:rsidR="00140744" w:rsidRDefault="00140744" w:rsidP="00A94277">
      <w:pPr>
        <w:pStyle w:val="ConsPlusNormal"/>
        <w:ind w:firstLine="709"/>
        <w:jc w:val="both"/>
        <w:rPr>
          <w:sz w:val="26"/>
          <w:szCs w:val="26"/>
        </w:rPr>
      </w:pPr>
      <w:r w:rsidRPr="00A94277">
        <w:rPr>
          <w:sz w:val="26"/>
          <w:szCs w:val="26"/>
        </w:rPr>
        <w:t>«</w:t>
      </w:r>
      <w:r w:rsidR="00A94277" w:rsidRPr="00A94277">
        <w:rPr>
          <w:sz w:val="26"/>
          <w:szCs w:val="26"/>
        </w:rPr>
        <w:t>2) получатель субсидии на первое число месяца, в котором подается заявление о предоставлении субсидии (далее – заявление), должен соответствовать следующим требованиям</w:t>
      </w:r>
      <w:proofErr w:type="gramStart"/>
      <w:r w:rsidR="00A94277" w:rsidRPr="00A94277">
        <w:rPr>
          <w:sz w:val="26"/>
          <w:szCs w:val="26"/>
        </w:rPr>
        <w:t>:</w:t>
      </w:r>
      <w:r w:rsidR="00A94277">
        <w:rPr>
          <w:sz w:val="26"/>
          <w:szCs w:val="26"/>
        </w:rPr>
        <w:t>»</w:t>
      </w:r>
      <w:proofErr w:type="gramEnd"/>
      <w:r w:rsidR="00A94277">
        <w:rPr>
          <w:sz w:val="26"/>
          <w:szCs w:val="26"/>
        </w:rPr>
        <w:t>;</w:t>
      </w:r>
    </w:p>
    <w:p w:rsidR="00140744" w:rsidRDefault="00140744" w:rsidP="0063205B">
      <w:pPr>
        <w:pStyle w:val="ConsPlusNormal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EB2EB9">
        <w:rPr>
          <w:sz w:val="26"/>
          <w:szCs w:val="26"/>
        </w:rPr>
        <w:t>п</w:t>
      </w:r>
      <w:r w:rsidR="0063205B">
        <w:rPr>
          <w:sz w:val="26"/>
          <w:szCs w:val="26"/>
        </w:rPr>
        <w:t>ункт</w:t>
      </w:r>
      <w:r>
        <w:rPr>
          <w:sz w:val="26"/>
          <w:szCs w:val="26"/>
        </w:rPr>
        <w:t>е 9:</w:t>
      </w:r>
    </w:p>
    <w:p w:rsidR="009053CE" w:rsidRDefault="00140744" w:rsidP="001D539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абзац перв</w:t>
      </w:r>
      <w:r w:rsidR="009053CE">
        <w:rPr>
          <w:sz w:val="26"/>
          <w:szCs w:val="26"/>
        </w:rPr>
        <w:t>ый</w:t>
      </w:r>
      <w:r>
        <w:rPr>
          <w:sz w:val="26"/>
          <w:szCs w:val="26"/>
        </w:rPr>
        <w:t xml:space="preserve"> </w:t>
      </w:r>
      <w:r w:rsidR="009053CE">
        <w:rPr>
          <w:sz w:val="26"/>
          <w:szCs w:val="26"/>
        </w:rPr>
        <w:t>изложить в следующей редакции:</w:t>
      </w:r>
    </w:p>
    <w:p w:rsidR="00140744" w:rsidRDefault="009053CE" w:rsidP="001D539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053CE">
        <w:rPr>
          <w:sz w:val="26"/>
          <w:szCs w:val="26"/>
        </w:rPr>
        <w:t xml:space="preserve">9. Для получения субсидий получатели субсидий представляют в Департамент не позднее </w:t>
      </w:r>
      <w:r>
        <w:rPr>
          <w:sz w:val="26"/>
          <w:szCs w:val="26"/>
        </w:rPr>
        <w:t xml:space="preserve">1 декабря текущего года </w:t>
      </w:r>
      <w:r w:rsidRPr="009053CE">
        <w:rPr>
          <w:sz w:val="26"/>
          <w:szCs w:val="26"/>
        </w:rPr>
        <w:t>заявление по устанавливаемой Департаментом форме с приложением следующих документов</w:t>
      </w:r>
      <w:proofErr w:type="gramStart"/>
      <w:r w:rsidRPr="009053CE">
        <w:rPr>
          <w:sz w:val="26"/>
          <w:szCs w:val="26"/>
        </w:rPr>
        <w:t>:</w:t>
      </w:r>
      <w:r>
        <w:rPr>
          <w:sz w:val="26"/>
          <w:szCs w:val="26"/>
        </w:rPr>
        <w:t>»</w:t>
      </w:r>
      <w:proofErr w:type="gramEnd"/>
      <w:r w:rsidR="001D539A">
        <w:rPr>
          <w:sz w:val="26"/>
          <w:szCs w:val="26"/>
        </w:rPr>
        <w:t>;</w:t>
      </w:r>
    </w:p>
    <w:p w:rsidR="0063205B" w:rsidRDefault="00140744" w:rsidP="00140744">
      <w:pPr>
        <w:pStyle w:val="ConsPlusNormal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63205B">
        <w:rPr>
          <w:sz w:val="26"/>
          <w:szCs w:val="26"/>
        </w:rPr>
        <w:t>после подпункта 5) дополнить абзацем следующего содержания:</w:t>
      </w:r>
    </w:p>
    <w:p w:rsidR="0063205B" w:rsidRDefault="0063205B" w:rsidP="0063205B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EB2EB9">
        <w:rPr>
          <w:sz w:val="26"/>
          <w:szCs w:val="26"/>
        </w:rPr>
        <w:t xml:space="preserve">«В случае заключения дополнительного соглашения, банковского уведомления либо иного документа к кредитному договору (договору займа), </w:t>
      </w:r>
      <w:r w:rsidR="00E56DEC">
        <w:rPr>
          <w:sz w:val="26"/>
          <w:szCs w:val="26"/>
        </w:rPr>
        <w:t>связанного с</w:t>
      </w:r>
      <w:r w:rsidRPr="00EB2EB9">
        <w:rPr>
          <w:sz w:val="26"/>
          <w:szCs w:val="26"/>
        </w:rPr>
        <w:t xml:space="preserve"> изменени</w:t>
      </w:r>
      <w:r w:rsidR="00E56DEC">
        <w:rPr>
          <w:sz w:val="26"/>
          <w:szCs w:val="26"/>
        </w:rPr>
        <w:t>ем</w:t>
      </w:r>
      <w:r w:rsidRPr="00EB2EB9">
        <w:rPr>
          <w:sz w:val="26"/>
          <w:szCs w:val="26"/>
        </w:rPr>
        <w:t xml:space="preserve"> условий кредитного договора (договора займа) в части погашения кредита (займа) и</w:t>
      </w:r>
      <w:r w:rsidR="00EA46E4">
        <w:rPr>
          <w:sz w:val="26"/>
          <w:szCs w:val="26"/>
        </w:rPr>
        <w:t xml:space="preserve"> (или) </w:t>
      </w:r>
      <w:r w:rsidRPr="00EB2EB9">
        <w:rPr>
          <w:sz w:val="26"/>
          <w:szCs w:val="26"/>
        </w:rPr>
        <w:t>размера платы за пользование кредитом (займом), получатель субсидии дополнительно представляет заверенные кредитной организацией копии дополнительного соглашения, банковского уведомления либо иного документа к кредитному договору (договору займа) с приложением измененного графика</w:t>
      </w:r>
      <w:proofErr w:type="gramEnd"/>
      <w:r w:rsidRPr="00EB2EB9">
        <w:rPr>
          <w:sz w:val="26"/>
          <w:szCs w:val="26"/>
        </w:rPr>
        <w:t xml:space="preserve"> погашения кредита (займа) и уплаты процентов по нему</w:t>
      </w:r>
      <w:proofErr w:type="gramStart"/>
      <w:r w:rsidRPr="00EB2EB9">
        <w:rPr>
          <w:sz w:val="26"/>
          <w:szCs w:val="26"/>
        </w:rPr>
        <w:t>.»;</w:t>
      </w:r>
      <w:proofErr w:type="gramEnd"/>
    </w:p>
    <w:p w:rsidR="009053CE" w:rsidRDefault="00140744" w:rsidP="009053C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 в абзаце двенадцатом слова «</w:t>
      </w:r>
      <w:r w:rsidR="001D539A">
        <w:rPr>
          <w:sz w:val="26"/>
          <w:szCs w:val="26"/>
        </w:rPr>
        <w:t xml:space="preserve">, </w:t>
      </w:r>
      <w:r>
        <w:rPr>
          <w:sz w:val="26"/>
          <w:szCs w:val="26"/>
        </w:rPr>
        <w:t>по состоянию на первое число месяца, предшествующего месяцу, в котором планируется заключение Соглашения» исключить;</w:t>
      </w:r>
    </w:p>
    <w:p w:rsidR="009053CE" w:rsidRDefault="009053CE" w:rsidP="009053C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в пункте 11 слова «</w:t>
      </w:r>
      <w:r w:rsidRPr="009053CE">
        <w:rPr>
          <w:sz w:val="26"/>
          <w:szCs w:val="26"/>
        </w:rPr>
        <w:t>15 рабочих</w:t>
      </w:r>
      <w:r>
        <w:rPr>
          <w:sz w:val="26"/>
          <w:szCs w:val="26"/>
        </w:rPr>
        <w:t xml:space="preserve"> дней» заменить словами «10 рабочих дней»:</w:t>
      </w:r>
    </w:p>
    <w:p w:rsidR="001D539A" w:rsidRDefault="009053CE" w:rsidP="009053CE">
      <w:pPr>
        <w:pStyle w:val="ConsPlusNormal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1D539A">
        <w:rPr>
          <w:sz w:val="26"/>
          <w:szCs w:val="26"/>
        </w:rPr>
        <w:t>в пункте 13:</w:t>
      </w:r>
    </w:p>
    <w:p w:rsidR="001D539A" w:rsidRDefault="001D539A" w:rsidP="001D539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подпункт</w:t>
      </w:r>
      <w:r w:rsidR="00F11E68">
        <w:rPr>
          <w:sz w:val="26"/>
          <w:szCs w:val="26"/>
        </w:rPr>
        <w:t>е</w:t>
      </w:r>
      <w:r>
        <w:rPr>
          <w:sz w:val="26"/>
          <w:szCs w:val="26"/>
        </w:rPr>
        <w:t xml:space="preserve"> 1) </w:t>
      </w:r>
      <w:r w:rsidR="00F11E68">
        <w:rPr>
          <w:sz w:val="26"/>
          <w:szCs w:val="26"/>
        </w:rPr>
        <w:t>слова «</w:t>
      </w:r>
      <w:r w:rsidRPr="001D539A">
        <w:rPr>
          <w:sz w:val="26"/>
          <w:szCs w:val="26"/>
        </w:rPr>
        <w:t xml:space="preserve">подпунктами 1) </w:t>
      </w:r>
      <w:r w:rsidR="009053CE">
        <w:rPr>
          <w:sz w:val="26"/>
          <w:szCs w:val="26"/>
        </w:rPr>
        <w:t>–</w:t>
      </w:r>
      <w:r w:rsidRPr="001D539A">
        <w:rPr>
          <w:sz w:val="26"/>
          <w:szCs w:val="26"/>
        </w:rPr>
        <w:t xml:space="preserve"> 7) пункта 3 настоящего Порядка</w:t>
      </w:r>
      <w:r w:rsidR="00F11E68">
        <w:rPr>
          <w:sz w:val="26"/>
          <w:szCs w:val="26"/>
        </w:rPr>
        <w:t>» заменить словами «</w:t>
      </w:r>
      <w:r w:rsidR="00F11E68" w:rsidRPr="00F11E68">
        <w:rPr>
          <w:sz w:val="26"/>
          <w:szCs w:val="26"/>
        </w:rPr>
        <w:t xml:space="preserve">подпунктами 1) </w:t>
      </w:r>
      <w:r w:rsidR="009053CE">
        <w:rPr>
          <w:sz w:val="26"/>
          <w:szCs w:val="26"/>
        </w:rPr>
        <w:t>–</w:t>
      </w:r>
      <w:r w:rsidR="00F11E68" w:rsidRPr="00F11E68">
        <w:rPr>
          <w:sz w:val="26"/>
          <w:szCs w:val="26"/>
        </w:rPr>
        <w:t xml:space="preserve"> 7) пункта</w:t>
      </w:r>
      <w:r w:rsidR="00F11E68">
        <w:rPr>
          <w:sz w:val="26"/>
          <w:szCs w:val="26"/>
        </w:rPr>
        <w:t xml:space="preserve"> 2</w:t>
      </w:r>
      <w:r w:rsidR="00F11E68" w:rsidRPr="00F11E68">
        <w:rPr>
          <w:sz w:val="26"/>
          <w:szCs w:val="26"/>
        </w:rPr>
        <w:t xml:space="preserve"> настоящего Порядка»</w:t>
      </w:r>
      <w:r w:rsidR="00F11E68">
        <w:rPr>
          <w:sz w:val="26"/>
          <w:szCs w:val="26"/>
        </w:rPr>
        <w:t>;</w:t>
      </w:r>
    </w:p>
    <w:p w:rsidR="00F11E68" w:rsidRDefault="00F11E68" w:rsidP="001D539A">
      <w:pPr>
        <w:pStyle w:val="ConsPlusNormal"/>
        <w:ind w:firstLine="709"/>
        <w:jc w:val="both"/>
        <w:rPr>
          <w:sz w:val="26"/>
          <w:szCs w:val="26"/>
        </w:rPr>
      </w:pPr>
      <w:r w:rsidRPr="00F11E68">
        <w:rPr>
          <w:sz w:val="26"/>
          <w:szCs w:val="26"/>
        </w:rPr>
        <w:t>в подпункт</w:t>
      </w:r>
      <w:r>
        <w:rPr>
          <w:sz w:val="26"/>
          <w:szCs w:val="26"/>
        </w:rPr>
        <w:t>е</w:t>
      </w:r>
      <w:r w:rsidRPr="00F11E68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Pr="00F11E68">
        <w:rPr>
          <w:sz w:val="26"/>
          <w:szCs w:val="26"/>
        </w:rPr>
        <w:t xml:space="preserve">) слова «подпунктами 1)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7) пункта 3 настоящего Порядка» заменить словами </w:t>
      </w:r>
      <w:r>
        <w:rPr>
          <w:sz w:val="26"/>
          <w:szCs w:val="26"/>
        </w:rPr>
        <w:t>«</w:t>
      </w:r>
      <w:r w:rsidRPr="00F11E68">
        <w:rPr>
          <w:sz w:val="26"/>
          <w:szCs w:val="26"/>
        </w:rPr>
        <w:t xml:space="preserve">подпунктами 1)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7) пункта 2 настоящего Порядка»;</w:t>
      </w:r>
    </w:p>
    <w:p w:rsidR="00F11E68" w:rsidRDefault="00F11E68" w:rsidP="001D539A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F11E68">
        <w:rPr>
          <w:sz w:val="26"/>
          <w:szCs w:val="26"/>
        </w:rPr>
        <w:t>в подпункт</w:t>
      </w:r>
      <w:r>
        <w:rPr>
          <w:sz w:val="26"/>
          <w:szCs w:val="26"/>
        </w:rPr>
        <w:t>е</w:t>
      </w:r>
      <w:r w:rsidRPr="00F11E68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Pr="00F11E68">
        <w:rPr>
          <w:sz w:val="26"/>
          <w:szCs w:val="26"/>
        </w:rPr>
        <w:t xml:space="preserve">) слова </w:t>
      </w:r>
      <w:r>
        <w:rPr>
          <w:sz w:val="26"/>
          <w:szCs w:val="26"/>
        </w:rPr>
        <w:t>«</w:t>
      </w:r>
      <w:r w:rsidRPr="00F11E68">
        <w:rPr>
          <w:sz w:val="26"/>
          <w:szCs w:val="26"/>
        </w:rPr>
        <w:t xml:space="preserve">подпунктами 8)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12) пункта 3 настоящего Порядка</w:t>
      </w:r>
      <w:r>
        <w:rPr>
          <w:sz w:val="26"/>
          <w:szCs w:val="26"/>
        </w:rPr>
        <w:t>» заменить словами «</w:t>
      </w:r>
      <w:r w:rsidRPr="00F11E68">
        <w:rPr>
          <w:sz w:val="26"/>
          <w:szCs w:val="26"/>
        </w:rPr>
        <w:t xml:space="preserve">подпунктами 8)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12) пункта </w:t>
      </w:r>
      <w:r>
        <w:rPr>
          <w:sz w:val="26"/>
          <w:szCs w:val="26"/>
        </w:rPr>
        <w:t>2</w:t>
      </w:r>
      <w:r w:rsidRPr="00F11E68">
        <w:rPr>
          <w:sz w:val="26"/>
          <w:szCs w:val="26"/>
        </w:rPr>
        <w:t xml:space="preserve"> настоящего Порядка»</w:t>
      </w:r>
      <w:r>
        <w:rPr>
          <w:sz w:val="26"/>
          <w:szCs w:val="26"/>
        </w:rPr>
        <w:t>;</w:t>
      </w:r>
      <w:proofErr w:type="gramEnd"/>
    </w:p>
    <w:p w:rsidR="00F11E68" w:rsidRDefault="00F11E68" w:rsidP="001D539A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F11E68">
        <w:rPr>
          <w:sz w:val="26"/>
          <w:szCs w:val="26"/>
        </w:rPr>
        <w:t>в подпункт</w:t>
      </w:r>
      <w:r>
        <w:rPr>
          <w:sz w:val="26"/>
          <w:szCs w:val="26"/>
        </w:rPr>
        <w:t>е</w:t>
      </w:r>
      <w:r w:rsidRPr="00F11E68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F11E68">
        <w:rPr>
          <w:sz w:val="26"/>
          <w:szCs w:val="26"/>
        </w:rPr>
        <w:t xml:space="preserve">) слова «подпунктами 8)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12) пункта 3 настоящего Порядка» заменить словами «подпунктами 8) </w:t>
      </w:r>
      <w:r w:rsidR="009053CE">
        <w:rPr>
          <w:sz w:val="26"/>
          <w:szCs w:val="26"/>
        </w:rPr>
        <w:t>–</w:t>
      </w:r>
      <w:r w:rsidRPr="00F11E68">
        <w:rPr>
          <w:sz w:val="26"/>
          <w:szCs w:val="26"/>
        </w:rPr>
        <w:t xml:space="preserve"> 12) пункта 2 настоящего Порядка»;</w:t>
      </w:r>
      <w:proofErr w:type="gramEnd"/>
    </w:p>
    <w:p w:rsidR="00A62BAF" w:rsidRDefault="009053CE" w:rsidP="009053CE">
      <w:pPr>
        <w:pStyle w:val="ConsPlusNormal"/>
        <w:ind w:left="71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5) </w:t>
      </w:r>
      <w:r w:rsidR="00C90BC0">
        <w:rPr>
          <w:sz w:val="26"/>
          <w:szCs w:val="26"/>
        </w:rPr>
        <w:t>пункт</w:t>
      </w:r>
      <w:r w:rsidR="00A62BAF">
        <w:rPr>
          <w:sz w:val="26"/>
          <w:szCs w:val="26"/>
        </w:rPr>
        <w:t xml:space="preserve"> 14</w:t>
      </w:r>
      <w:r w:rsidR="00C90BC0">
        <w:rPr>
          <w:sz w:val="26"/>
          <w:szCs w:val="26"/>
        </w:rPr>
        <w:t xml:space="preserve"> изложить в следующей редакции</w:t>
      </w:r>
      <w:r w:rsidR="00A62BAF">
        <w:rPr>
          <w:sz w:val="26"/>
          <w:szCs w:val="26"/>
        </w:rPr>
        <w:t>:</w:t>
      </w:r>
    </w:p>
    <w:p w:rsidR="006E7309" w:rsidRPr="00EC2E11" w:rsidRDefault="000744BD" w:rsidP="006E7309">
      <w:pPr>
        <w:pStyle w:val="ConsPlusNormal"/>
        <w:ind w:firstLine="709"/>
        <w:jc w:val="both"/>
        <w:rPr>
          <w:sz w:val="26"/>
          <w:szCs w:val="26"/>
        </w:rPr>
      </w:pPr>
      <w:r w:rsidRPr="00EC2E11">
        <w:rPr>
          <w:sz w:val="26"/>
          <w:szCs w:val="26"/>
        </w:rPr>
        <w:t>«</w:t>
      </w:r>
      <w:r w:rsidR="00C90BC0" w:rsidRPr="00EC2E11">
        <w:rPr>
          <w:sz w:val="26"/>
          <w:szCs w:val="26"/>
        </w:rPr>
        <w:t>1</w:t>
      </w:r>
      <w:r w:rsidRPr="00EC2E11">
        <w:rPr>
          <w:sz w:val="26"/>
          <w:szCs w:val="26"/>
        </w:rPr>
        <w:t>4</w:t>
      </w:r>
      <w:r w:rsidR="00C90BC0" w:rsidRPr="00EC2E11">
        <w:rPr>
          <w:sz w:val="26"/>
          <w:szCs w:val="26"/>
        </w:rPr>
        <w:t>. Расчет размера с</w:t>
      </w:r>
      <w:r w:rsidR="006E7309" w:rsidRPr="00EC2E11">
        <w:rPr>
          <w:sz w:val="26"/>
          <w:szCs w:val="26"/>
        </w:rPr>
        <w:t>убсидии</w:t>
      </w:r>
      <w:r w:rsidR="00C90BC0" w:rsidRPr="00EC2E11">
        <w:rPr>
          <w:sz w:val="26"/>
          <w:szCs w:val="26"/>
        </w:rPr>
        <w:t xml:space="preserve"> осуществляется</w:t>
      </w:r>
      <w:r w:rsidR="006E7309" w:rsidRPr="00EC2E11">
        <w:rPr>
          <w:sz w:val="26"/>
          <w:szCs w:val="26"/>
        </w:rPr>
        <w:t>:</w:t>
      </w:r>
    </w:p>
    <w:p w:rsidR="002E17FE" w:rsidRPr="00EC2E11" w:rsidRDefault="00C90BC0" w:rsidP="006E7309">
      <w:pPr>
        <w:pStyle w:val="ConsPlusNormal"/>
        <w:ind w:firstLine="709"/>
        <w:jc w:val="both"/>
        <w:rPr>
          <w:sz w:val="26"/>
          <w:szCs w:val="26"/>
        </w:rPr>
      </w:pPr>
      <w:r w:rsidRPr="00EC2E11">
        <w:rPr>
          <w:sz w:val="26"/>
          <w:szCs w:val="26"/>
        </w:rPr>
        <w:t xml:space="preserve"> по ставке рефинансирования (учетной ставке) Ц</w:t>
      </w:r>
      <w:r w:rsidR="006E7309" w:rsidRPr="00EC2E11">
        <w:rPr>
          <w:sz w:val="26"/>
          <w:szCs w:val="26"/>
        </w:rPr>
        <w:t>Б РФ</w:t>
      </w:r>
      <w:r w:rsidR="002E17FE" w:rsidRPr="00EC2E11">
        <w:rPr>
          <w:sz w:val="26"/>
          <w:szCs w:val="26"/>
        </w:rPr>
        <w:t xml:space="preserve"> или</w:t>
      </w:r>
      <w:r w:rsidRPr="00EC2E11">
        <w:rPr>
          <w:sz w:val="26"/>
          <w:szCs w:val="26"/>
        </w:rPr>
        <w:t xml:space="preserve"> ключевой ставке</w:t>
      </w:r>
      <w:r w:rsidR="002E17FE" w:rsidRPr="00EC2E11">
        <w:rPr>
          <w:sz w:val="26"/>
          <w:szCs w:val="26"/>
        </w:rPr>
        <w:t>,</w:t>
      </w:r>
      <w:r w:rsidRPr="00EC2E11">
        <w:rPr>
          <w:sz w:val="26"/>
          <w:szCs w:val="26"/>
        </w:rPr>
        <w:t xml:space="preserve"> действующ</w:t>
      </w:r>
      <w:r w:rsidR="000744BD" w:rsidRPr="00EC2E11">
        <w:rPr>
          <w:sz w:val="26"/>
          <w:szCs w:val="26"/>
        </w:rPr>
        <w:t>ей</w:t>
      </w:r>
      <w:r w:rsidRPr="00EC2E11">
        <w:rPr>
          <w:sz w:val="26"/>
          <w:szCs w:val="26"/>
        </w:rPr>
        <w:t xml:space="preserve"> на дату заключения креди</w:t>
      </w:r>
      <w:r w:rsidR="002E17FE" w:rsidRPr="00EC2E11">
        <w:rPr>
          <w:sz w:val="26"/>
          <w:szCs w:val="26"/>
        </w:rPr>
        <w:t>тного договора (договора займа);</w:t>
      </w:r>
    </w:p>
    <w:p w:rsidR="00EC2E11" w:rsidRPr="00EC2E11" w:rsidRDefault="00EC2E11" w:rsidP="006E7309">
      <w:pPr>
        <w:pStyle w:val="ConsPlusNormal"/>
        <w:ind w:firstLine="709"/>
        <w:jc w:val="both"/>
        <w:rPr>
          <w:sz w:val="26"/>
          <w:szCs w:val="26"/>
        </w:rPr>
      </w:pPr>
      <w:r w:rsidRPr="00EC2E11">
        <w:rPr>
          <w:sz w:val="26"/>
          <w:szCs w:val="26"/>
        </w:rPr>
        <w:t>по ставке рефинансирования (учетной ставке) ЦБ РФ или ключевой ставке, действующей на дату составления дополнительного соглашения, банковского уведомления к кредитному договору (договору займа),</w:t>
      </w:r>
      <w:r w:rsidRPr="00EC2E11">
        <w:t xml:space="preserve"> </w:t>
      </w:r>
      <w:r w:rsidRPr="00EC2E11">
        <w:rPr>
          <w:sz w:val="26"/>
          <w:szCs w:val="26"/>
        </w:rPr>
        <w:t>либо иного документа к кредитному договору (договору займа), связанного с изменением размера платы за пользование кредитом (займом).</w:t>
      </w:r>
    </w:p>
    <w:p w:rsidR="00C90BC0" w:rsidRPr="00EC2E11" w:rsidRDefault="00C90BC0" w:rsidP="006E7309">
      <w:pPr>
        <w:pStyle w:val="ConsPlusNormal"/>
        <w:ind w:firstLine="709"/>
        <w:jc w:val="both"/>
        <w:rPr>
          <w:sz w:val="26"/>
          <w:szCs w:val="26"/>
        </w:rPr>
      </w:pPr>
      <w:r w:rsidRPr="00EC2E11">
        <w:rPr>
          <w:sz w:val="26"/>
          <w:szCs w:val="26"/>
        </w:rPr>
        <w:t>С 1 июля 2019 г</w:t>
      </w:r>
      <w:r w:rsidR="00EC2E11">
        <w:rPr>
          <w:sz w:val="26"/>
          <w:szCs w:val="26"/>
        </w:rPr>
        <w:t>ода</w:t>
      </w:r>
      <w:r w:rsidRPr="00EC2E11">
        <w:rPr>
          <w:sz w:val="26"/>
          <w:szCs w:val="26"/>
        </w:rPr>
        <w:t xml:space="preserve"> расчет размера </w:t>
      </w:r>
      <w:r w:rsidR="006E7309" w:rsidRPr="00EC2E11">
        <w:rPr>
          <w:sz w:val="26"/>
          <w:szCs w:val="26"/>
        </w:rPr>
        <w:t>субсидии</w:t>
      </w:r>
      <w:r w:rsidRPr="00EC2E11">
        <w:rPr>
          <w:sz w:val="26"/>
          <w:szCs w:val="26"/>
        </w:rPr>
        <w:t xml:space="preserve"> осуществляется по ставке рефинансирования (учетной ставке) </w:t>
      </w:r>
      <w:r w:rsidR="006E7309" w:rsidRPr="00EC2E11">
        <w:rPr>
          <w:sz w:val="26"/>
          <w:szCs w:val="26"/>
        </w:rPr>
        <w:t xml:space="preserve">ЦБ РФ </w:t>
      </w:r>
      <w:r w:rsidRPr="00EC2E11">
        <w:rPr>
          <w:sz w:val="26"/>
          <w:szCs w:val="26"/>
        </w:rPr>
        <w:t>или ключевой ставке, действующ</w:t>
      </w:r>
      <w:r w:rsidR="00E56DEC">
        <w:rPr>
          <w:sz w:val="26"/>
          <w:szCs w:val="26"/>
        </w:rPr>
        <w:t>ей</w:t>
      </w:r>
      <w:r w:rsidRPr="00EC2E11">
        <w:rPr>
          <w:sz w:val="26"/>
          <w:szCs w:val="26"/>
        </w:rPr>
        <w:t xml:space="preserve"> по состоянию на 1 июля 2019 г</w:t>
      </w:r>
      <w:r w:rsidR="00EC2E11">
        <w:rPr>
          <w:sz w:val="26"/>
          <w:szCs w:val="26"/>
        </w:rPr>
        <w:t>ода</w:t>
      </w:r>
      <w:r w:rsidRPr="00EC2E11">
        <w:rPr>
          <w:sz w:val="26"/>
          <w:szCs w:val="26"/>
        </w:rPr>
        <w:t>. Указанное правило не распространяется на кредиты (займы), полученные в иностранной валюте</w:t>
      </w:r>
      <w:r w:rsidR="00EC2E11" w:rsidRPr="00EC2E11">
        <w:rPr>
          <w:sz w:val="26"/>
          <w:szCs w:val="26"/>
        </w:rPr>
        <w:t>.</w:t>
      </w:r>
    </w:p>
    <w:p w:rsidR="00C90BC0" w:rsidRDefault="00C90BC0" w:rsidP="006E7309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EC2E11">
        <w:rPr>
          <w:sz w:val="26"/>
          <w:szCs w:val="26"/>
        </w:rPr>
        <w:t xml:space="preserve">В случае если значение ставки рефинансирования (учетной ставки) </w:t>
      </w:r>
      <w:r w:rsidR="006E7309" w:rsidRPr="00EC2E11">
        <w:rPr>
          <w:sz w:val="26"/>
          <w:szCs w:val="26"/>
        </w:rPr>
        <w:t xml:space="preserve">ЦБ РФ </w:t>
      </w:r>
      <w:r w:rsidRPr="00EC2E11">
        <w:rPr>
          <w:sz w:val="26"/>
          <w:szCs w:val="26"/>
        </w:rPr>
        <w:t>или ключевой ставки по состоянию на 1 июля 2019 г</w:t>
      </w:r>
      <w:r w:rsidR="00EC2E11" w:rsidRPr="00EC2E11">
        <w:rPr>
          <w:sz w:val="26"/>
          <w:szCs w:val="26"/>
        </w:rPr>
        <w:t>ода</w:t>
      </w:r>
      <w:r w:rsidRPr="00EC2E11">
        <w:rPr>
          <w:sz w:val="26"/>
          <w:szCs w:val="26"/>
        </w:rPr>
        <w:t xml:space="preserve"> превышает значение ставки рефинансирования (учетной ставки) </w:t>
      </w:r>
      <w:r w:rsidR="006E7309" w:rsidRPr="00EC2E11">
        <w:rPr>
          <w:sz w:val="26"/>
          <w:szCs w:val="26"/>
        </w:rPr>
        <w:t xml:space="preserve">ЦБ РФ </w:t>
      </w:r>
      <w:r w:rsidRPr="00EC2E11">
        <w:rPr>
          <w:sz w:val="26"/>
          <w:szCs w:val="26"/>
        </w:rPr>
        <w:t>или ключевой ставки на дату заключения кредитного договора (договора займа), а в случае наличия дополнительного соглашения, банковского уведомления либо иного документа к кредитному договору (договору займа), связанного с изменением размера платы за</w:t>
      </w:r>
      <w:proofErr w:type="gramEnd"/>
      <w:r w:rsidRPr="00EC2E11">
        <w:rPr>
          <w:sz w:val="26"/>
          <w:szCs w:val="26"/>
        </w:rPr>
        <w:t xml:space="preserve"> </w:t>
      </w:r>
      <w:proofErr w:type="gramStart"/>
      <w:r w:rsidRPr="00EC2E11">
        <w:rPr>
          <w:sz w:val="26"/>
          <w:szCs w:val="26"/>
        </w:rPr>
        <w:t xml:space="preserve">пользование кредитом (займом), - на дату составления соответствующего документа к кредитному договору (договору займа), то расчет </w:t>
      </w:r>
      <w:r w:rsidR="006E7309" w:rsidRPr="00EC2E11">
        <w:rPr>
          <w:sz w:val="26"/>
          <w:szCs w:val="26"/>
        </w:rPr>
        <w:t>размера субсидии</w:t>
      </w:r>
      <w:r w:rsidRPr="00EC2E11">
        <w:rPr>
          <w:sz w:val="26"/>
          <w:szCs w:val="26"/>
        </w:rPr>
        <w:t xml:space="preserve"> осуществляется по ставке рефинансирования (учетной ставки) </w:t>
      </w:r>
      <w:r w:rsidR="006E7309" w:rsidRPr="00EC2E11">
        <w:rPr>
          <w:sz w:val="26"/>
          <w:szCs w:val="26"/>
        </w:rPr>
        <w:t>ЦБ РФ</w:t>
      </w:r>
      <w:r w:rsidRPr="00EC2E11">
        <w:rPr>
          <w:sz w:val="26"/>
          <w:szCs w:val="26"/>
        </w:rPr>
        <w:t xml:space="preserve"> или ключевой ставке, действующ</w:t>
      </w:r>
      <w:r w:rsidR="00E56DEC">
        <w:rPr>
          <w:sz w:val="26"/>
          <w:szCs w:val="26"/>
        </w:rPr>
        <w:t>ей</w:t>
      </w:r>
      <w:r w:rsidRPr="00EC2E11">
        <w:rPr>
          <w:sz w:val="26"/>
          <w:szCs w:val="26"/>
        </w:rPr>
        <w:t xml:space="preserve"> на дату заключения кредитного договора (договора займа), а в случае наличия дополнительного соглашения, банковского уведомления либо иного документа к кредитному договору (договору займа), связанного с изменением размера платы за пользование кредитом</w:t>
      </w:r>
      <w:proofErr w:type="gramEnd"/>
      <w:r w:rsidRPr="00EC2E11">
        <w:rPr>
          <w:sz w:val="26"/>
          <w:szCs w:val="26"/>
        </w:rPr>
        <w:t xml:space="preserve"> (займом), - на дату составления соответствующего документа к кредитному договору (договору займа). Указанное правило не распространяется на кредиты, полученные в иностранной валюте</w:t>
      </w:r>
      <w:r w:rsidR="00EC2E11" w:rsidRPr="00E56DEC">
        <w:rPr>
          <w:sz w:val="26"/>
          <w:szCs w:val="26"/>
        </w:rPr>
        <w:t>.</w:t>
      </w:r>
    </w:p>
    <w:p w:rsidR="00C90BC0" w:rsidRPr="00C90BC0" w:rsidRDefault="00C90BC0" w:rsidP="00C90BC0">
      <w:pPr>
        <w:pStyle w:val="ConsPlusNormal"/>
        <w:ind w:firstLine="709"/>
        <w:jc w:val="both"/>
        <w:rPr>
          <w:sz w:val="26"/>
          <w:szCs w:val="26"/>
        </w:rPr>
      </w:pPr>
      <w:r w:rsidRPr="00C90BC0">
        <w:rPr>
          <w:sz w:val="26"/>
          <w:szCs w:val="26"/>
        </w:rPr>
        <w:t xml:space="preserve">Субсидии предоставляются </w:t>
      </w:r>
      <w:proofErr w:type="gramStart"/>
      <w:r w:rsidRPr="00C90BC0">
        <w:rPr>
          <w:sz w:val="26"/>
          <w:szCs w:val="26"/>
        </w:rPr>
        <w:t>с даты получения</w:t>
      </w:r>
      <w:proofErr w:type="gramEnd"/>
      <w:r w:rsidRPr="00C90BC0">
        <w:rPr>
          <w:sz w:val="26"/>
          <w:szCs w:val="26"/>
        </w:rPr>
        <w:t xml:space="preserve"> кредита (займа). </w:t>
      </w:r>
    </w:p>
    <w:p w:rsidR="00C90BC0" w:rsidRPr="00C90BC0" w:rsidRDefault="00C90BC0" w:rsidP="00C90BC0">
      <w:pPr>
        <w:pStyle w:val="ConsPlusNormal"/>
        <w:ind w:firstLine="709"/>
        <w:jc w:val="both"/>
        <w:rPr>
          <w:sz w:val="26"/>
          <w:szCs w:val="26"/>
        </w:rPr>
      </w:pPr>
      <w:r w:rsidRPr="00C90BC0">
        <w:rPr>
          <w:sz w:val="26"/>
          <w:szCs w:val="26"/>
        </w:rPr>
        <w:t>Размер субсидии не должен превышать фактические затраты получателя субсидии на уплату процентов по кредитам (займам).</w:t>
      </w:r>
    </w:p>
    <w:p w:rsidR="00C90BC0" w:rsidRPr="00F11E68" w:rsidRDefault="00C90BC0" w:rsidP="00C90BC0">
      <w:pPr>
        <w:pStyle w:val="ConsPlusNormal"/>
        <w:ind w:firstLine="709"/>
        <w:jc w:val="both"/>
        <w:rPr>
          <w:sz w:val="26"/>
          <w:szCs w:val="26"/>
        </w:rPr>
      </w:pPr>
      <w:r w:rsidRPr="00C90BC0">
        <w:rPr>
          <w:sz w:val="26"/>
          <w:szCs w:val="26"/>
        </w:rPr>
        <w:t>В случае</w:t>
      </w:r>
      <w:proofErr w:type="gramStart"/>
      <w:r w:rsidRPr="00C90BC0">
        <w:rPr>
          <w:sz w:val="26"/>
          <w:szCs w:val="26"/>
        </w:rPr>
        <w:t>,</w:t>
      </w:r>
      <w:proofErr w:type="gramEnd"/>
      <w:r w:rsidRPr="00C90BC0">
        <w:rPr>
          <w:sz w:val="26"/>
          <w:szCs w:val="26"/>
        </w:rPr>
        <w:t xml:space="preserve"> если получатель субсидии привлек кредит (</w:t>
      </w:r>
      <w:proofErr w:type="spellStart"/>
      <w:r w:rsidRPr="00C90BC0">
        <w:rPr>
          <w:sz w:val="26"/>
          <w:szCs w:val="26"/>
        </w:rPr>
        <w:t>займ</w:t>
      </w:r>
      <w:proofErr w:type="spellEnd"/>
      <w:r w:rsidRPr="00C90BC0">
        <w:rPr>
          <w:sz w:val="26"/>
          <w:szCs w:val="26"/>
        </w:rPr>
        <w:t xml:space="preserve">) в иностранной валюте, субсидии предоставляются исходя из курса рубля к иностранной валюте, установленного ЦБ РФ на дату уплаты процентов по кредиту (займу). При расчете размера субсидии используется процентная ставка по кредиту (займу), привлеченному в иностранной валюте, предельный размер которой устанавливается в размере 10,5 процента годовых, а по кредитам (займам), </w:t>
      </w:r>
      <w:r w:rsidRPr="00F11E68">
        <w:rPr>
          <w:sz w:val="26"/>
          <w:szCs w:val="26"/>
        </w:rPr>
        <w:t>полученным с 1 января 2015 года, – не более 10 процентов годовых</w:t>
      </w:r>
      <w:proofErr w:type="gramStart"/>
      <w:r w:rsidRPr="00F11E68">
        <w:rPr>
          <w:sz w:val="26"/>
          <w:szCs w:val="26"/>
        </w:rPr>
        <w:t>.</w:t>
      </w:r>
      <w:r w:rsidR="006E7309" w:rsidRPr="00F11E68">
        <w:rPr>
          <w:sz w:val="26"/>
          <w:szCs w:val="26"/>
        </w:rPr>
        <w:t>»;</w:t>
      </w:r>
      <w:proofErr w:type="gramEnd"/>
    </w:p>
    <w:p w:rsidR="00C90BC0" w:rsidRPr="00F11E68" w:rsidRDefault="009053CE" w:rsidP="009053CE">
      <w:pPr>
        <w:pStyle w:val="ConsPlusNormal"/>
        <w:ind w:left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C90BC0" w:rsidRPr="00F11E68">
        <w:rPr>
          <w:sz w:val="26"/>
          <w:szCs w:val="26"/>
        </w:rPr>
        <w:t>пункт 20 изложить в следующей редакции:</w:t>
      </w:r>
    </w:p>
    <w:p w:rsidR="00C90BC0" w:rsidRPr="00F11E68" w:rsidRDefault="00C90BC0" w:rsidP="00C90BC0">
      <w:pPr>
        <w:pStyle w:val="ConsPlusNormal"/>
        <w:ind w:firstLine="709"/>
        <w:jc w:val="both"/>
        <w:rPr>
          <w:sz w:val="26"/>
          <w:szCs w:val="26"/>
        </w:rPr>
      </w:pPr>
      <w:r w:rsidRPr="00F11E68">
        <w:rPr>
          <w:sz w:val="26"/>
          <w:szCs w:val="26"/>
        </w:rPr>
        <w:t xml:space="preserve">«20. Показателем результативности является </w:t>
      </w:r>
      <w:r w:rsidR="00E56DEC" w:rsidRPr="00F11E68">
        <w:rPr>
          <w:sz w:val="26"/>
          <w:szCs w:val="26"/>
        </w:rPr>
        <w:t>объем</w:t>
      </w:r>
      <w:r w:rsidRPr="00F11E68">
        <w:rPr>
          <w:sz w:val="26"/>
          <w:szCs w:val="26"/>
        </w:rPr>
        <w:t xml:space="preserve"> остатка ссудной задолженности по </w:t>
      </w:r>
      <w:r w:rsidR="00A468B1" w:rsidRPr="00F11E68">
        <w:rPr>
          <w:sz w:val="26"/>
          <w:szCs w:val="26"/>
        </w:rPr>
        <w:t>субсидируемым</w:t>
      </w:r>
      <w:r w:rsidRPr="00F11E68">
        <w:rPr>
          <w:sz w:val="26"/>
          <w:szCs w:val="26"/>
        </w:rPr>
        <w:t xml:space="preserve"> кредитам (займам)</w:t>
      </w:r>
      <w:proofErr w:type="gramStart"/>
      <w:r w:rsidRPr="00F11E68">
        <w:rPr>
          <w:sz w:val="26"/>
          <w:szCs w:val="26"/>
        </w:rPr>
        <w:t>.»</w:t>
      </w:r>
      <w:proofErr w:type="gramEnd"/>
      <w:r w:rsidR="002E17FE" w:rsidRPr="00F11E68">
        <w:rPr>
          <w:sz w:val="26"/>
          <w:szCs w:val="26"/>
        </w:rPr>
        <w:t>.</w:t>
      </w:r>
    </w:p>
    <w:p w:rsidR="000D01BA" w:rsidRPr="00EC2E11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F11E68">
        <w:rPr>
          <w:sz w:val="26"/>
          <w:szCs w:val="26"/>
        </w:rPr>
        <w:t>2. Департаменту информационной политики Администрации Томской области обеспечить опубликование</w:t>
      </w:r>
      <w:r w:rsidRPr="00EC2E11">
        <w:rPr>
          <w:sz w:val="26"/>
          <w:szCs w:val="26"/>
        </w:rPr>
        <w:t xml:space="preserve"> настоящего постановления.</w:t>
      </w:r>
    </w:p>
    <w:p w:rsidR="000D01BA" w:rsidRPr="004E05ED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EC2E11">
        <w:rPr>
          <w:sz w:val="26"/>
          <w:szCs w:val="26"/>
        </w:rPr>
        <w:t>3. Настоящее постановление</w:t>
      </w:r>
      <w:r w:rsidRPr="004E05ED">
        <w:rPr>
          <w:sz w:val="26"/>
          <w:szCs w:val="26"/>
        </w:rPr>
        <w:t xml:space="preserve"> вступает в силу со дня его официального опубликования.</w:t>
      </w:r>
    </w:p>
    <w:p w:rsidR="000D01BA" w:rsidRPr="004E05ED" w:rsidRDefault="000D01BA" w:rsidP="004E05ED">
      <w:pPr>
        <w:ind w:firstLine="709"/>
        <w:jc w:val="center"/>
        <w:rPr>
          <w:sz w:val="26"/>
          <w:szCs w:val="26"/>
        </w:rPr>
      </w:pPr>
    </w:p>
    <w:p w:rsidR="00A77292" w:rsidRPr="004E05ED" w:rsidRDefault="00A77292" w:rsidP="004E05ED">
      <w:pPr>
        <w:rPr>
          <w:sz w:val="26"/>
          <w:szCs w:val="26"/>
        </w:rPr>
      </w:pPr>
      <w:r w:rsidRPr="004E05ED">
        <w:rPr>
          <w:sz w:val="26"/>
          <w:szCs w:val="26"/>
        </w:rPr>
        <w:t xml:space="preserve">Губернатор Томской области </w:t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Pr="004E05ED">
        <w:rPr>
          <w:sz w:val="26"/>
          <w:szCs w:val="26"/>
        </w:rPr>
        <w:tab/>
      </w:r>
      <w:r w:rsidR="00D93817">
        <w:rPr>
          <w:sz w:val="26"/>
          <w:szCs w:val="26"/>
        </w:rPr>
        <w:t xml:space="preserve">          </w:t>
      </w:r>
      <w:r w:rsidR="003234ED">
        <w:rPr>
          <w:sz w:val="26"/>
          <w:szCs w:val="26"/>
        </w:rPr>
        <w:t xml:space="preserve">            </w:t>
      </w:r>
      <w:r w:rsidR="00D93817">
        <w:rPr>
          <w:sz w:val="26"/>
          <w:szCs w:val="26"/>
        </w:rPr>
        <w:t xml:space="preserve"> </w:t>
      </w:r>
      <w:r w:rsidRPr="004E05ED">
        <w:rPr>
          <w:sz w:val="26"/>
          <w:szCs w:val="26"/>
        </w:rPr>
        <w:tab/>
        <w:t xml:space="preserve">С.А. </w:t>
      </w:r>
      <w:proofErr w:type="spellStart"/>
      <w:r w:rsidRPr="004E05ED">
        <w:rPr>
          <w:sz w:val="26"/>
          <w:szCs w:val="26"/>
        </w:rPr>
        <w:t>Жвачкин</w:t>
      </w:r>
      <w:proofErr w:type="spellEnd"/>
    </w:p>
    <w:p w:rsidR="00F11E68" w:rsidRDefault="00F11E68" w:rsidP="000D01BA">
      <w:pPr>
        <w:rPr>
          <w:sz w:val="22"/>
          <w:szCs w:val="28"/>
        </w:rPr>
      </w:pPr>
    </w:p>
    <w:p w:rsidR="009053CE" w:rsidRDefault="009053CE" w:rsidP="000D01BA">
      <w:pPr>
        <w:rPr>
          <w:sz w:val="22"/>
          <w:szCs w:val="28"/>
        </w:rPr>
      </w:pPr>
    </w:p>
    <w:p w:rsidR="000D01BA" w:rsidRDefault="00F11E68" w:rsidP="000D01BA">
      <w:pPr>
        <w:rPr>
          <w:sz w:val="22"/>
          <w:szCs w:val="28"/>
        </w:rPr>
      </w:pPr>
      <w:bookmarkStart w:id="0" w:name="_GoBack"/>
      <w:bookmarkEnd w:id="0"/>
      <w:proofErr w:type="spellStart"/>
      <w:r>
        <w:rPr>
          <w:sz w:val="22"/>
          <w:szCs w:val="28"/>
        </w:rPr>
        <w:t>Ч</w:t>
      </w:r>
      <w:r w:rsidR="000D01BA" w:rsidRPr="00441827">
        <w:rPr>
          <w:sz w:val="22"/>
          <w:szCs w:val="28"/>
        </w:rPr>
        <w:t>ерданцева</w:t>
      </w:r>
      <w:proofErr w:type="spellEnd"/>
      <w:r w:rsidR="0063205B">
        <w:rPr>
          <w:sz w:val="22"/>
          <w:szCs w:val="28"/>
        </w:rPr>
        <w:t xml:space="preserve"> </w:t>
      </w:r>
      <w:r w:rsidR="00041E1F" w:rsidRPr="00441827">
        <w:rPr>
          <w:sz w:val="22"/>
          <w:szCs w:val="28"/>
        </w:rPr>
        <w:t>И.В.</w:t>
      </w:r>
    </w:p>
    <w:sectPr w:rsidR="000D01BA" w:rsidSect="009053CE">
      <w:headerReference w:type="default" r:id="rId9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DFC" w:rsidRDefault="00825DFC" w:rsidP="008A0EAD">
      <w:r>
        <w:separator/>
      </w:r>
    </w:p>
  </w:endnote>
  <w:endnote w:type="continuationSeparator" w:id="0">
    <w:p w:rsidR="00825DFC" w:rsidRDefault="00825DFC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DFC" w:rsidRDefault="00825DFC" w:rsidP="008A0EAD">
      <w:r>
        <w:separator/>
      </w:r>
    </w:p>
  </w:footnote>
  <w:footnote w:type="continuationSeparator" w:id="0">
    <w:p w:rsidR="00825DFC" w:rsidRDefault="00825DFC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9053C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18B3"/>
    <w:multiLevelType w:val="hybridMultilevel"/>
    <w:tmpl w:val="98988CC2"/>
    <w:lvl w:ilvl="0" w:tplc="88BAE5A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5108B"/>
    <w:rsid w:val="00052B8D"/>
    <w:rsid w:val="00053214"/>
    <w:rsid w:val="0005657E"/>
    <w:rsid w:val="000732AC"/>
    <w:rsid w:val="000744BD"/>
    <w:rsid w:val="00085C8E"/>
    <w:rsid w:val="0008705E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22AA8"/>
    <w:rsid w:val="00140744"/>
    <w:rsid w:val="00177D8B"/>
    <w:rsid w:val="00181836"/>
    <w:rsid w:val="0018599F"/>
    <w:rsid w:val="00186BDF"/>
    <w:rsid w:val="00192BDD"/>
    <w:rsid w:val="00197696"/>
    <w:rsid w:val="001A254B"/>
    <w:rsid w:val="001B2B23"/>
    <w:rsid w:val="001B56CA"/>
    <w:rsid w:val="001C578A"/>
    <w:rsid w:val="001D3BB6"/>
    <w:rsid w:val="001D539A"/>
    <w:rsid w:val="001D7F8A"/>
    <w:rsid w:val="0021196E"/>
    <w:rsid w:val="002134D9"/>
    <w:rsid w:val="002240AC"/>
    <w:rsid w:val="00260456"/>
    <w:rsid w:val="00262209"/>
    <w:rsid w:val="002710ED"/>
    <w:rsid w:val="00271694"/>
    <w:rsid w:val="0028153E"/>
    <w:rsid w:val="002C27F2"/>
    <w:rsid w:val="002D7EB3"/>
    <w:rsid w:val="002E17FE"/>
    <w:rsid w:val="0030088D"/>
    <w:rsid w:val="0030120B"/>
    <w:rsid w:val="00311CB8"/>
    <w:rsid w:val="003234ED"/>
    <w:rsid w:val="003611F1"/>
    <w:rsid w:val="0036243A"/>
    <w:rsid w:val="003729EA"/>
    <w:rsid w:val="00372A35"/>
    <w:rsid w:val="003919EB"/>
    <w:rsid w:val="00396C0B"/>
    <w:rsid w:val="003A7102"/>
    <w:rsid w:val="003C32E3"/>
    <w:rsid w:val="003D17E4"/>
    <w:rsid w:val="003F035A"/>
    <w:rsid w:val="003F5F6D"/>
    <w:rsid w:val="004027F4"/>
    <w:rsid w:val="00406F2F"/>
    <w:rsid w:val="004074E4"/>
    <w:rsid w:val="004141B7"/>
    <w:rsid w:val="00416C41"/>
    <w:rsid w:val="004210FA"/>
    <w:rsid w:val="0043614D"/>
    <w:rsid w:val="00441827"/>
    <w:rsid w:val="004567FE"/>
    <w:rsid w:val="004945C3"/>
    <w:rsid w:val="00497DB9"/>
    <w:rsid w:val="004A091C"/>
    <w:rsid w:val="004C5387"/>
    <w:rsid w:val="004E05ED"/>
    <w:rsid w:val="004E6576"/>
    <w:rsid w:val="004E78BC"/>
    <w:rsid w:val="0050327B"/>
    <w:rsid w:val="00505E96"/>
    <w:rsid w:val="005166CE"/>
    <w:rsid w:val="00516771"/>
    <w:rsid w:val="00520457"/>
    <w:rsid w:val="00527A41"/>
    <w:rsid w:val="0054302F"/>
    <w:rsid w:val="005440F2"/>
    <w:rsid w:val="00547095"/>
    <w:rsid w:val="00554486"/>
    <w:rsid w:val="005600E3"/>
    <w:rsid w:val="00567DBF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C7EB8"/>
    <w:rsid w:val="005E31A6"/>
    <w:rsid w:val="005E4F8A"/>
    <w:rsid w:val="006047B2"/>
    <w:rsid w:val="006048CA"/>
    <w:rsid w:val="00605C12"/>
    <w:rsid w:val="00611C16"/>
    <w:rsid w:val="006216A3"/>
    <w:rsid w:val="00624D86"/>
    <w:rsid w:val="0063205B"/>
    <w:rsid w:val="006412DF"/>
    <w:rsid w:val="0066613A"/>
    <w:rsid w:val="00686DEE"/>
    <w:rsid w:val="00690358"/>
    <w:rsid w:val="00696A0D"/>
    <w:rsid w:val="00696F95"/>
    <w:rsid w:val="006C6F33"/>
    <w:rsid w:val="006D3A33"/>
    <w:rsid w:val="006E0C25"/>
    <w:rsid w:val="006E329D"/>
    <w:rsid w:val="006E7309"/>
    <w:rsid w:val="00723E58"/>
    <w:rsid w:val="00726B7B"/>
    <w:rsid w:val="007518EA"/>
    <w:rsid w:val="0075258D"/>
    <w:rsid w:val="00770DD8"/>
    <w:rsid w:val="00771BA2"/>
    <w:rsid w:val="00775ACF"/>
    <w:rsid w:val="00776CAD"/>
    <w:rsid w:val="007D441C"/>
    <w:rsid w:val="007E62D1"/>
    <w:rsid w:val="007F346F"/>
    <w:rsid w:val="007F4FD6"/>
    <w:rsid w:val="00825DA2"/>
    <w:rsid w:val="00825DFC"/>
    <w:rsid w:val="0083353A"/>
    <w:rsid w:val="0085380E"/>
    <w:rsid w:val="008742E3"/>
    <w:rsid w:val="008A0EAD"/>
    <w:rsid w:val="008A21F8"/>
    <w:rsid w:val="008A2692"/>
    <w:rsid w:val="008B04C6"/>
    <w:rsid w:val="008E2EE2"/>
    <w:rsid w:val="009053CE"/>
    <w:rsid w:val="009218E9"/>
    <w:rsid w:val="0093166C"/>
    <w:rsid w:val="00940860"/>
    <w:rsid w:val="00944078"/>
    <w:rsid w:val="009457FF"/>
    <w:rsid w:val="00953591"/>
    <w:rsid w:val="00957924"/>
    <w:rsid w:val="00975A8C"/>
    <w:rsid w:val="00977143"/>
    <w:rsid w:val="009817C9"/>
    <w:rsid w:val="0098404A"/>
    <w:rsid w:val="00994E32"/>
    <w:rsid w:val="00995C61"/>
    <w:rsid w:val="009A5839"/>
    <w:rsid w:val="009C5B66"/>
    <w:rsid w:val="009E7EBC"/>
    <w:rsid w:val="009F34E4"/>
    <w:rsid w:val="00A11160"/>
    <w:rsid w:val="00A27CE1"/>
    <w:rsid w:val="00A30F83"/>
    <w:rsid w:val="00A314ED"/>
    <w:rsid w:val="00A3537E"/>
    <w:rsid w:val="00A468B1"/>
    <w:rsid w:val="00A47DB6"/>
    <w:rsid w:val="00A5349B"/>
    <w:rsid w:val="00A62BAF"/>
    <w:rsid w:val="00A72573"/>
    <w:rsid w:val="00A732A3"/>
    <w:rsid w:val="00A77292"/>
    <w:rsid w:val="00A9248D"/>
    <w:rsid w:val="00A94277"/>
    <w:rsid w:val="00AA59C3"/>
    <w:rsid w:val="00AA6895"/>
    <w:rsid w:val="00AB15E5"/>
    <w:rsid w:val="00AC4C55"/>
    <w:rsid w:val="00AD1F3F"/>
    <w:rsid w:val="00AD2A9E"/>
    <w:rsid w:val="00AD3CD5"/>
    <w:rsid w:val="00AE1262"/>
    <w:rsid w:val="00AF3F37"/>
    <w:rsid w:val="00B0052D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72A06"/>
    <w:rsid w:val="00B77809"/>
    <w:rsid w:val="00B86553"/>
    <w:rsid w:val="00BA29EE"/>
    <w:rsid w:val="00BA69CB"/>
    <w:rsid w:val="00BB625D"/>
    <w:rsid w:val="00BD0FD6"/>
    <w:rsid w:val="00BD4B0A"/>
    <w:rsid w:val="00BD75D0"/>
    <w:rsid w:val="00C42BBF"/>
    <w:rsid w:val="00C77916"/>
    <w:rsid w:val="00C8058E"/>
    <w:rsid w:val="00C81968"/>
    <w:rsid w:val="00C90BC0"/>
    <w:rsid w:val="00C92646"/>
    <w:rsid w:val="00CA322F"/>
    <w:rsid w:val="00CA407B"/>
    <w:rsid w:val="00CD10F9"/>
    <w:rsid w:val="00CD4C70"/>
    <w:rsid w:val="00CD6F20"/>
    <w:rsid w:val="00D01B23"/>
    <w:rsid w:val="00D03211"/>
    <w:rsid w:val="00D05ADF"/>
    <w:rsid w:val="00D06D59"/>
    <w:rsid w:val="00D125F1"/>
    <w:rsid w:val="00D20FE5"/>
    <w:rsid w:val="00D21225"/>
    <w:rsid w:val="00D32CD2"/>
    <w:rsid w:val="00D44B55"/>
    <w:rsid w:val="00D8336A"/>
    <w:rsid w:val="00D86E8F"/>
    <w:rsid w:val="00D93817"/>
    <w:rsid w:val="00D97EAC"/>
    <w:rsid w:val="00DB5B8D"/>
    <w:rsid w:val="00DC1201"/>
    <w:rsid w:val="00E02E43"/>
    <w:rsid w:val="00E16728"/>
    <w:rsid w:val="00E170DE"/>
    <w:rsid w:val="00E211C5"/>
    <w:rsid w:val="00E23F87"/>
    <w:rsid w:val="00E25EF7"/>
    <w:rsid w:val="00E30895"/>
    <w:rsid w:val="00E33081"/>
    <w:rsid w:val="00E34398"/>
    <w:rsid w:val="00E54FE2"/>
    <w:rsid w:val="00E561CD"/>
    <w:rsid w:val="00E56DEC"/>
    <w:rsid w:val="00E64F61"/>
    <w:rsid w:val="00E653EE"/>
    <w:rsid w:val="00E76724"/>
    <w:rsid w:val="00E97DFC"/>
    <w:rsid w:val="00EA1506"/>
    <w:rsid w:val="00EA2FC2"/>
    <w:rsid w:val="00EA4273"/>
    <w:rsid w:val="00EA46E4"/>
    <w:rsid w:val="00EA52A2"/>
    <w:rsid w:val="00EB2CF4"/>
    <w:rsid w:val="00EB2EB9"/>
    <w:rsid w:val="00EC2BC8"/>
    <w:rsid w:val="00EC2E11"/>
    <w:rsid w:val="00EC3A3D"/>
    <w:rsid w:val="00EC7A63"/>
    <w:rsid w:val="00ED00DA"/>
    <w:rsid w:val="00ED10C7"/>
    <w:rsid w:val="00F11E68"/>
    <w:rsid w:val="00F12C08"/>
    <w:rsid w:val="00F1324C"/>
    <w:rsid w:val="00F13C5C"/>
    <w:rsid w:val="00F36DB2"/>
    <w:rsid w:val="00F42689"/>
    <w:rsid w:val="00F57431"/>
    <w:rsid w:val="00F71A18"/>
    <w:rsid w:val="00F8110C"/>
    <w:rsid w:val="00F96CED"/>
    <w:rsid w:val="00FA19E9"/>
    <w:rsid w:val="00FB0C8D"/>
    <w:rsid w:val="00FB5683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4C5FE-B1BA-46F6-A4E8-47DD77DC0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5</cp:revision>
  <cp:lastPrinted>2019-06-24T03:00:00Z</cp:lastPrinted>
  <dcterms:created xsi:type="dcterms:W3CDTF">2019-06-26T03:15:00Z</dcterms:created>
  <dcterms:modified xsi:type="dcterms:W3CDTF">2019-07-08T02:10:00Z</dcterms:modified>
</cp:coreProperties>
</file>