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969"/>
        <w:gridCol w:w="3118"/>
      </w:tblGrid>
      <w:tr w:rsidR="006C27F4" w:rsidRPr="00657FF0" w:rsidTr="00477D0E">
        <w:trPr>
          <w:trHeight w:val="567"/>
        </w:trPr>
        <w:tc>
          <w:tcPr>
            <w:tcW w:w="3119" w:type="dxa"/>
            <w:vAlign w:val="center"/>
          </w:tcPr>
          <w:p w:rsidR="006C27F4" w:rsidRPr="00477D0E" w:rsidRDefault="00477D0E" w:rsidP="00657FF0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477D0E">
              <w:rPr>
                <w:rFonts w:ascii="Times New Roman" w:hAnsi="Times New Roman"/>
                <w:sz w:val="26"/>
                <w:szCs w:val="26"/>
              </w:rPr>
              <w:t>17.12.2019</w:t>
            </w:r>
          </w:p>
        </w:tc>
        <w:tc>
          <w:tcPr>
            <w:tcW w:w="3969" w:type="dxa"/>
            <w:vAlign w:val="bottom"/>
          </w:tcPr>
          <w:p w:rsidR="006C27F4" w:rsidRPr="00657FF0" w:rsidRDefault="006C27F4" w:rsidP="007756E2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:rsidR="006C27F4" w:rsidRPr="00477D0E" w:rsidRDefault="00477D0E" w:rsidP="00477D0E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477D0E">
              <w:rPr>
                <w:rFonts w:ascii="Times New Roman" w:hAnsi="Times New Roman"/>
                <w:sz w:val="26"/>
                <w:szCs w:val="26"/>
              </w:rPr>
              <w:t>0153/01-07</w:t>
            </w:r>
          </w:p>
        </w:tc>
      </w:tr>
      <w:tr w:rsidR="00601F94" w:rsidRPr="008F28C6" w:rsidTr="007756E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D54969" w:rsidRPr="00EC1B35" w:rsidRDefault="00670282" w:rsidP="00025DF4">
            <w:pPr>
              <w:adjustRightInd w:val="0"/>
              <w:jc w:val="center"/>
              <w:rPr>
                <w:b/>
                <w:bCs/>
              </w:rPr>
            </w:pPr>
            <w:bookmarkStart w:id="0" w:name="OLE_LINK34"/>
            <w:bookmarkStart w:id="1" w:name="OLE_LINK35"/>
            <w:r w:rsidRPr="003836B4">
              <w:rPr>
                <w:sz w:val="26"/>
                <w:szCs w:val="26"/>
              </w:rPr>
              <w:t xml:space="preserve">О включении в </w:t>
            </w:r>
            <w:bookmarkStart w:id="2" w:name="OLE_LINK9"/>
            <w:r w:rsidRPr="003836B4">
              <w:rPr>
                <w:sz w:val="26"/>
                <w:szCs w:val="26"/>
              </w:rPr>
              <w:t>перечень выявленных объект</w:t>
            </w:r>
            <w:r>
              <w:rPr>
                <w:sz w:val="26"/>
                <w:szCs w:val="26"/>
              </w:rPr>
              <w:t>ов культурного наследия объекта</w:t>
            </w:r>
            <w:r w:rsidRPr="003836B4">
              <w:rPr>
                <w:sz w:val="26"/>
                <w:szCs w:val="26"/>
              </w:rPr>
              <w:t>, обладающ</w:t>
            </w:r>
            <w:r>
              <w:rPr>
                <w:sz w:val="26"/>
                <w:szCs w:val="26"/>
              </w:rPr>
              <w:t xml:space="preserve">его </w:t>
            </w:r>
            <w:r w:rsidRPr="003836B4">
              <w:rPr>
                <w:sz w:val="26"/>
                <w:szCs w:val="26"/>
              </w:rPr>
              <w:t>признаками объекта культурного наследия</w:t>
            </w:r>
            <w:r>
              <w:rPr>
                <w:sz w:val="26"/>
                <w:szCs w:val="26"/>
              </w:rPr>
              <w:t xml:space="preserve"> «</w:t>
            </w:r>
            <w:r w:rsidR="00836D48">
              <w:rPr>
                <w:sz w:val="26"/>
                <w:szCs w:val="26"/>
              </w:rPr>
              <w:t>Церковь Казанская»</w:t>
            </w:r>
            <w:r>
              <w:rPr>
                <w:sz w:val="26"/>
                <w:szCs w:val="26"/>
              </w:rPr>
              <w:t>,</w:t>
            </w:r>
            <w:r w:rsidRPr="003836B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="00836D48">
              <w:rPr>
                <w:sz w:val="26"/>
                <w:szCs w:val="26"/>
              </w:rPr>
              <w:t>776</w:t>
            </w:r>
            <w:r>
              <w:rPr>
                <w:sz w:val="26"/>
                <w:szCs w:val="26"/>
              </w:rPr>
              <w:t> г., входяще</w:t>
            </w:r>
            <w:r w:rsidR="00836D48">
              <w:rPr>
                <w:sz w:val="26"/>
                <w:szCs w:val="26"/>
              </w:rPr>
              <w:t>го</w:t>
            </w:r>
            <w:r>
              <w:rPr>
                <w:sz w:val="26"/>
                <w:szCs w:val="26"/>
              </w:rPr>
              <w:t xml:space="preserve"> в состав объекта культурного наследия</w:t>
            </w:r>
            <w:r w:rsidR="00836D48">
              <w:rPr>
                <w:sz w:val="26"/>
                <w:szCs w:val="26"/>
              </w:rPr>
              <w:t xml:space="preserve"> регионального значения</w:t>
            </w:r>
            <w:r w:rsidR="00025DF4">
              <w:rPr>
                <w:sz w:val="26"/>
                <w:szCs w:val="26"/>
              </w:rPr>
              <w:t xml:space="preserve"> (ансамбль)</w:t>
            </w:r>
            <w:r>
              <w:rPr>
                <w:sz w:val="26"/>
                <w:szCs w:val="26"/>
              </w:rPr>
              <w:t xml:space="preserve"> «</w:t>
            </w:r>
            <w:proofErr w:type="spellStart"/>
            <w:proofErr w:type="gramStart"/>
            <w:r w:rsidR="00836D48">
              <w:rPr>
                <w:sz w:val="26"/>
                <w:szCs w:val="26"/>
              </w:rPr>
              <w:t>Богородице-Алексеевский</w:t>
            </w:r>
            <w:proofErr w:type="spellEnd"/>
            <w:proofErr w:type="gramEnd"/>
            <w:r w:rsidR="00836D48">
              <w:rPr>
                <w:sz w:val="26"/>
                <w:szCs w:val="26"/>
              </w:rPr>
              <w:t xml:space="preserve"> монастырь»</w:t>
            </w:r>
            <w:r>
              <w:rPr>
                <w:sz w:val="26"/>
                <w:szCs w:val="26"/>
              </w:rPr>
              <w:t>, 1</w:t>
            </w:r>
            <w:r w:rsidR="00836D48">
              <w:rPr>
                <w:sz w:val="26"/>
                <w:szCs w:val="26"/>
              </w:rPr>
              <w:t>605 г</w:t>
            </w:r>
            <w:r>
              <w:rPr>
                <w:sz w:val="26"/>
                <w:szCs w:val="26"/>
              </w:rPr>
              <w:t xml:space="preserve">., </w:t>
            </w:r>
            <w:r w:rsidRPr="003836B4">
              <w:rPr>
                <w:sz w:val="26"/>
                <w:szCs w:val="26"/>
              </w:rPr>
              <w:t>расположенн</w:t>
            </w:r>
            <w:r>
              <w:rPr>
                <w:sz w:val="26"/>
                <w:szCs w:val="26"/>
              </w:rPr>
              <w:t>ого</w:t>
            </w:r>
            <w:r w:rsidR="00E860C6">
              <w:rPr>
                <w:sz w:val="26"/>
                <w:szCs w:val="26"/>
              </w:rPr>
              <w:t xml:space="preserve"> на </w:t>
            </w:r>
            <w:r w:rsidRPr="003836B4">
              <w:rPr>
                <w:sz w:val="26"/>
                <w:szCs w:val="26"/>
              </w:rPr>
              <w:t>территории г. Томска</w:t>
            </w:r>
            <w:bookmarkEnd w:id="0"/>
            <w:bookmarkEnd w:id="1"/>
            <w:bookmarkEnd w:id="2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670282" w:rsidRDefault="00670282" w:rsidP="00670282">
      <w:pPr>
        <w:pStyle w:val="Default"/>
        <w:ind w:firstLine="709"/>
        <w:jc w:val="both"/>
        <w:rPr>
          <w:sz w:val="26"/>
          <w:szCs w:val="26"/>
        </w:rPr>
      </w:pPr>
      <w:proofErr w:type="gramStart"/>
      <w:r w:rsidRPr="002431C3">
        <w:rPr>
          <w:sz w:val="26"/>
          <w:szCs w:val="26"/>
        </w:rPr>
        <w:t>В соответствии с пунктом 4 статьи 9.2, подпунктом 1 пункта 2 статьи 33, пунктом 5 статьи 16.1 Федерального</w:t>
      </w:r>
      <w:r w:rsidRPr="00E6622E">
        <w:rPr>
          <w:sz w:val="26"/>
          <w:szCs w:val="26"/>
        </w:rPr>
        <w:t xml:space="preserve"> закона от 25 июня 2002 года № 73-ФЗ «Об объектах культурного наследия (памятниках истории и культуры) народов Российской Федерации», подпункта л) пункта 4) части 2 статьи 5 </w:t>
      </w:r>
      <w:bookmarkStart w:id="4" w:name="OLE_LINK15"/>
      <w:bookmarkStart w:id="5" w:name="OLE_LINK16"/>
      <w:r w:rsidRPr="00E6622E">
        <w:rPr>
          <w:sz w:val="26"/>
          <w:szCs w:val="26"/>
        </w:rPr>
        <w:t>Закона Томской о</w:t>
      </w:r>
      <w:r>
        <w:rPr>
          <w:sz w:val="26"/>
          <w:szCs w:val="26"/>
        </w:rPr>
        <w:t>бласти от 06</w:t>
      </w:r>
      <w:r w:rsidRPr="00E6622E">
        <w:rPr>
          <w:sz w:val="26"/>
          <w:szCs w:val="26"/>
        </w:rPr>
        <w:t> сентября 2016 года № 98-ОЗ «Об объектах культурного наследия (памятниках истории и</w:t>
      </w:r>
      <w:proofErr w:type="gramEnd"/>
      <w:r w:rsidRPr="00E6622E">
        <w:rPr>
          <w:sz w:val="26"/>
          <w:szCs w:val="26"/>
        </w:rPr>
        <w:t> </w:t>
      </w:r>
      <w:proofErr w:type="gramStart"/>
      <w:r w:rsidRPr="00E6622E">
        <w:rPr>
          <w:sz w:val="26"/>
          <w:szCs w:val="26"/>
        </w:rPr>
        <w:t xml:space="preserve">культуры) Томской области», </w:t>
      </w:r>
      <w:bookmarkEnd w:id="4"/>
      <w:bookmarkEnd w:id="5"/>
      <w:r>
        <w:rPr>
          <w:sz w:val="26"/>
          <w:szCs w:val="26"/>
        </w:rPr>
        <w:t>абзац</w:t>
      </w:r>
      <w:r w:rsidRPr="00E6622E">
        <w:rPr>
          <w:sz w:val="26"/>
          <w:szCs w:val="26"/>
        </w:rPr>
        <w:t xml:space="preserve"> и) </w:t>
      </w:r>
      <w:r>
        <w:rPr>
          <w:sz w:val="26"/>
          <w:szCs w:val="26"/>
        </w:rPr>
        <w:t>под</w:t>
      </w:r>
      <w:r w:rsidRPr="00E6622E">
        <w:rPr>
          <w:sz w:val="26"/>
          <w:szCs w:val="26"/>
        </w:rPr>
        <w:t xml:space="preserve">пункта 8 </w:t>
      </w:r>
      <w:r>
        <w:rPr>
          <w:sz w:val="26"/>
          <w:szCs w:val="26"/>
        </w:rPr>
        <w:t>пункта</w:t>
      </w:r>
      <w:r w:rsidRPr="00E6622E">
        <w:rPr>
          <w:sz w:val="26"/>
          <w:szCs w:val="26"/>
        </w:rPr>
        <w:t xml:space="preserve"> 9 Положения о Комитете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>
        <w:rPr>
          <w:sz w:val="26"/>
          <w:szCs w:val="26"/>
        </w:rPr>
        <w:t xml:space="preserve"> и </w:t>
      </w:r>
      <w:r w:rsidRPr="00E6622E">
        <w:rPr>
          <w:sz w:val="26"/>
          <w:szCs w:val="26"/>
        </w:rPr>
        <w:t xml:space="preserve">на основании заявления </w:t>
      </w:r>
      <w:r w:rsidRPr="002431C3">
        <w:rPr>
          <w:sz w:val="26"/>
          <w:szCs w:val="26"/>
        </w:rPr>
        <w:t>областного государственного автономного учреждения</w:t>
      </w:r>
      <w:r>
        <w:rPr>
          <w:sz w:val="26"/>
          <w:szCs w:val="26"/>
        </w:rPr>
        <w:t xml:space="preserve"> культуры</w:t>
      </w:r>
      <w:r w:rsidRPr="002431C3">
        <w:rPr>
          <w:sz w:val="26"/>
          <w:szCs w:val="26"/>
        </w:rPr>
        <w:t xml:space="preserve"> «Центр по охране и использованию памятников истории и культуры» </w:t>
      </w:r>
      <w:r>
        <w:rPr>
          <w:sz w:val="26"/>
          <w:szCs w:val="26"/>
        </w:rPr>
        <w:t>от 23</w:t>
      </w:r>
      <w:r w:rsidRPr="00E6622E">
        <w:rPr>
          <w:sz w:val="26"/>
          <w:szCs w:val="26"/>
        </w:rPr>
        <w:t xml:space="preserve"> </w:t>
      </w:r>
      <w:r>
        <w:rPr>
          <w:sz w:val="26"/>
          <w:szCs w:val="26"/>
        </w:rPr>
        <w:t>октября 2019 </w:t>
      </w:r>
      <w:r w:rsidRPr="00E6622E">
        <w:rPr>
          <w:sz w:val="26"/>
          <w:szCs w:val="26"/>
        </w:rPr>
        <w:t>года о включении объект</w:t>
      </w:r>
      <w:r>
        <w:rPr>
          <w:sz w:val="26"/>
          <w:szCs w:val="26"/>
        </w:rPr>
        <w:t>а, обладающего</w:t>
      </w:r>
      <w:r w:rsidRPr="00E6622E">
        <w:rPr>
          <w:sz w:val="26"/>
          <w:szCs w:val="26"/>
        </w:rPr>
        <w:t xml:space="preserve"> признаками объекта культурного</w:t>
      </w:r>
      <w:proofErr w:type="gramEnd"/>
      <w:r w:rsidRPr="00E6622E">
        <w:rPr>
          <w:sz w:val="26"/>
          <w:szCs w:val="26"/>
        </w:rPr>
        <w:t xml:space="preserve"> наследия, в единый государственный реестр объектов культурного наследия (памятников истории и культуры) народов Российской Федерации</w:t>
      </w:r>
      <w:r>
        <w:rPr>
          <w:sz w:val="26"/>
          <w:szCs w:val="26"/>
        </w:rPr>
        <w:t>, в целях обеспечения сохранности объекта, представляющего историко-культурную ценность,</w:t>
      </w:r>
    </w:p>
    <w:p w:rsidR="00670282" w:rsidRPr="003836B4" w:rsidRDefault="00670282" w:rsidP="00670282">
      <w:pPr>
        <w:pStyle w:val="a6"/>
        <w:tabs>
          <w:tab w:val="left" w:pos="1134"/>
        </w:tabs>
        <w:ind w:firstLine="709"/>
        <w:rPr>
          <w:sz w:val="16"/>
          <w:szCs w:val="16"/>
        </w:rPr>
      </w:pPr>
    </w:p>
    <w:p w:rsidR="00670282" w:rsidRPr="003836B4" w:rsidRDefault="00670282" w:rsidP="00670282">
      <w:pPr>
        <w:pStyle w:val="a6"/>
        <w:tabs>
          <w:tab w:val="left" w:pos="1134"/>
        </w:tabs>
        <w:ind w:firstLine="709"/>
        <w:rPr>
          <w:sz w:val="26"/>
          <w:szCs w:val="26"/>
        </w:rPr>
      </w:pPr>
      <w:r w:rsidRPr="003836B4">
        <w:rPr>
          <w:sz w:val="26"/>
          <w:szCs w:val="26"/>
        </w:rPr>
        <w:t>ПРИКАЗЫВАЮ:</w:t>
      </w:r>
    </w:p>
    <w:p w:rsidR="00670282" w:rsidRPr="003836B4" w:rsidRDefault="00670282" w:rsidP="00670282">
      <w:pPr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Style w:val="aa"/>
          <w:bCs w:val="0"/>
          <w:sz w:val="26"/>
          <w:szCs w:val="26"/>
        </w:rPr>
      </w:pPr>
      <w:r w:rsidRPr="003836B4">
        <w:rPr>
          <w:sz w:val="26"/>
          <w:szCs w:val="26"/>
        </w:rPr>
        <w:t>Включить в перечень выявленных объектов культурного наследия Томской области объект</w:t>
      </w:r>
      <w:r>
        <w:rPr>
          <w:sz w:val="26"/>
          <w:szCs w:val="26"/>
        </w:rPr>
        <w:t>,</w:t>
      </w:r>
      <w:r w:rsidRPr="003836B4">
        <w:rPr>
          <w:sz w:val="26"/>
          <w:szCs w:val="26"/>
        </w:rPr>
        <w:t xml:space="preserve"> обладающи</w:t>
      </w:r>
      <w:r>
        <w:rPr>
          <w:sz w:val="26"/>
          <w:szCs w:val="26"/>
        </w:rPr>
        <w:t>й</w:t>
      </w:r>
      <w:r w:rsidRPr="003836B4">
        <w:rPr>
          <w:sz w:val="26"/>
          <w:szCs w:val="26"/>
        </w:rPr>
        <w:t xml:space="preserve"> признаками объект</w:t>
      </w:r>
      <w:r>
        <w:rPr>
          <w:sz w:val="26"/>
          <w:szCs w:val="26"/>
        </w:rPr>
        <w:t>а</w:t>
      </w:r>
      <w:r w:rsidRPr="003836B4">
        <w:rPr>
          <w:sz w:val="26"/>
          <w:szCs w:val="26"/>
        </w:rPr>
        <w:t xml:space="preserve"> культурного наследия</w:t>
      </w:r>
      <w:r>
        <w:rPr>
          <w:sz w:val="26"/>
          <w:szCs w:val="26"/>
        </w:rPr>
        <w:t xml:space="preserve"> «</w:t>
      </w:r>
      <w:r w:rsidR="00836D48">
        <w:rPr>
          <w:sz w:val="26"/>
          <w:szCs w:val="26"/>
        </w:rPr>
        <w:t>Церковь Казанская</w:t>
      </w:r>
      <w:r>
        <w:rPr>
          <w:sz w:val="26"/>
          <w:szCs w:val="26"/>
        </w:rPr>
        <w:t>», 1</w:t>
      </w:r>
      <w:r w:rsidR="00836D48">
        <w:rPr>
          <w:sz w:val="26"/>
          <w:szCs w:val="26"/>
        </w:rPr>
        <w:t>776</w:t>
      </w:r>
      <w:r>
        <w:rPr>
          <w:sz w:val="26"/>
          <w:szCs w:val="26"/>
        </w:rPr>
        <w:t xml:space="preserve"> г., </w:t>
      </w:r>
      <w:r w:rsidR="00025DF4">
        <w:rPr>
          <w:sz w:val="26"/>
          <w:szCs w:val="26"/>
        </w:rPr>
        <w:t xml:space="preserve">составляющий предмет охраны и </w:t>
      </w:r>
      <w:r>
        <w:rPr>
          <w:sz w:val="26"/>
          <w:szCs w:val="26"/>
        </w:rPr>
        <w:t>входящ</w:t>
      </w:r>
      <w:r w:rsidR="00836D48">
        <w:rPr>
          <w:sz w:val="26"/>
          <w:szCs w:val="26"/>
        </w:rPr>
        <w:t>ий</w:t>
      </w:r>
      <w:r>
        <w:rPr>
          <w:sz w:val="26"/>
          <w:szCs w:val="26"/>
        </w:rPr>
        <w:t xml:space="preserve"> в состав объекта культурного наследия </w:t>
      </w:r>
      <w:r w:rsidR="00836D48">
        <w:rPr>
          <w:sz w:val="26"/>
          <w:szCs w:val="26"/>
        </w:rPr>
        <w:t xml:space="preserve">регионального значения </w:t>
      </w:r>
      <w:r w:rsidR="00025DF4">
        <w:rPr>
          <w:sz w:val="26"/>
          <w:szCs w:val="26"/>
        </w:rPr>
        <w:t xml:space="preserve">(ансамбль) </w:t>
      </w:r>
      <w:r w:rsidR="00836D48">
        <w:rPr>
          <w:sz w:val="26"/>
          <w:szCs w:val="26"/>
        </w:rPr>
        <w:t>«</w:t>
      </w:r>
      <w:proofErr w:type="spellStart"/>
      <w:proofErr w:type="gramStart"/>
      <w:r w:rsidR="00836D48">
        <w:rPr>
          <w:sz w:val="26"/>
          <w:szCs w:val="26"/>
        </w:rPr>
        <w:t>Бо</w:t>
      </w:r>
      <w:r w:rsidR="00025DF4">
        <w:rPr>
          <w:sz w:val="26"/>
          <w:szCs w:val="26"/>
        </w:rPr>
        <w:t>городице-Алексеевский</w:t>
      </w:r>
      <w:proofErr w:type="spellEnd"/>
      <w:proofErr w:type="gramEnd"/>
      <w:r w:rsidR="00025DF4">
        <w:rPr>
          <w:sz w:val="26"/>
          <w:szCs w:val="26"/>
        </w:rPr>
        <w:t xml:space="preserve"> монастырь</w:t>
      </w:r>
      <w:r w:rsidR="00836D48">
        <w:rPr>
          <w:sz w:val="26"/>
          <w:szCs w:val="26"/>
        </w:rPr>
        <w:t>», 1605 г.,</w:t>
      </w:r>
      <w:r>
        <w:rPr>
          <w:sz w:val="26"/>
          <w:szCs w:val="26"/>
        </w:rPr>
        <w:t xml:space="preserve"> по адресу (местоположение): Томская область,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 Томск, </w:t>
      </w:r>
      <w:r w:rsidR="00836D48">
        <w:rPr>
          <w:sz w:val="26"/>
          <w:szCs w:val="26"/>
        </w:rPr>
        <w:t>Крылова улица, 12/1</w:t>
      </w:r>
      <w:r w:rsidRPr="003836B4">
        <w:rPr>
          <w:sz w:val="26"/>
          <w:szCs w:val="26"/>
        </w:rPr>
        <w:t>.</w:t>
      </w:r>
    </w:p>
    <w:p w:rsidR="00670282" w:rsidRPr="003836B4" w:rsidRDefault="00670282" w:rsidP="00670282">
      <w:pPr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3836B4">
        <w:rPr>
          <w:sz w:val="26"/>
          <w:szCs w:val="26"/>
        </w:rPr>
        <w:t>Контроль за</w:t>
      </w:r>
      <w:proofErr w:type="gramEnd"/>
      <w:r w:rsidRPr="003836B4">
        <w:rPr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B3CE7" w:rsidRPr="00C657D0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C657D0" w:rsidTr="00AB0BC4">
        <w:tc>
          <w:tcPr>
            <w:tcW w:w="3831" w:type="dxa"/>
            <w:shd w:val="clear" w:color="auto" w:fill="auto"/>
          </w:tcPr>
          <w:p w:rsidR="00AB0BC4" w:rsidRDefault="00AB0BC4" w:rsidP="00AB0BC4">
            <w:pPr>
              <w:rPr>
                <w:sz w:val="26"/>
                <w:szCs w:val="26"/>
              </w:rPr>
            </w:pPr>
            <w:bookmarkStart w:id="6" w:name="OLE_LINK241"/>
            <w:bookmarkStart w:id="7" w:name="OLE_LINK242"/>
            <w:bookmarkStart w:id="8" w:name="OLE_LINK243"/>
            <w:bookmarkStart w:id="9" w:name="OLE_LINK244"/>
          </w:p>
          <w:p w:rsidR="00836F78" w:rsidRPr="00C657D0" w:rsidRDefault="00836F78" w:rsidP="00AB0BC4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6F78" w:rsidRPr="00C657D0" w:rsidRDefault="00477D0E" w:rsidP="00477D0E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7" type="#_x0000_t5" style="position:absolute;left:0;text-align:left;margin-left:114.1pt;margin-top:44.75pt;width:35.9pt;height:79.5pt;rotation:2138351fd;z-index:251659264;mso-position-horizontal-relative:text;mso-position-vertical-relative:text" fillcolor="white [3212]" strokecolor="white [3212]"/>
              </w:pict>
            </w:r>
            <w:r w:rsidR="00EE3D9E">
              <w:rPr>
                <w:noProof/>
                <w:sz w:val="26"/>
                <w:szCs w:val="26"/>
              </w:rPr>
              <w:pict>
                <v:shape id="_x0000_s1026" type="#_x0000_t5" style="position:absolute;left:0;text-align:left;margin-left:98.8pt;margin-top:83.65pt;width:61.95pt;height:61.45pt;rotation:1063710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</w:tcPr>
          <w:p w:rsidR="00AB0BC4" w:rsidRDefault="00AB0BC4" w:rsidP="00AB0BC4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C657D0" w:rsidRDefault="00836F78" w:rsidP="00AB0BC4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6"/>
      <w:bookmarkEnd w:id="7"/>
      <w:bookmarkEnd w:id="8"/>
      <w:bookmarkEnd w:id="9"/>
    </w:tbl>
    <w:p w:rsidR="00836F78" w:rsidRPr="00993C34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3"/>
    <w:p w:rsidR="000031B1" w:rsidRPr="0066675E" w:rsidRDefault="000031B1" w:rsidP="000031B1">
      <w:pPr>
        <w:rPr>
          <w:sz w:val="26"/>
          <w:szCs w:val="26"/>
        </w:rPr>
      </w:pPr>
    </w:p>
    <w:sectPr w:rsidR="000031B1" w:rsidRPr="0066675E" w:rsidSect="00AD1BC2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53A" w:rsidRDefault="0030253A">
      <w:r>
        <w:separator/>
      </w:r>
    </w:p>
  </w:endnote>
  <w:endnote w:type="continuationSeparator" w:id="0">
    <w:p w:rsidR="0030253A" w:rsidRDefault="00302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3A" w:rsidRDefault="00EE3D9E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0253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0253A" w:rsidRDefault="003025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3A" w:rsidRPr="007756E2" w:rsidRDefault="0030253A" w:rsidP="007756E2">
    <w:pPr>
      <w:pStyle w:val="a5"/>
    </w:pPr>
    <w:r>
      <w:t>Ю.С. Матвеева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53A" w:rsidRDefault="0030253A">
      <w:r>
        <w:separator/>
      </w:r>
    </w:p>
  </w:footnote>
  <w:footnote w:type="continuationSeparator" w:id="0">
    <w:p w:rsidR="0030253A" w:rsidRDefault="003025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3A" w:rsidRDefault="00EE3D9E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0253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0253A">
      <w:rPr>
        <w:rStyle w:val="a7"/>
        <w:noProof/>
      </w:rPr>
      <w:t>1</w:t>
    </w:r>
    <w:r>
      <w:rPr>
        <w:rStyle w:val="a7"/>
      </w:rPr>
      <w:fldChar w:fldCharType="end"/>
    </w:r>
  </w:p>
  <w:p w:rsidR="0030253A" w:rsidRDefault="0030253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329"/>
      <w:docPartObj>
        <w:docPartGallery w:val="Page Numbers (Top of Page)"/>
        <w:docPartUnique/>
      </w:docPartObj>
    </w:sdtPr>
    <w:sdtContent>
      <w:p w:rsidR="00A32736" w:rsidRDefault="00EE3D9E">
        <w:pPr>
          <w:pStyle w:val="a3"/>
          <w:jc w:val="center"/>
        </w:pPr>
        <w:fldSimple w:instr=" PAGE   \* MERGEFORMAT ">
          <w:r w:rsidR="00477D0E">
            <w:rPr>
              <w:noProof/>
            </w:rPr>
            <w:t>2</w:t>
          </w:r>
        </w:fldSimple>
      </w:p>
    </w:sdtContent>
  </w:sdt>
  <w:p w:rsidR="00A32736" w:rsidRDefault="00A3273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3A" w:rsidRPr="00855067" w:rsidRDefault="0030253A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30253A" w:rsidRPr="00386933" w:rsidTr="001B2992">
      <w:trPr>
        <w:trHeight w:val="567"/>
      </w:trPr>
      <w:tc>
        <w:tcPr>
          <w:tcW w:w="10206" w:type="dxa"/>
        </w:tcPr>
        <w:p w:rsidR="0030253A" w:rsidRPr="001F0845" w:rsidRDefault="0030253A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30253A" w:rsidRPr="001F0845" w:rsidRDefault="0030253A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30253A" w:rsidRPr="00386933" w:rsidTr="001B2992">
      <w:trPr>
        <w:trHeight w:val="567"/>
      </w:trPr>
      <w:tc>
        <w:tcPr>
          <w:tcW w:w="10206" w:type="dxa"/>
        </w:tcPr>
        <w:p w:rsidR="0030253A" w:rsidRPr="00386933" w:rsidRDefault="0030253A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30253A" w:rsidRPr="00B6540F" w:rsidRDefault="0030253A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F0E43"/>
    <w:multiLevelType w:val="hybridMultilevel"/>
    <w:tmpl w:val="D2988872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6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67A1B79"/>
    <w:multiLevelType w:val="hybridMultilevel"/>
    <w:tmpl w:val="2AC40498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9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1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3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4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30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3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59F24F7A"/>
    <w:multiLevelType w:val="hybridMultilevel"/>
    <w:tmpl w:val="9D80BB90"/>
    <w:lvl w:ilvl="0" w:tplc="56BA9E7A">
      <w:start w:val="1"/>
      <w:numFmt w:val="decimal"/>
      <w:lvlText w:val="4.%1"/>
      <w:lvlJc w:val="left"/>
      <w:pPr>
        <w:ind w:left="1453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73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35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58B4549"/>
    <w:multiLevelType w:val="hybridMultilevel"/>
    <w:tmpl w:val="7B70DE88"/>
    <w:lvl w:ilvl="0" w:tplc="56BA9E7A">
      <w:start w:val="1"/>
      <w:numFmt w:val="decimal"/>
      <w:lvlText w:val="4.%1"/>
      <w:lvlJc w:val="left"/>
      <w:pPr>
        <w:ind w:left="1453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73" w:hanging="360"/>
      </w:p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37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A9520E1"/>
    <w:multiLevelType w:val="hybridMultilevel"/>
    <w:tmpl w:val="35D4835C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1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2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2"/>
  </w:num>
  <w:num w:numId="2">
    <w:abstractNumId w:val="2"/>
  </w:num>
  <w:num w:numId="3">
    <w:abstractNumId w:val="23"/>
  </w:num>
  <w:num w:numId="4">
    <w:abstractNumId w:val="27"/>
  </w:num>
  <w:num w:numId="5">
    <w:abstractNumId w:val="41"/>
  </w:num>
  <w:num w:numId="6">
    <w:abstractNumId w:val="13"/>
  </w:num>
  <w:num w:numId="7">
    <w:abstractNumId w:val="32"/>
  </w:num>
  <w:num w:numId="8">
    <w:abstractNumId w:val="20"/>
  </w:num>
  <w:num w:numId="9">
    <w:abstractNumId w:val="21"/>
  </w:num>
  <w:num w:numId="10">
    <w:abstractNumId w:val="24"/>
  </w:num>
  <w:num w:numId="11">
    <w:abstractNumId w:val="6"/>
  </w:num>
  <w:num w:numId="12">
    <w:abstractNumId w:val="10"/>
  </w:num>
  <w:num w:numId="13">
    <w:abstractNumId w:val="33"/>
  </w:num>
  <w:num w:numId="14">
    <w:abstractNumId w:val="30"/>
  </w:num>
  <w:num w:numId="15">
    <w:abstractNumId w:val="19"/>
  </w:num>
  <w:num w:numId="16">
    <w:abstractNumId w:val="15"/>
  </w:num>
  <w:num w:numId="17">
    <w:abstractNumId w:val="40"/>
  </w:num>
  <w:num w:numId="18">
    <w:abstractNumId w:val="14"/>
  </w:num>
  <w:num w:numId="19">
    <w:abstractNumId w:val="18"/>
  </w:num>
  <w:num w:numId="20">
    <w:abstractNumId w:val="8"/>
  </w:num>
  <w:num w:numId="21">
    <w:abstractNumId w:val="5"/>
  </w:num>
  <w:num w:numId="22">
    <w:abstractNumId w:val="25"/>
  </w:num>
  <w:num w:numId="23">
    <w:abstractNumId w:val="28"/>
  </w:num>
  <w:num w:numId="24">
    <w:abstractNumId w:val="35"/>
  </w:num>
  <w:num w:numId="25">
    <w:abstractNumId w:val="7"/>
  </w:num>
  <w:num w:numId="26">
    <w:abstractNumId w:val="3"/>
  </w:num>
  <w:num w:numId="27">
    <w:abstractNumId w:val="39"/>
  </w:num>
  <w:num w:numId="28">
    <w:abstractNumId w:val="22"/>
  </w:num>
  <w:num w:numId="29">
    <w:abstractNumId w:val="4"/>
  </w:num>
  <w:num w:numId="30">
    <w:abstractNumId w:val="12"/>
  </w:num>
  <w:num w:numId="31">
    <w:abstractNumId w:val="9"/>
  </w:num>
  <w:num w:numId="32">
    <w:abstractNumId w:val="0"/>
  </w:num>
  <w:num w:numId="33">
    <w:abstractNumId w:val="29"/>
  </w:num>
  <w:num w:numId="34">
    <w:abstractNumId w:val="37"/>
  </w:num>
  <w:num w:numId="35">
    <w:abstractNumId w:val="16"/>
  </w:num>
  <w:num w:numId="36">
    <w:abstractNumId w:val="26"/>
  </w:num>
  <w:num w:numId="37">
    <w:abstractNumId w:val="31"/>
  </w:num>
  <w:num w:numId="38">
    <w:abstractNumId w:val="43"/>
  </w:num>
  <w:num w:numId="39">
    <w:abstractNumId w:val="38"/>
  </w:num>
  <w:num w:numId="40">
    <w:abstractNumId w:val="17"/>
  </w:num>
  <w:num w:numId="41">
    <w:abstractNumId w:val="36"/>
  </w:num>
  <w:num w:numId="42">
    <w:abstractNumId w:val="34"/>
  </w:num>
  <w:num w:numId="43">
    <w:abstractNumId w:val="1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1729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25DF4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66F50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776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35E5D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4258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F73"/>
    <w:rsid w:val="002E12CA"/>
    <w:rsid w:val="002E529C"/>
    <w:rsid w:val="002F15F8"/>
    <w:rsid w:val="002F46C6"/>
    <w:rsid w:val="002F5211"/>
    <w:rsid w:val="002F750B"/>
    <w:rsid w:val="0030025A"/>
    <w:rsid w:val="003018EA"/>
    <w:rsid w:val="0030253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48A1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331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77D0E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537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2524"/>
    <w:rsid w:val="005A62EF"/>
    <w:rsid w:val="005A7F3F"/>
    <w:rsid w:val="005B1120"/>
    <w:rsid w:val="005B3E7B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4979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70282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14A6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56E2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D48"/>
    <w:rsid w:val="00836F78"/>
    <w:rsid w:val="00837453"/>
    <w:rsid w:val="00840C5B"/>
    <w:rsid w:val="0084164C"/>
    <w:rsid w:val="00841D08"/>
    <w:rsid w:val="00843769"/>
    <w:rsid w:val="008466F6"/>
    <w:rsid w:val="00846864"/>
    <w:rsid w:val="0085206A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971"/>
    <w:rsid w:val="00A14E99"/>
    <w:rsid w:val="00A15108"/>
    <w:rsid w:val="00A25F47"/>
    <w:rsid w:val="00A262FE"/>
    <w:rsid w:val="00A27798"/>
    <w:rsid w:val="00A32736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0BC4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2E45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CF28F6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0C6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3D9E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4902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1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A32736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B9FEA-81DA-48C1-A44C-E5B0A9006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1</Pages>
  <Words>254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2014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2019-12-17T08:45:00Z</cp:lastPrinted>
  <dcterms:created xsi:type="dcterms:W3CDTF">2019-12-17T08:46:00Z</dcterms:created>
  <dcterms:modified xsi:type="dcterms:W3CDTF">2019-12-17T08:46:00Z</dcterms:modified>
</cp:coreProperties>
</file>