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D02A3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D02A3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D6E26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</w:t>
      </w:r>
      <w:r w:rsidRPr="00ED6E26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:</w:t>
      </w:r>
      <w:r w:rsidR="00ED6E26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r w:rsidR="00ED6E26" w:rsidRPr="00ED6E26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№ </w:t>
      </w:r>
      <w:r w:rsidRPr="00ED6E26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 </w:t>
      </w:r>
      <w:hyperlink r:id="rId7" w:anchor="52452" w:history="1">
        <w:r w:rsidR="00ED6E26" w:rsidRPr="00ED6E26">
          <w:rPr>
            <w:b/>
            <w:color w:val="F10D26"/>
            <w:sz w:val="24"/>
            <w:szCs w:val="24"/>
            <w:highlight w:val="yellow"/>
            <w:u w:val="single"/>
          </w:rPr>
          <w:t>24668 / 4</w:t>
        </w:r>
      </w:hyperlink>
      <w:r w:rsidR="0003544F" w:rsidRPr="00ED6E26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A53041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746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331C36" w:rsidP="008A4789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331C36">
              <w:rPr>
                <w:rFonts w:eastAsia="Times New Roman"/>
                <w:b/>
                <w:sz w:val="24"/>
                <w:szCs w:val="24"/>
              </w:rPr>
              <w:t>Автомобиль легковой седан МЕРСЕДЕС-БЕНЦ S500 4 MATИК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,  </w:t>
            </w:r>
            <w:r w:rsidRPr="00331C36">
              <w:rPr>
                <w:rFonts w:eastAsia="Times New Roman"/>
                <w:b/>
                <w:sz w:val="24"/>
                <w:szCs w:val="24"/>
              </w:rPr>
              <w:t xml:space="preserve">год выпуска 2008, </w:t>
            </w:r>
            <w:r w:rsidRPr="00331C36">
              <w:rPr>
                <w:rFonts w:eastAsia="Times New Roman"/>
                <w:sz w:val="24"/>
                <w:szCs w:val="24"/>
              </w:rPr>
              <w:t xml:space="preserve">паспорт транспортного средства 77 </w:t>
            </w:r>
            <w:r>
              <w:rPr>
                <w:rFonts w:eastAsia="Times New Roman"/>
                <w:sz w:val="24"/>
                <w:szCs w:val="24"/>
              </w:rPr>
              <w:t>ОТ</w:t>
            </w:r>
            <w:r w:rsidRPr="00331C36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301026</w:t>
            </w:r>
            <w:r w:rsidRPr="00331C36">
              <w:rPr>
                <w:rFonts w:eastAsia="Times New Roman"/>
                <w:sz w:val="24"/>
                <w:szCs w:val="24"/>
              </w:rPr>
              <w:t xml:space="preserve"> от </w:t>
            </w:r>
            <w:r>
              <w:rPr>
                <w:rFonts w:eastAsia="Times New Roman"/>
                <w:sz w:val="24"/>
                <w:szCs w:val="24"/>
              </w:rPr>
              <w:t>14</w:t>
            </w:r>
            <w:r w:rsidRPr="00331C36">
              <w:rPr>
                <w:rFonts w:eastAsia="Times New Roman"/>
                <w:sz w:val="24"/>
                <w:szCs w:val="24"/>
              </w:rPr>
              <w:t>.0</w:t>
            </w:r>
            <w:r>
              <w:rPr>
                <w:rFonts w:eastAsia="Times New Roman"/>
                <w:sz w:val="24"/>
                <w:szCs w:val="24"/>
              </w:rPr>
              <w:t>3</w:t>
            </w:r>
            <w:r w:rsidRPr="00331C36">
              <w:rPr>
                <w:rFonts w:eastAsia="Times New Roman"/>
                <w:sz w:val="24"/>
                <w:szCs w:val="24"/>
              </w:rPr>
              <w:t>.20</w:t>
            </w:r>
            <w:r>
              <w:rPr>
                <w:rFonts w:eastAsia="Times New Roman"/>
                <w:sz w:val="24"/>
                <w:szCs w:val="24"/>
              </w:rPr>
              <w:t>18</w:t>
            </w:r>
            <w:r w:rsidRPr="00331C36">
              <w:rPr>
                <w:rFonts w:eastAsia="Times New Roman"/>
                <w:sz w:val="24"/>
                <w:szCs w:val="24"/>
              </w:rPr>
              <w:t xml:space="preserve">, </w:t>
            </w:r>
            <w:r w:rsidRPr="00331C36">
              <w:rPr>
                <w:rFonts w:eastAsia="Times New Roman"/>
                <w:b/>
                <w:sz w:val="24"/>
                <w:szCs w:val="24"/>
              </w:rPr>
              <w:t xml:space="preserve">идентификационный номер (VIN) WDD2211861A228476, </w:t>
            </w:r>
            <w:r w:rsidRPr="00331C36">
              <w:rPr>
                <w:rFonts w:eastAsia="Times New Roman"/>
                <w:sz w:val="24"/>
                <w:szCs w:val="24"/>
              </w:rPr>
              <w:t xml:space="preserve">№ кузова WDD2211861A228476, № шасси – отсутствует, мощность двигателя 388 </w:t>
            </w:r>
            <w:proofErr w:type="spellStart"/>
            <w:r w:rsidRPr="00331C36">
              <w:rPr>
                <w:rFonts w:eastAsia="Times New Roman"/>
                <w:sz w:val="24"/>
                <w:szCs w:val="24"/>
              </w:rPr>
              <w:t>л.с</w:t>
            </w:r>
            <w:proofErr w:type="spellEnd"/>
            <w:r w:rsidRPr="00331C36">
              <w:rPr>
                <w:rFonts w:eastAsia="Times New Roman"/>
                <w:sz w:val="24"/>
                <w:szCs w:val="24"/>
              </w:rPr>
              <w:t>. (285 кВт), № двигателя – 27396830251069, тип двигателя, объем - бензиновый, 5462 куб. см, трансмиссия – автоматическая, цвет кузова - темно-синий</w:t>
            </w:r>
            <w:r w:rsidR="00A53041" w:rsidRPr="00A53041">
              <w:rPr>
                <w:rFonts w:eastAsia="Times New Roman"/>
                <w:sz w:val="24"/>
                <w:szCs w:val="24"/>
              </w:rPr>
              <w:t>, состояние на дату оценки –</w:t>
            </w:r>
            <w:r w:rsidR="00A53041">
              <w:rPr>
                <w:rFonts w:eastAsia="Times New Roman"/>
                <w:sz w:val="24"/>
                <w:szCs w:val="24"/>
              </w:rPr>
              <w:t xml:space="preserve"> </w:t>
            </w:r>
            <w:r w:rsidR="00A53041" w:rsidRPr="00A53041">
              <w:rPr>
                <w:rFonts w:eastAsia="Times New Roman"/>
                <w:sz w:val="24"/>
                <w:szCs w:val="24"/>
              </w:rPr>
              <w:t>у</w:t>
            </w:r>
            <w:r>
              <w:rPr>
                <w:rFonts w:eastAsia="Times New Roman"/>
                <w:sz w:val="24"/>
                <w:szCs w:val="24"/>
              </w:rPr>
              <w:t>словно-пригодное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End"/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331C36" w:rsidP="00331C3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400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229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Четыреста</w:t>
            </w:r>
            <w:r w:rsidR="00A53041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двести двадцать девять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331C36">
              <w:rPr>
                <w:rFonts w:eastAsia="Times New Roman"/>
                <w:b/>
                <w:sz w:val="24"/>
                <w:szCs w:val="24"/>
              </w:rPr>
              <w:t>80 045,80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331C36">
              <w:rPr>
                <w:rFonts w:eastAsia="Times New Roman"/>
                <w:b/>
                <w:sz w:val="24"/>
                <w:szCs w:val="24"/>
              </w:rPr>
              <w:t>Восемьдесят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31C36">
              <w:rPr>
                <w:rFonts w:eastAsia="Times New Roman"/>
                <w:b/>
                <w:sz w:val="24"/>
                <w:szCs w:val="24"/>
              </w:rPr>
              <w:t>сорок пять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331C36">
              <w:rPr>
                <w:rFonts w:eastAsia="Times New Roman"/>
                <w:b/>
                <w:sz w:val="24"/>
                <w:szCs w:val="24"/>
              </w:rPr>
              <w:t xml:space="preserve"> 80 копеек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331C36" w:rsidP="00331C3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20 011,45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Двадцать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одиннадцать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>рублей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45 копеек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23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юридических лиц в приватизации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в уставном капитале которых доля Российской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9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31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D43A6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 w:rsidR="00D43A67" w:rsidRPr="00D43A67">
              <w:rPr>
                <w:rFonts w:eastAsia="Times New Roman"/>
                <w:sz w:val="24"/>
                <w:szCs w:val="24"/>
              </w:rPr>
              <w:t>20.12.2018</w:t>
            </w:r>
            <w:r w:rsidR="00D43A67">
              <w:rPr>
                <w:rFonts w:eastAsia="Times New Roman"/>
                <w:sz w:val="24"/>
                <w:szCs w:val="24"/>
              </w:rPr>
              <w:t xml:space="preserve">, </w:t>
            </w:r>
            <w:r w:rsidR="00D43A67" w:rsidRPr="00D43A67">
              <w:rPr>
                <w:rFonts w:eastAsia="Times New Roman"/>
                <w:sz w:val="24"/>
                <w:szCs w:val="24"/>
              </w:rPr>
              <w:t>15.02.2019</w:t>
            </w:r>
            <w:r w:rsidRPr="001635B6">
              <w:rPr>
                <w:rFonts w:eastAsia="Times New Roman"/>
                <w:sz w:val="24"/>
                <w:szCs w:val="24"/>
              </w:rPr>
              <w:t>, 29.</w:t>
            </w:r>
            <w:r w:rsidR="00A53041">
              <w:rPr>
                <w:rFonts w:eastAsia="Times New Roman"/>
                <w:sz w:val="24"/>
                <w:szCs w:val="24"/>
              </w:rPr>
              <w:t>04</w:t>
            </w:r>
            <w:r w:rsidRPr="001635B6">
              <w:rPr>
                <w:rFonts w:eastAsia="Times New Roman"/>
                <w:sz w:val="24"/>
                <w:szCs w:val="24"/>
              </w:rPr>
              <w:t>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31C36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D6E26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668&amp;Guid=db71682f-18f6-4f38-9126-39a471e5ec4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99DCC-0F9D-45A6-81E9-FF2FCCB24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2765</Words>
  <Characters>15764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2</cp:revision>
  <cp:lastPrinted>2019-12-12T08:07:00Z</cp:lastPrinted>
  <dcterms:created xsi:type="dcterms:W3CDTF">2019-12-20T05:22:00Z</dcterms:created>
  <dcterms:modified xsi:type="dcterms:W3CDTF">2019-12-20T05:22:00Z</dcterms:modified>
</cp:coreProperties>
</file>