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BFF" w:rsidRPr="00EA6BFF" w:rsidRDefault="00EA6BFF" w:rsidP="00BA63A7">
      <w:pPr>
        <w:spacing w:after="240"/>
        <w:jc w:val="center"/>
        <w:rPr>
          <w:sz w:val="26"/>
          <w:szCs w:val="26"/>
        </w:rPr>
      </w:pPr>
      <w:bookmarkStart w:id="0" w:name="_GoBack"/>
      <w:bookmarkEnd w:id="0"/>
      <w:r>
        <w:rPr>
          <w:sz w:val="26"/>
          <w:szCs w:val="26"/>
        </w:rPr>
        <w:t>Извещение</w:t>
      </w:r>
      <w:r>
        <w:rPr>
          <w:sz w:val="26"/>
          <w:szCs w:val="26"/>
        </w:rPr>
        <w:br/>
        <w:t>о начале выполнения</w:t>
      </w:r>
      <w:r>
        <w:rPr>
          <w:sz w:val="26"/>
          <w:szCs w:val="26"/>
        </w:rPr>
        <w:br/>
        <w:t>комплексных кадастровых работ</w:t>
      </w:r>
    </w:p>
    <w:tbl>
      <w:tblPr>
        <w:tblW w:w="10108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013"/>
        <w:gridCol w:w="198"/>
        <w:gridCol w:w="397"/>
        <w:gridCol w:w="255"/>
        <w:gridCol w:w="1304"/>
        <w:gridCol w:w="113"/>
        <w:gridCol w:w="595"/>
        <w:gridCol w:w="794"/>
        <w:gridCol w:w="397"/>
        <w:gridCol w:w="255"/>
        <w:gridCol w:w="1304"/>
        <w:gridCol w:w="113"/>
        <w:gridCol w:w="595"/>
        <w:gridCol w:w="1775"/>
      </w:tblGrid>
      <w:tr w:rsidR="00605799" w:rsidRPr="00606807" w:rsidTr="00606807">
        <w:tc>
          <w:tcPr>
            <w:tcW w:w="2013" w:type="dxa"/>
            <w:vAlign w:val="bottom"/>
          </w:tcPr>
          <w:p w:rsidR="00605799" w:rsidRPr="00606807" w:rsidRDefault="00605799" w:rsidP="00606807">
            <w:pPr>
              <w:ind w:firstLine="567"/>
              <w:rPr>
                <w:sz w:val="24"/>
                <w:szCs w:val="24"/>
              </w:rPr>
            </w:pPr>
            <w:r w:rsidRPr="00606807">
              <w:rPr>
                <w:sz w:val="24"/>
                <w:szCs w:val="24"/>
              </w:rPr>
              <w:t>1. В период с</w:t>
            </w:r>
          </w:p>
        </w:tc>
        <w:tc>
          <w:tcPr>
            <w:tcW w:w="198" w:type="dxa"/>
            <w:vAlign w:val="bottom"/>
          </w:tcPr>
          <w:p w:rsidR="00605799" w:rsidRPr="00606807" w:rsidRDefault="00605799" w:rsidP="00981429">
            <w:pPr>
              <w:jc w:val="right"/>
              <w:rPr>
                <w:sz w:val="24"/>
                <w:szCs w:val="24"/>
              </w:rPr>
            </w:pPr>
            <w:r w:rsidRPr="00606807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605799" w:rsidRPr="00606807" w:rsidRDefault="00981429" w:rsidP="006068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55" w:type="dxa"/>
            <w:vAlign w:val="bottom"/>
          </w:tcPr>
          <w:p w:rsidR="00605799" w:rsidRPr="00606807" w:rsidRDefault="00605799">
            <w:pPr>
              <w:rPr>
                <w:sz w:val="24"/>
                <w:szCs w:val="24"/>
              </w:rPr>
            </w:pPr>
            <w:r w:rsidRPr="00606807">
              <w:rPr>
                <w:sz w:val="24"/>
                <w:szCs w:val="24"/>
              </w:rPr>
              <w:t>»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bottom"/>
          </w:tcPr>
          <w:p w:rsidR="00605799" w:rsidRPr="00606807" w:rsidRDefault="00981429" w:rsidP="006068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113" w:type="dxa"/>
            <w:vAlign w:val="bottom"/>
          </w:tcPr>
          <w:p w:rsidR="00605799" w:rsidRPr="00606807" w:rsidRDefault="00605799">
            <w:pPr>
              <w:rPr>
                <w:sz w:val="24"/>
                <w:szCs w:val="24"/>
              </w:rPr>
            </w:pPr>
          </w:p>
        </w:tc>
        <w:tc>
          <w:tcPr>
            <w:tcW w:w="595" w:type="dxa"/>
            <w:tcBorders>
              <w:bottom w:val="single" w:sz="4" w:space="0" w:color="auto"/>
            </w:tcBorders>
            <w:vAlign w:val="bottom"/>
          </w:tcPr>
          <w:p w:rsidR="00605799" w:rsidRPr="00606807" w:rsidRDefault="00981429" w:rsidP="006068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794" w:type="dxa"/>
            <w:vAlign w:val="bottom"/>
          </w:tcPr>
          <w:p w:rsidR="00605799" w:rsidRPr="00606807" w:rsidRDefault="00605799" w:rsidP="00606807">
            <w:pPr>
              <w:jc w:val="right"/>
              <w:rPr>
                <w:sz w:val="24"/>
                <w:szCs w:val="24"/>
              </w:rPr>
            </w:pPr>
            <w:r w:rsidRPr="00606807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605799" w:rsidRPr="00606807" w:rsidRDefault="00981429" w:rsidP="006068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255" w:type="dxa"/>
            <w:vAlign w:val="bottom"/>
          </w:tcPr>
          <w:p w:rsidR="00605799" w:rsidRPr="00606807" w:rsidRDefault="00605799">
            <w:pPr>
              <w:rPr>
                <w:sz w:val="24"/>
                <w:szCs w:val="24"/>
              </w:rPr>
            </w:pPr>
            <w:r w:rsidRPr="00606807">
              <w:rPr>
                <w:sz w:val="24"/>
                <w:szCs w:val="24"/>
              </w:rPr>
              <w:t>»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bottom"/>
          </w:tcPr>
          <w:p w:rsidR="00605799" w:rsidRPr="00606807" w:rsidRDefault="00981429" w:rsidP="006068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ноября</w:t>
            </w:r>
          </w:p>
        </w:tc>
        <w:tc>
          <w:tcPr>
            <w:tcW w:w="113" w:type="dxa"/>
            <w:vAlign w:val="bottom"/>
          </w:tcPr>
          <w:p w:rsidR="00605799" w:rsidRPr="00606807" w:rsidRDefault="00605799">
            <w:pPr>
              <w:rPr>
                <w:sz w:val="24"/>
                <w:szCs w:val="24"/>
              </w:rPr>
            </w:pPr>
          </w:p>
        </w:tc>
        <w:tc>
          <w:tcPr>
            <w:tcW w:w="595" w:type="dxa"/>
            <w:tcBorders>
              <w:bottom w:val="single" w:sz="4" w:space="0" w:color="auto"/>
            </w:tcBorders>
            <w:vAlign w:val="bottom"/>
          </w:tcPr>
          <w:p w:rsidR="00605799" w:rsidRPr="00606807" w:rsidRDefault="00981429" w:rsidP="006068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1775" w:type="dxa"/>
            <w:vAlign w:val="bottom"/>
          </w:tcPr>
          <w:p w:rsidR="00605799" w:rsidRPr="00606807" w:rsidRDefault="00605799" w:rsidP="00606807">
            <w:pPr>
              <w:ind w:left="57"/>
              <w:rPr>
                <w:sz w:val="24"/>
                <w:szCs w:val="24"/>
              </w:rPr>
            </w:pPr>
            <w:r w:rsidRPr="00606807">
              <w:rPr>
                <w:sz w:val="24"/>
                <w:szCs w:val="24"/>
              </w:rPr>
              <w:t>г. в отношении</w:t>
            </w:r>
          </w:p>
        </w:tc>
      </w:tr>
    </w:tbl>
    <w:p w:rsidR="00EA6BFF" w:rsidRDefault="00BA007A" w:rsidP="00F46A08">
      <w:pPr>
        <w:rPr>
          <w:sz w:val="24"/>
          <w:szCs w:val="24"/>
        </w:rPr>
      </w:pPr>
      <w:r>
        <w:rPr>
          <w:sz w:val="24"/>
          <w:szCs w:val="24"/>
        </w:rPr>
        <w:t xml:space="preserve">объектов недвижимости, расположенных на территории:  </w:t>
      </w:r>
      <w:r w:rsidR="00B54A54" w:rsidRPr="00B54A54">
        <w:rPr>
          <w:sz w:val="24"/>
          <w:szCs w:val="24"/>
          <w:u w:val="single"/>
        </w:rPr>
        <w:t>кадастровых</w:t>
      </w:r>
      <w:r w:rsidR="00EF5154">
        <w:rPr>
          <w:sz w:val="24"/>
          <w:szCs w:val="24"/>
          <w:u w:val="single"/>
        </w:rPr>
        <w:t xml:space="preserve"> кварталов </w:t>
      </w:r>
      <w:r w:rsidR="00F46A08">
        <w:rPr>
          <w:sz w:val="24"/>
          <w:szCs w:val="24"/>
          <w:u w:val="single"/>
        </w:rPr>
        <w:t>70:15:0101005, 70:15:0101006 с. Подгорное Чаинского района Томской области</w:t>
      </w:r>
      <w:r>
        <w:rPr>
          <w:sz w:val="24"/>
          <w:szCs w:val="24"/>
        </w:rPr>
        <w:t>,</w:t>
      </w:r>
    </w:p>
    <w:p w:rsidR="00EA6BFF" w:rsidRPr="00BA007A" w:rsidRDefault="00BA007A" w:rsidP="00BA007A">
      <w:pPr>
        <w:pBdr>
          <w:top w:val="single" w:sz="4" w:space="1" w:color="auto"/>
        </w:pBdr>
        <w:ind w:right="113"/>
        <w:jc w:val="center"/>
        <w:rPr>
          <w:sz w:val="16"/>
          <w:szCs w:val="16"/>
        </w:rPr>
      </w:pPr>
      <w:r>
        <w:rPr>
          <w:sz w:val="16"/>
          <w:szCs w:val="16"/>
        </w:rPr>
        <w:t>(указываются сведения о территории, в границах которой будут выполняться комплексные кадастровые работы</w:t>
      </w:r>
      <w:r>
        <w:rPr>
          <w:rStyle w:val="ac"/>
          <w:sz w:val="16"/>
          <w:szCs w:val="16"/>
        </w:rPr>
        <w:endnoteReference w:customMarkFollows="1" w:id="1"/>
        <w:t>2</w:t>
      </w:r>
      <w:r>
        <w:rPr>
          <w:sz w:val="16"/>
          <w:szCs w:val="16"/>
        </w:rPr>
        <w:t>)</w:t>
      </w:r>
    </w:p>
    <w:p w:rsidR="00EA6BFF" w:rsidRPr="00BA007A" w:rsidRDefault="00BA007A" w:rsidP="00BA007A">
      <w:pPr>
        <w:tabs>
          <w:tab w:val="right" w:pos="9922"/>
        </w:tabs>
        <w:jc w:val="both"/>
        <w:rPr>
          <w:sz w:val="24"/>
          <w:szCs w:val="24"/>
        </w:rPr>
      </w:pPr>
      <w:r w:rsidRPr="00BA007A">
        <w:rPr>
          <w:sz w:val="24"/>
          <w:szCs w:val="24"/>
          <w:u w:val="single"/>
        </w:rPr>
        <w:t>будут выполняться комплексные кадастровые работы в соответствии</w:t>
      </w:r>
      <w:r w:rsidRPr="00BA007A">
        <w:rPr>
          <w:sz w:val="24"/>
          <w:szCs w:val="24"/>
          <w:u w:val="single"/>
        </w:rPr>
        <w:br/>
        <w:t>с</w:t>
      </w:r>
      <w:r w:rsidRPr="00BA007A">
        <w:rPr>
          <w:sz w:val="24"/>
          <w:szCs w:val="24"/>
        </w:rPr>
        <w:t xml:space="preserve">  </w:t>
      </w:r>
      <w:r w:rsidR="00F46A08">
        <w:rPr>
          <w:sz w:val="24"/>
          <w:szCs w:val="24"/>
        </w:rPr>
        <w:t>муниципальным контрактом № Ф.2022.006 от 30.04.2022 на выполнение комплексных кадастровых работ</w:t>
      </w:r>
      <w:r>
        <w:rPr>
          <w:sz w:val="24"/>
          <w:szCs w:val="24"/>
        </w:rPr>
        <w:tab/>
        <w:t>,</w:t>
      </w:r>
    </w:p>
    <w:p w:rsidR="00EA6BFF" w:rsidRPr="004209DA" w:rsidRDefault="004209DA" w:rsidP="00FF3FD8">
      <w:pPr>
        <w:pBdr>
          <w:top w:val="single" w:sz="4" w:space="1" w:color="auto"/>
        </w:pBdr>
        <w:spacing w:after="240"/>
        <w:ind w:left="198" w:right="113"/>
        <w:jc w:val="center"/>
        <w:rPr>
          <w:sz w:val="16"/>
          <w:szCs w:val="16"/>
        </w:rPr>
      </w:pPr>
      <w:r>
        <w:rPr>
          <w:sz w:val="16"/>
          <w:szCs w:val="16"/>
        </w:rPr>
        <w:t>(указываются наименование, дата, номер документа, на основании которого выполняются комплексные кадастровые работы)</w:t>
      </w:r>
    </w:p>
    <w:p w:rsidR="00EA6BFF" w:rsidRDefault="004209DA">
      <w:pPr>
        <w:rPr>
          <w:sz w:val="24"/>
          <w:szCs w:val="24"/>
        </w:rPr>
      </w:pPr>
      <w:r>
        <w:rPr>
          <w:sz w:val="24"/>
          <w:szCs w:val="24"/>
        </w:rPr>
        <w:t xml:space="preserve">заключенным со стороны заказчика:  </w:t>
      </w:r>
      <w:r w:rsidR="00F46A08">
        <w:rPr>
          <w:sz w:val="24"/>
          <w:szCs w:val="24"/>
        </w:rPr>
        <w:t>Администрация Чаинского района Томской области</w:t>
      </w:r>
    </w:p>
    <w:p w:rsidR="00EA6BFF" w:rsidRPr="004209DA" w:rsidRDefault="00EA6BFF" w:rsidP="00FF3FD8">
      <w:pPr>
        <w:pBdr>
          <w:top w:val="single" w:sz="4" w:space="1" w:color="auto"/>
        </w:pBdr>
        <w:ind w:left="3997"/>
        <w:rPr>
          <w:sz w:val="2"/>
          <w:szCs w:val="2"/>
        </w:rPr>
      </w:pPr>
    </w:p>
    <w:p w:rsidR="00EA6BFF" w:rsidRDefault="0062603B">
      <w:pPr>
        <w:rPr>
          <w:sz w:val="24"/>
          <w:szCs w:val="24"/>
        </w:rPr>
      </w:pPr>
      <w:r>
        <w:rPr>
          <w:sz w:val="24"/>
          <w:szCs w:val="24"/>
        </w:rPr>
        <w:t xml:space="preserve">почтовый адрес:  </w:t>
      </w:r>
      <w:r w:rsidR="00F46A08">
        <w:rPr>
          <w:sz w:val="24"/>
          <w:szCs w:val="24"/>
        </w:rPr>
        <w:t>636400, Томская область, Чаинский район, с. Подгорное, ул. Ленинская, 11</w:t>
      </w:r>
    </w:p>
    <w:p w:rsidR="00EA6BFF" w:rsidRPr="0062603B" w:rsidRDefault="00EA6BFF" w:rsidP="00FF3FD8">
      <w:pPr>
        <w:pBdr>
          <w:top w:val="single" w:sz="4" w:space="1" w:color="auto"/>
        </w:pBdr>
        <w:ind w:left="1786"/>
        <w:rPr>
          <w:sz w:val="2"/>
          <w:szCs w:val="2"/>
        </w:rPr>
      </w:pPr>
    </w:p>
    <w:tbl>
      <w:tblPr>
        <w:tblW w:w="9951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07"/>
        <w:gridCol w:w="2466"/>
        <w:gridCol w:w="3231"/>
        <w:gridCol w:w="1447"/>
      </w:tblGrid>
      <w:tr w:rsidR="0062603B" w:rsidRPr="00606807" w:rsidTr="00F46A08">
        <w:tc>
          <w:tcPr>
            <w:tcW w:w="2807" w:type="dxa"/>
            <w:vAlign w:val="bottom"/>
          </w:tcPr>
          <w:p w:rsidR="0062603B" w:rsidRPr="00606807" w:rsidRDefault="0062603B">
            <w:pPr>
              <w:rPr>
                <w:sz w:val="24"/>
                <w:szCs w:val="24"/>
              </w:rPr>
            </w:pPr>
            <w:r w:rsidRPr="00606807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2466" w:type="dxa"/>
            <w:tcBorders>
              <w:bottom w:val="single" w:sz="4" w:space="0" w:color="auto"/>
            </w:tcBorders>
            <w:vAlign w:val="bottom"/>
          </w:tcPr>
          <w:p w:rsidR="0062603B" w:rsidRPr="00F46A08" w:rsidRDefault="00AC1C09" w:rsidP="00606807">
            <w:pPr>
              <w:jc w:val="center"/>
              <w:rPr>
                <w:sz w:val="24"/>
                <w:szCs w:val="24"/>
              </w:rPr>
            </w:pPr>
            <w:hyperlink r:id="rId7" w:history="1">
              <w:r w:rsidR="00F46A08" w:rsidRPr="00F46A08">
                <w:rPr>
                  <w:rStyle w:val="ae"/>
                  <w:sz w:val="24"/>
                  <w:szCs w:val="24"/>
                  <w:lang w:val="fr-FR"/>
                </w:rPr>
                <w:t>tiaadm@tomsk.gov.ru</w:t>
              </w:r>
            </w:hyperlink>
          </w:p>
        </w:tc>
        <w:tc>
          <w:tcPr>
            <w:tcW w:w="3231" w:type="dxa"/>
            <w:vAlign w:val="bottom"/>
          </w:tcPr>
          <w:p w:rsidR="0062603B" w:rsidRPr="00606807" w:rsidRDefault="0062603B" w:rsidP="00606807">
            <w:pPr>
              <w:ind w:left="57"/>
              <w:rPr>
                <w:sz w:val="24"/>
                <w:szCs w:val="24"/>
              </w:rPr>
            </w:pPr>
            <w:r w:rsidRPr="00606807">
              <w:rPr>
                <w:sz w:val="24"/>
                <w:szCs w:val="24"/>
              </w:rPr>
              <w:t>номер контактного телефона:</w:t>
            </w:r>
          </w:p>
        </w:tc>
        <w:tc>
          <w:tcPr>
            <w:tcW w:w="1447" w:type="dxa"/>
            <w:tcBorders>
              <w:bottom w:val="single" w:sz="4" w:space="0" w:color="auto"/>
            </w:tcBorders>
            <w:vAlign w:val="bottom"/>
          </w:tcPr>
          <w:p w:rsidR="0062603B" w:rsidRPr="00F46A08" w:rsidRDefault="00F46A08" w:rsidP="0006768B">
            <w:pPr>
              <w:jc w:val="center"/>
              <w:rPr>
                <w:sz w:val="22"/>
                <w:szCs w:val="22"/>
              </w:rPr>
            </w:pPr>
            <w:r w:rsidRPr="00F46A08">
              <w:rPr>
                <w:sz w:val="22"/>
                <w:szCs w:val="22"/>
              </w:rPr>
              <w:t>(38257)</w:t>
            </w:r>
            <w:r w:rsidR="0006768B">
              <w:rPr>
                <w:sz w:val="22"/>
                <w:szCs w:val="22"/>
              </w:rPr>
              <w:t xml:space="preserve"> </w:t>
            </w:r>
            <w:r w:rsidRPr="00F46A08">
              <w:rPr>
                <w:sz w:val="22"/>
                <w:szCs w:val="22"/>
              </w:rPr>
              <w:t>21160</w:t>
            </w:r>
          </w:p>
        </w:tc>
      </w:tr>
    </w:tbl>
    <w:p w:rsidR="00EA6BFF" w:rsidRDefault="0062603B" w:rsidP="0062603B">
      <w:pPr>
        <w:spacing w:before="240"/>
        <w:rPr>
          <w:sz w:val="24"/>
          <w:szCs w:val="24"/>
        </w:rPr>
      </w:pPr>
      <w:r>
        <w:rPr>
          <w:sz w:val="24"/>
          <w:szCs w:val="24"/>
        </w:rPr>
        <w:t>со стороны исполнителя:</w:t>
      </w:r>
    </w:p>
    <w:p w:rsidR="00EA6BFF" w:rsidRDefault="0062603B" w:rsidP="0062603B">
      <w:pPr>
        <w:tabs>
          <w:tab w:val="right" w:pos="9922"/>
        </w:tabs>
        <w:jc w:val="both"/>
        <w:rPr>
          <w:sz w:val="24"/>
          <w:szCs w:val="24"/>
        </w:rPr>
      </w:pPr>
      <w:r>
        <w:rPr>
          <w:sz w:val="24"/>
          <w:szCs w:val="24"/>
        </w:rPr>
        <w:t>полное и (в случае, если имеется) сокращенное наименование юридического лица:</w:t>
      </w:r>
      <w:r>
        <w:rPr>
          <w:sz w:val="24"/>
          <w:szCs w:val="24"/>
        </w:rPr>
        <w:br/>
      </w:r>
      <w:r w:rsidR="0006768B">
        <w:rPr>
          <w:sz w:val="24"/>
          <w:szCs w:val="24"/>
        </w:rPr>
        <w:t>ООО «ГЕОСИТИ-НОВОСИБИРСК</w:t>
      </w:r>
      <w:r>
        <w:rPr>
          <w:sz w:val="24"/>
          <w:szCs w:val="24"/>
        </w:rPr>
        <w:tab/>
        <w:t>;</w:t>
      </w:r>
    </w:p>
    <w:p w:rsidR="00EA6BFF" w:rsidRPr="0062603B" w:rsidRDefault="0062603B" w:rsidP="0062603B">
      <w:pPr>
        <w:pBdr>
          <w:top w:val="single" w:sz="4" w:space="1" w:color="auto"/>
        </w:pBdr>
        <w:ind w:right="113"/>
        <w:jc w:val="center"/>
        <w:rPr>
          <w:sz w:val="16"/>
          <w:szCs w:val="16"/>
        </w:rPr>
      </w:pPr>
      <w:r>
        <w:rPr>
          <w:sz w:val="16"/>
          <w:szCs w:val="16"/>
        </w:rPr>
        <w:t>(если документ, на основании которого выполняются комплексные кадастровые работы</w:t>
      </w:r>
      <w:r w:rsidR="00A0051E">
        <w:rPr>
          <w:sz w:val="16"/>
          <w:szCs w:val="16"/>
        </w:rPr>
        <w:t>,</w:t>
      </w:r>
      <w:r>
        <w:rPr>
          <w:sz w:val="16"/>
          <w:szCs w:val="16"/>
        </w:rPr>
        <w:t xml:space="preserve"> заключен с юридическим лицом)</w:t>
      </w:r>
    </w:p>
    <w:p w:rsidR="00EA6BFF" w:rsidRDefault="0062603B" w:rsidP="0062603B">
      <w:pPr>
        <w:tabs>
          <w:tab w:val="right" w:pos="9922"/>
        </w:tabs>
        <w:rPr>
          <w:sz w:val="24"/>
          <w:szCs w:val="24"/>
        </w:rPr>
      </w:pPr>
      <w:r>
        <w:rPr>
          <w:sz w:val="24"/>
          <w:szCs w:val="24"/>
        </w:rPr>
        <w:t xml:space="preserve">фамилия, имя, отчество (при наличии) кадастрового инженера:  </w:t>
      </w:r>
      <w:r w:rsidR="00440A9D">
        <w:rPr>
          <w:i/>
          <w:sz w:val="24"/>
          <w:szCs w:val="24"/>
        </w:rPr>
        <w:t>Калугина Юлия Игоревна</w:t>
      </w:r>
      <w:r>
        <w:rPr>
          <w:sz w:val="24"/>
          <w:szCs w:val="24"/>
        </w:rPr>
        <w:tab/>
        <w:t>;</w:t>
      </w:r>
    </w:p>
    <w:p w:rsidR="00EA6BFF" w:rsidRPr="0062603B" w:rsidRDefault="00EA6BFF" w:rsidP="00FF3FD8">
      <w:pPr>
        <w:pBdr>
          <w:top w:val="single" w:sz="4" w:space="1" w:color="auto"/>
        </w:pBdr>
        <w:ind w:left="6719" w:right="113"/>
        <w:rPr>
          <w:sz w:val="2"/>
          <w:szCs w:val="2"/>
        </w:rPr>
      </w:pPr>
    </w:p>
    <w:p w:rsidR="00EA6BFF" w:rsidRDefault="00FD5D6F" w:rsidP="00FD5D6F">
      <w:pPr>
        <w:tabs>
          <w:tab w:val="right" w:pos="992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наименование саморегулируемой организации кадастровых инженеров, членом которой является кадастровый инженер:  </w:t>
      </w:r>
      <w:r w:rsidR="00440A9D" w:rsidRPr="00D66061">
        <w:rPr>
          <w:i/>
          <w:sz w:val="24"/>
          <w:szCs w:val="24"/>
          <w:u w:val="single"/>
        </w:rPr>
        <w:t>СРО Ассо</w:t>
      </w:r>
      <w:r w:rsidR="00440A9D" w:rsidRPr="00AF2E20">
        <w:rPr>
          <w:i/>
          <w:sz w:val="24"/>
          <w:szCs w:val="24"/>
        </w:rPr>
        <w:t>циация «ОКИС»</w:t>
      </w:r>
      <w:r>
        <w:rPr>
          <w:sz w:val="24"/>
          <w:szCs w:val="24"/>
        </w:rPr>
        <w:tab/>
        <w:t>;</w:t>
      </w:r>
    </w:p>
    <w:p w:rsidR="00EA6BFF" w:rsidRPr="00FD5D6F" w:rsidRDefault="00EA6BFF" w:rsidP="00FF3FD8">
      <w:pPr>
        <w:pBdr>
          <w:top w:val="single" w:sz="4" w:space="1" w:color="auto"/>
        </w:pBdr>
        <w:ind w:left="3345" w:right="113"/>
        <w:rPr>
          <w:sz w:val="2"/>
          <w:szCs w:val="2"/>
        </w:rPr>
      </w:pPr>
    </w:p>
    <w:p w:rsidR="00EA6BFF" w:rsidRDefault="00FD5D6F" w:rsidP="00FD5D6F">
      <w:pPr>
        <w:tabs>
          <w:tab w:val="right" w:pos="9922"/>
        </w:tabs>
        <w:jc w:val="both"/>
        <w:rPr>
          <w:sz w:val="24"/>
          <w:szCs w:val="24"/>
        </w:rPr>
      </w:pPr>
      <w:r>
        <w:rPr>
          <w:sz w:val="24"/>
          <w:szCs w:val="24"/>
        </w:rPr>
        <w:t>уникальный регистрационный номер члена саморегулируемой организации</w:t>
      </w:r>
      <w:r>
        <w:rPr>
          <w:sz w:val="24"/>
          <w:szCs w:val="24"/>
        </w:rPr>
        <w:br/>
        <w:t xml:space="preserve">кадастровых инженеров в реестре членов саморегулируемой организации кадастровых инженеров:  </w:t>
      </w:r>
      <w:r w:rsidR="00440A9D">
        <w:rPr>
          <w:i/>
          <w:sz w:val="24"/>
          <w:szCs w:val="24"/>
        </w:rPr>
        <w:t>0364</w:t>
      </w:r>
      <w:r>
        <w:rPr>
          <w:sz w:val="24"/>
          <w:szCs w:val="24"/>
        </w:rPr>
        <w:tab/>
        <w:t>;</w:t>
      </w:r>
    </w:p>
    <w:p w:rsidR="00B66943" w:rsidRPr="00FD5D6F" w:rsidRDefault="00B66943" w:rsidP="00FF3FD8">
      <w:pPr>
        <w:pBdr>
          <w:top w:val="single" w:sz="4" w:space="1" w:color="auto"/>
        </w:pBdr>
        <w:ind w:left="1287" w:right="113"/>
        <w:rPr>
          <w:sz w:val="2"/>
          <w:szCs w:val="2"/>
        </w:rPr>
      </w:pPr>
    </w:p>
    <w:p w:rsidR="00AD1148" w:rsidRDefault="00FD5D6F" w:rsidP="00FD5D6F">
      <w:pPr>
        <w:tabs>
          <w:tab w:val="right" w:pos="992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дата внесения сведений о физическом лице в реестр членов саморегулируемой организации кадастровых инженеров:  </w:t>
      </w:r>
      <w:r w:rsidR="00440A9D" w:rsidRPr="00440A9D">
        <w:rPr>
          <w:i/>
          <w:sz w:val="24"/>
          <w:szCs w:val="24"/>
        </w:rPr>
        <w:t>26.01.2016 г</w:t>
      </w:r>
      <w:r>
        <w:rPr>
          <w:sz w:val="24"/>
          <w:szCs w:val="24"/>
        </w:rPr>
        <w:tab/>
        <w:t>;</w:t>
      </w:r>
    </w:p>
    <w:p w:rsidR="00AD1148" w:rsidRPr="00FD5D6F" w:rsidRDefault="00AD1148" w:rsidP="00FF3FD8">
      <w:pPr>
        <w:pBdr>
          <w:top w:val="single" w:sz="4" w:space="1" w:color="auto"/>
        </w:pBdr>
        <w:ind w:left="2637" w:right="113"/>
        <w:rPr>
          <w:sz w:val="2"/>
          <w:szCs w:val="2"/>
        </w:rPr>
      </w:pPr>
    </w:p>
    <w:p w:rsidR="00FD5D6F" w:rsidRDefault="00FD5D6F" w:rsidP="00FD5D6F">
      <w:pPr>
        <w:tabs>
          <w:tab w:val="right" w:pos="9922"/>
        </w:tabs>
        <w:rPr>
          <w:sz w:val="24"/>
          <w:szCs w:val="24"/>
        </w:rPr>
      </w:pPr>
      <w:r>
        <w:rPr>
          <w:sz w:val="24"/>
          <w:szCs w:val="24"/>
        </w:rPr>
        <w:t xml:space="preserve">почтовый адрес:  </w:t>
      </w:r>
      <w:r w:rsidR="0006768B">
        <w:rPr>
          <w:sz w:val="24"/>
          <w:szCs w:val="24"/>
        </w:rPr>
        <w:t>630054, г. Новосибирск, ул. Титов</w:t>
      </w:r>
      <w:r w:rsidR="003E1DB4">
        <w:rPr>
          <w:sz w:val="24"/>
          <w:szCs w:val="24"/>
        </w:rPr>
        <w:t>а, 29/1</w:t>
      </w:r>
      <w:r>
        <w:rPr>
          <w:sz w:val="24"/>
          <w:szCs w:val="24"/>
        </w:rPr>
        <w:tab/>
        <w:t>;</w:t>
      </w:r>
    </w:p>
    <w:p w:rsidR="00FD5D6F" w:rsidRPr="00FD5D6F" w:rsidRDefault="00FD5D6F" w:rsidP="00FF3FD8">
      <w:pPr>
        <w:pBdr>
          <w:top w:val="single" w:sz="4" w:space="1" w:color="auto"/>
        </w:pBdr>
        <w:ind w:left="1786" w:right="113"/>
        <w:rPr>
          <w:sz w:val="2"/>
          <w:szCs w:val="2"/>
        </w:rPr>
      </w:pPr>
    </w:p>
    <w:p w:rsidR="009F783F" w:rsidRDefault="009F783F" w:rsidP="009F783F">
      <w:pPr>
        <w:tabs>
          <w:tab w:val="right" w:pos="9922"/>
        </w:tabs>
        <w:rPr>
          <w:sz w:val="24"/>
          <w:szCs w:val="24"/>
        </w:rPr>
      </w:pPr>
      <w:r>
        <w:rPr>
          <w:sz w:val="24"/>
          <w:szCs w:val="24"/>
        </w:rPr>
        <w:t xml:space="preserve">адрес электронной почты:  </w:t>
      </w:r>
      <w:r w:rsidR="00440A9D" w:rsidRPr="00F24CBD">
        <w:rPr>
          <w:i/>
          <w:sz w:val="24"/>
          <w:szCs w:val="24"/>
          <w:lang w:val="en-US"/>
        </w:rPr>
        <w:t>ooo</w:t>
      </w:r>
      <w:r w:rsidR="00440A9D" w:rsidRPr="00F24CBD">
        <w:rPr>
          <w:i/>
          <w:sz w:val="24"/>
          <w:szCs w:val="24"/>
        </w:rPr>
        <w:t>_</w:t>
      </w:r>
      <w:r w:rsidR="00440A9D" w:rsidRPr="00F24CBD">
        <w:rPr>
          <w:i/>
          <w:sz w:val="24"/>
          <w:szCs w:val="24"/>
          <w:lang w:val="en-US"/>
        </w:rPr>
        <w:t>geocity</w:t>
      </w:r>
      <w:r w:rsidR="00440A9D" w:rsidRPr="00F24CBD">
        <w:rPr>
          <w:i/>
          <w:sz w:val="24"/>
          <w:szCs w:val="24"/>
        </w:rPr>
        <w:t>@</w:t>
      </w:r>
      <w:r w:rsidR="00440A9D" w:rsidRPr="00F24CBD">
        <w:rPr>
          <w:i/>
          <w:sz w:val="24"/>
          <w:szCs w:val="24"/>
          <w:lang w:val="en-US"/>
        </w:rPr>
        <w:t>mail</w:t>
      </w:r>
      <w:r w:rsidR="00440A9D" w:rsidRPr="00F24CBD">
        <w:rPr>
          <w:i/>
          <w:sz w:val="24"/>
          <w:szCs w:val="24"/>
        </w:rPr>
        <w:t>.</w:t>
      </w:r>
      <w:r w:rsidR="00440A9D" w:rsidRPr="00F24CBD">
        <w:rPr>
          <w:i/>
          <w:sz w:val="24"/>
          <w:szCs w:val="24"/>
          <w:lang w:val="en-US"/>
        </w:rPr>
        <w:t>ru</w:t>
      </w:r>
      <w:r>
        <w:rPr>
          <w:sz w:val="24"/>
          <w:szCs w:val="24"/>
        </w:rPr>
        <w:tab/>
        <w:t>;</w:t>
      </w:r>
    </w:p>
    <w:p w:rsidR="009F783F" w:rsidRPr="00FD5D6F" w:rsidRDefault="009F783F" w:rsidP="00FF3FD8">
      <w:pPr>
        <w:pBdr>
          <w:top w:val="single" w:sz="4" w:space="1" w:color="auto"/>
        </w:pBdr>
        <w:ind w:left="2778" w:right="113"/>
        <w:rPr>
          <w:sz w:val="2"/>
          <w:szCs w:val="2"/>
        </w:rPr>
      </w:pPr>
    </w:p>
    <w:p w:rsidR="009F783F" w:rsidRDefault="009F783F" w:rsidP="009F783F">
      <w:pPr>
        <w:tabs>
          <w:tab w:val="right" w:pos="9922"/>
        </w:tabs>
        <w:rPr>
          <w:sz w:val="24"/>
          <w:szCs w:val="24"/>
        </w:rPr>
      </w:pPr>
      <w:r>
        <w:rPr>
          <w:sz w:val="24"/>
          <w:szCs w:val="24"/>
        </w:rPr>
        <w:t>номер контактного телефона</w:t>
      </w:r>
      <w:r w:rsidR="00440A9D" w:rsidRPr="00193E0C">
        <w:rPr>
          <w:i/>
          <w:sz w:val="24"/>
          <w:szCs w:val="24"/>
        </w:rPr>
        <w:t>8(383) 299-00-80, +7(9</w:t>
      </w:r>
      <w:r w:rsidR="00440A9D">
        <w:rPr>
          <w:i/>
          <w:sz w:val="24"/>
          <w:szCs w:val="24"/>
        </w:rPr>
        <w:t>23</w:t>
      </w:r>
      <w:r w:rsidR="00440A9D" w:rsidRPr="00193E0C">
        <w:rPr>
          <w:i/>
          <w:sz w:val="24"/>
          <w:szCs w:val="24"/>
        </w:rPr>
        <w:t>)</w:t>
      </w:r>
      <w:r w:rsidR="00440A9D">
        <w:rPr>
          <w:i/>
          <w:sz w:val="24"/>
          <w:szCs w:val="24"/>
        </w:rPr>
        <w:t>1075088</w:t>
      </w:r>
      <w:r>
        <w:rPr>
          <w:sz w:val="24"/>
          <w:szCs w:val="24"/>
        </w:rPr>
        <w:tab/>
        <w:t>.</w:t>
      </w:r>
    </w:p>
    <w:p w:rsidR="009F783F" w:rsidRPr="00FD5D6F" w:rsidRDefault="009F783F" w:rsidP="00FF3FD8">
      <w:pPr>
        <w:pBdr>
          <w:top w:val="single" w:sz="4" w:space="1" w:color="auto"/>
        </w:pBdr>
        <w:ind w:left="3119" w:right="113"/>
        <w:rPr>
          <w:sz w:val="2"/>
          <w:szCs w:val="2"/>
        </w:rPr>
      </w:pPr>
    </w:p>
    <w:p w:rsidR="00FD5D6F" w:rsidRDefault="008E204C" w:rsidP="00393E50">
      <w:pPr>
        <w:spacing w:before="12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 Правообладатели объектов недвижимости, которые считаются в соответствии с частью 4 статьи 69 Федерального закона от 13 июля 2015 года № 218-ФЗ «О государственной регистрации недвижимости» ранее учтенными или сведения о которых в соответствии с частью 9 статьи 69 Федерального закона </w:t>
      </w:r>
      <w:r w:rsidR="002E2155">
        <w:rPr>
          <w:sz w:val="24"/>
          <w:szCs w:val="24"/>
        </w:rPr>
        <w:t>от 13 июля 2015 года № 218-ФЗ «О государственной регистрации недвижимости» могут быть внесены в Единый государственный реестр недвижимости как о ранее учтенных в случае отсутствия в Едином государственном реестре недвижимости сведений о таких объектах недвижимости, вправе предоставить указанному в пункте 1 извещения о начале выполнения комплексных кадастровых работ кадастровому инженеру – исполнителю комплексных кадастровых работ имеющиеся у них материалы и документы в отношении таких объектов недвижимости, а также заверенные в порядке, установленном частями 1 и 9 статьи 21 Федерального закона от 13 июля 2015 года № 218-ФЗ «О государственной регистрации недвижимости», копии документов, устанавливающих или подтверждающих права на указанные объекты недвижимости.</w:t>
      </w:r>
    </w:p>
    <w:p w:rsidR="00FD5D6F" w:rsidRDefault="00E8537F" w:rsidP="00D7325A">
      <w:pPr>
        <w:tabs>
          <w:tab w:val="right" w:pos="9922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 Правообладатели объектов недвижимости – земельных участков, зданий, сооружений, объектов незавершенного строительства в течение тридцати рабочих дней со дня опубликования извещения о начале выполнения комплексных кадастровых работ (опубликовано *  </w:t>
      </w:r>
      <w:r w:rsidR="003E1DB4">
        <w:rPr>
          <w:sz w:val="24"/>
          <w:szCs w:val="24"/>
        </w:rPr>
        <w:t>18.05.2022</w:t>
      </w:r>
      <w:r w:rsidR="00D7325A">
        <w:rPr>
          <w:sz w:val="24"/>
          <w:szCs w:val="24"/>
        </w:rPr>
        <w:t xml:space="preserve"> на сайте Администрации Чаинского района</w:t>
      </w:r>
      <w:r>
        <w:rPr>
          <w:sz w:val="24"/>
          <w:szCs w:val="24"/>
        </w:rPr>
        <w:t>) вправе предоставить кадастровому инженеру –</w:t>
      </w:r>
      <w:r w:rsidR="00D7325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исполнителю комплексных кадастровых работ, указанному в пункте 1 извещения о начале выполнения комплексных кадастровых работ, по указанному в пункте 2 извещения о начале выполнения комплексных кадастровых работ адресу сведения об адресе электронной почты и (или) почтовом адресе, по которым осуществляется связь с лицом, чье право на объект недвижимости зарегистрировано, а также лицом, в пользу которого </w:t>
      </w:r>
      <w:r>
        <w:rPr>
          <w:sz w:val="24"/>
          <w:szCs w:val="24"/>
        </w:rPr>
        <w:lastRenderedPageBreak/>
        <w:t>зарегистрировано ограничение права и обременение объекта недвижимости (далее – контактный адрес правообладателя), для внесения в Единый государственный реестр недвижимости сведений о контактном адресе правообладателя и последующего надлежащего уведомления таких лиц о завершении подготовки проекта карты-плана территории по результатам комплексных кадастровых работ и о проведении заседания согласительной комиссии по вопросу согласования местоположения границ земельных участков.</w:t>
      </w:r>
    </w:p>
    <w:p w:rsidR="0024764B" w:rsidRDefault="0024764B" w:rsidP="0024764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 Правообладатели объектов недвижимости, расположенных на территории комплексных кадастровых работ, не вправе препятствовать выполнению комплексных кадастровых работ и обязаны обеспечить доступ к указанным объектам недвижимости исполнителю комплексных кадастровых работ в установленное графиком время.</w:t>
      </w:r>
    </w:p>
    <w:p w:rsidR="0024764B" w:rsidRDefault="0024764B" w:rsidP="0024764B">
      <w:pPr>
        <w:spacing w:after="24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 График выполнения комплексных кадастровых работ:</w:t>
      </w:r>
    </w:p>
    <w:tbl>
      <w:tblPr>
        <w:tblW w:w="99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567"/>
        <w:gridCol w:w="4706"/>
        <w:gridCol w:w="4706"/>
      </w:tblGrid>
      <w:tr w:rsidR="0024764B" w:rsidRPr="00606807" w:rsidTr="00606807">
        <w:tc>
          <w:tcPr>
            <w:tcW w:w="567" w:type="dxa"/>
            <w:vAlign w:val="center"/>
          </w:tcPr>
          <w:p w:rsidR="0024764B" w:rsidRPr="00606807" w:rsidRDefault="0024764B" w:rsidP="00606807">
            <w:pPr>
              <w:jc w:val="center"/>
              <w:rPr>
                <w:sz w:val="24"/>
                <w:szCs w:val="24"/>
              </w:rPr>
            </w:pPr>
            <w:r w:rsidRPr="00606807">
              <w:rPr>
                <w:sz w:val="24"/>
                <w:szCs w:val="24"/>
              </w:rPr>
              <w:t>№</w:t>
            </w:r>
            <w:r w:rsidRPr="00606807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4706" w:type="dxa"/>
            <w:vAlign w:val="center"/>
          </w:tcPr>
          <w:p w:rsidR="0024764B" w:rsidRPr="00606807" w:rsidRDefault="0024764B" w:rsidP="00D7325A">
            <w:pPr>
              <w:jc w:val="center"/>
              <w:rPr>
                <w:sz w:val="24"/>
                <w:szCs w:val="24"/>
              </w:rPr>
            </w:pPr>
            <w:r w:rsidRPr="00606807">
              <w:rPr>
                <w:sz w:val="24"/>
                <w:szCs w:val="24"/>
              </w:rPr>
              <w:t>Место выполнения</w:t>
            </w:r>
            <w:r w:rsidRPr="00606807">
              <w:rPr>
                <w:sz w:val="24"/>
                <w:szCs w:val="24"/>
              </w:rPr>
              <w:br/>
              <w:t>комплексных кадастровых работ</w:t>
            </w:r>
          </w:p>
        </w:tc>
        <w:tc>
          <w:tcPr>
            <w:tcW w:w="4706" w:type="dxa"/>
            <w:vAlign w:val="center"/>
          </w:tcPr>
          <w:p w:rsidR="0024764B" w:rsidRPr="00606807" w:rsidRDefault="0024764B" w:rsidP="00D7325A">
            <w:pPr>
              <w:jc w:val="center"/>
              <w:rPr>
                <w:sz w:val="24"/>
                <w:szCs w:val="24"/>
              </w:rPr>
            </w:pPr>
            <w:r w:rsidRPr="00606807">
              <w:rPr>
                <w:sz w:val="24"/>
                <w:szCs w:val="24"/>
              </w:rPr>
              <w:t>Время выполнениякомплексных кадастровых работ</w:t>
            </w:r>
          </w:p>
        </w:tc>
      </w:tr>
      <w:tr w:rsidR="0024764B" w:rsidRPr="00606807" w:rsidTr="00606807">
        <w:trPr>
          <w:trHeight w:val="480"/>
        </w:trPr>
        <w:tc>
          <w:tcPr>
            <w:tcW w:w="567" w:type="dxa"/>
            <w:vAlign w:val="center"/>
          </w:tcPr>
          <w:p w:rsidR="0024764B" w:rsidRPr="00606807" w:rsidRDefault="00580435" w:rsidP="006068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706" w:type="dxa"/>
            <w:vAlign w:val="center"/>
          </w:tcPr>
          <w:p w:rsidR="0024764B" w:rsidRPr="00606807" w:rsidRDefault="005804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область, Чаинский район, с. Подгорное</w:t>
            </w:r>
          </w:p>
        </w:tc>
        <w:tc>
          <w:tcPr>
            <w:tcW w:w="4706" w:type="dxa"/>
            <w:vAlign w:val="center"/>
          </w:tcPr>
          <w:p w:rsidR="0024764B" w:rsidRPr="00606807" w:rsidRDefault="00580435" w:rsidP="005804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30.04.2022 по 02.11.2022</w:t>
            </w:r>
          </w:p>
        </w:tc>
      </w:tr>
    </w:tbl>
    <w:p w:rsidR="00757075" w:rsidRDefault="00757075" w:rsidP="00D7325A">
      <w:pPr>
        <w:tabs>
          <w:tab w:val="left" w:pos="3168"/>
        </w:tabs>
        <w:rPr>
          <w:sz w:val="24"/>
          <w:szCs w:val="24"/>
        </w:rPr>
      </w:pPr>
    </w:p>
    <w:sectPr w:rsidR="00757075" w:rsidSect="005D4CC4">
      <w:pgSz w:w="11907" w:h="16840" w:code="9"/>
      <w:pgMar w:top="851" w:right="851" w:bottom="567" w:left="1134" w:header="397" w:footer="397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5E24" w:rsidRDefault="00B25E24">
      <w:r>
        <w:separator/>
      </w:r>
    </w:p>
  </w:endnote>
  <w:endnote w:type="continuationSeparator" w:id="0">
    <w:p w:rsidR="00B25E24" w:rsidRDefault="00B25E24">
      <w:r>
        <w:continuationSeparator/>
      </w:r>
    </w:p>
  </w:endnote>
  <w:endnote w:id="1">
    <w:p w:rsidR="00606807" w:rsidRPr="00D7325A" w:rsidRDefault="00606807" w:rsidP="00D7325A">
      <w:pPr>
        <w:pStyle w:val="a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5E24" w:rsidRDefault="00B25E24">
      <w:r>
        <w:separator/>
      </w:r>
    </w:p>
  </w:footnote>
  <w:footnote w:type="continuationSeparator" w:id="0">
    <w:p w:rsidR="00B25E24" w:rsidRDefault="00B25E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4425"/>
    <w:rsid w:val="000278E7"/>
    <w:rsid w:val="00064425"/>
    <w:rsid w:val="0006768B"/>
    <w:rsid w:val="000D6231"/>
    <w:rsid w:val="0024764B"/>
    <w:rsid w:val="002E2155"/>
    <w:rsid w:val="002F4CB8"/>
    <w:rsid w:val="00393E50"/>
    <w:rsid w:val="003E1DB4"/>
    <w:rsid w:val="004209DA"/>
    <w:rsid w:val="00440A9D"/>
    <w:rsid w:val="004A439A"/>
    <w:rsid w:val="004B1AD3"/>
    <w:rsid w:val="005241F7"/>
    <w:rsid w:val="00567933"/>
    <w:rsid w:val="00580435"/>
    <w:rsid w:val="005A2C85"/>
    <w:rsid w:val="005D4CC4"/>
    <w:rsid w:val="00605799"/>
    <w:rsid w:val="00606807"/>
    <w:rsid w:val="0062603B"/>
    <w:rsid w:val="007272F0"/>
    <w:rsid w:val="00757075"/>
    <w:rsid w:val="007A13E2"/>
    <w:rsid w:val="00882697"/>
    <w:rsid w:val="008B2187"/>
    <w:rsid w:val="008E204C"/>
    <w:rsid w:val="009161D8"/>
    <w:rsid w:val="00981429"/>
    <w:rsid w:val="009F783F"/>
    <w:rsid w:val="00A0051E"/>
    <w:rsid w:val="00A94ED8"/>
    <w:rsid w:val="00AB5FB7"/>
    <w:rsid w:val="00AC1C09"/>
    <w:rsid w:val="00AD1148"/>
    <w:rsid w:val="00B053DA"/>
    <w:rsid w:val="00B25E24"/>
    <w:rsid w:val="00B54A54"/>
    <w:rsid w:val="00B66943"/>
    <w:rsid w:val="00BA007A"/>
    <w:rsid w:val="00BA63A7"/>
    <w:rsid w:val="00C0496D"/>
    <w:rsid w:val="00D7325A"/>
    <w:rsid w:val="00E8537F"/>
    <w:rsid w:val="00EA6BFF"/>
    <w:rsid w:val="00EE156E"/>
    <w:rsid w:val="00EF5154"/>
    <w:rsid w:val="00F46A08"/>
    <w:rsid w:val="00FB6522"/>
    <w:rsid w:val="00FD5D6F"/>
    <w:rsid w:val="00FF3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CC4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D4CC4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D4CC4"/>
    <w:rPr>
      <w:sz w:val="20"/>
      <w:szCs w:val="20"/>
    </w:rPr>
  </w:style>
  <w:style w:type="paragraph" w:styleId="a5">
    <w:name w:val="footer"/>
    <w:basedOn w:val="a"/>
    <w:link w:val="a6"/>
    <w:uiPriority w:val="99"/>
    <w:rsid w:val="005D4CC4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D4CC4"/>
    <w:rPr>
      <w:sz w:val="20"/>
      <w:szCs w:val="20"/>
    </w:rPr>
  </w:style>
  <w:style w:type="paragraph" w:styleId="a7">
    <w:name w:val="footnote text"/>
    <w:basedOn w:val="a"/>
    <w:link w:val="a8"/>
    <w:uiPriority w:val="99"/>
    <w:semiHidden/>
    <w:rsid w:val="005D4CC4"/>
  </w:style>
  <w:style w:type="character" w:customStyle="1" w:styleId="a8">
    <w:name w:val="Текст сноски Знак"/>
    <w:basedOn w:val="a0"/>
    <w:link w:val="a7"/>
    <w:uiPriority w:val="99"/>
    <w:semiHidden/>
    <w:rsid w:val="005D4CC4"/>
    <w:rPr>
      <w:sz w:val="20"/>
      <w:szCs w:val="20"/>
    </w:rPr>
  </w:style>
  <w:style w:type="character" w:styleId="a9">
    <w:name w:val="footnote reference"/>
    <w:basedOn w:val="a0"/>
    <w:uiPriority w:val="99"/>
    <w:semiHidden/>
    <w:rsid w:val="005D4CC4"/>
    <w:rPr>
      <w:rFonts w:cs="Times New Roman"/>
      <w:vertAlign w:val="superscript"/>
    </w:rPr>
  </w:style>
  <w:style w:type="paragraph" w:styleId="aa">
    <w:name w:val="endnote text"/>
    <w:basedOn w:val="a"/>
    <w:link w:val="ab"/>
    <w:uiPriority w:val="99"/>
    <w:semiHidden/>
    <w:rsid w:val="00605799"/>
  </w:style>
  <w:style w:type="character" w:customStyle="1" w:styleId="ab">
    <w:name w:val="Текст концевой сноски Знак"/>
    <w:basedOn w:val="a0"/>
    <w:link w:val="aa"/>
    <w:uiPriority w:val="99"/>
    <w:semiHidden/>
    <w:rsid w:val="005D4CC4"/>
    <w:rPr>
      <w:sz w:val="20"/>
      <w:szCs w:val="20"/>
    </w:rPr>
  </w:style>
  <w:style w:type="character" w:styleId="ac">
    <w:name w:val="endnote reference"/>
    <w:basedOn w:val="a0"/>
    <w:uiPriority w:val="99"/>
    <w:semiHidden/>
    <w:rsid w:val="00605799"/>
    <w:rPr>
      <w:rFonts w:cs="Times New Roman"/>
      <w:vertAlign w:val="superscript"/>
    </w:rPr>
  </w:style>
  <w:style w:type="table" w:styleId="ad">
    <w:name w:val="Table Grid"/>
    <w:basedOn w:val="a1"/>
    <w:uiPriority w:val="99"/>
    <w:rsid w:val="00605799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0"/>
    <w:rsid w:val="00F46A0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CC4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D4CC4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D4CC4"/>
    <w:rPr>
      <w:sz w:val="20"/>
      <w:szCs w:val="20"/>
    </w:rPr>
  </w:style>
  <w:style w:type="paragraph" w:styleId="a5">
    <w:name w:val="footer"/>
    <w:basedOn w:val="a"/>
    <w:link w:val="a6"/>
    <w:uiPriority w:val="99"/>
    <w:rsid w:val="005D4CC4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D4CC4"/>
    <w:rPr>
      <w:sz w:val="20"/>
      <w:szCs w:val="20"/>
    </w:rPr>
  </w:style>
  <w:style w:type="paragraph" w:styleId="a7">
    <w:name w:val="footnote text"/>
    <w:basedOn w:val="a"/>
    <w:link w:val="a8"/>
    <w:uiPriority w:val="99"/>
    <w:semiHidden/>
    <w:rsid w:val="005D4CC4"/>
  </w:style>
  <w:style w:type="character" w:customStyle="1" w:styleId="a8">
    <w:name w:val="Текст сноски Знак"/>
    <w:basedOn w:val="a0"/>
    <w:link w:val="a7"/>
    <w:uiPriority w:val="99"/>
    <w:semiHidden/>
    <w:rsid w:val="005D4CC4"/>
    <w:rPr>
      <w:sz w:val="20"/>
      <w:szCs w:val="20"/>
    </w:rPr>
  </w:style>
  <w:style w:type="character" w:styleId="a9">
    <w:name w:val="footnote reference"/>
    <w:basedOn w:val="a0"/>
    <w:uiPriority w:val="99"/>
    <w:semiHidden/>
    <w:rsid w:val="005D4CC4"/>
    <w:rPr>
      <w:rFonts w:cs="Times New Roman"/>
      <w:vertAlign w:val="superscript"/>
    </w:rPr>
  </w:style>
  <w:style w:type="paragraph" w:styleId="aa">
    <w:name w:val="endnote text"/>
    <w:basedOn w:val="a"/>
    <w:link w:val="ab"/>
    <w:uiPriority w:val="99"/>
    <w:semiHidden/>
    <w:rsid w:val="00605799"/>
  </w:style>
  <w:style w:type="character" w:customStyle="1" w:styleId="ab">
    <w:name w:val="Текст концевой сноски Знак"/>
    <w:basedOn w:val="a0"/>
    <w:link w:val="aa"/>
    <w:uiPriority w:val="99"/>
    <w:semiHidden/>
    <w:rsid w:val="005D4CC4"/>
    <w:rPr>
      <w:sz w:val="20"/>
      <w:szCs w:val="20"/>
    </w:rPr>
  </w:style>
  <w:style w:type="character" w:styleId="ac">
    <w:name w:val="endnote reference"/>
    <w:basedOn w:val="a0"/>
    <w:uiPriority w:val="99"/>
    <w:semiHidden/>
    <w:rsid w:val="00605799"/>
    <w:rPr>
      <w:rFonts w:cs="Times New Roman"/>
      <w:vertAlign w:val="superscript"/>
    </w:rPr>
  </w:style>
  <w:style w:type="table" w:styleId="ad">
    <w:name w:val="Table Grid"/>
    <w:basedOn w:val="a1"/>
    <w:uiPriority w:val="99"/>
    <w:rsid w:val="00605799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0"/>
    <w:rsid w:val="00F46A0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iaadm@tomsk.gov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706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4722</CharactersWithSpaces>
  <SharedDoc>false</SharedDoc>
  <HLinks>
    <vt:vector size="6" baseType="variant">
      <vt:variant>
        <vt:i4>5570622</vt:i4>
      </vt:variant>
      <vt:variant>
        <vt:i4>0</vt:i4>
      </vt:variant>
      <vt:variant>
        <vt:i4>0</vt:i4>
      </vt:variant>
      <vt:variant>
        <vt:i4>5</vt:i4>
      </vt:variant>
      <vt:variant>
        <vt:lpwstr>mailto:tiaadm@tomsk.gov.ru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документооборот Directum</cp:lastModifiedBy>
  <cp:revision>4</cp:revision>
  <dcterms:created xsi:type="dcterms:W3CDTF">2022-05-25T08:05:00Z</dcterms:created>
  <dcterms:modified xsi:type="dcterms:W3CDTF">2022-05-26T02:50:00Z</dcterms:modified>
</cp:coreProperties>
</file>