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566" w:rsidRPr="005163DF" w:rsidRDefault="00EB6752" w:rsidP="00E22CC2">
      <w:pPr>
        <w:pStyle w:val="2"/>
        <w:tabs>
          <w:tab w:val="left" w:pos="8100"/>
        </w:tabs>
        <w:spacing w:before="0" w:after="480"/>
        <w:ind w:right="5670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         </w:t>
      </w:r>
      <w:r w:rsidR="00C74A90">
        <w:rPr>
          <w:rFonts w:ascii="PT Astra Serif" w:hAnsi="PT Astra Serif"/>
          <w:szCs w:val="26"/>
        </w:rPr>
        <w:t>12.01.2023</w:t>
      </w:r>
      <w:r w:rsidR="005C325A" w:rsidRPr="005163DF">
        <w:rPr>
          <w:rFonts w:ascii="PT Astra Serif" w:hAnsi="PT Astra Serif"/>
          <w:szCs w:val="26"/>
        </w:rPr>
        <w:t xml:space="preserve"> </w:t>
      </w:r>
      <w:r w:rsidR="00F75FF1" w:rsidRPr="005163DF">
        <w:rPr>
          <w:rFonts w:ascii="PT Astra Serif" w:hAnsi="PT Astra Serif"/>
          <w:szCs w:val="26"/>
        </w:rPr>
        <w:tab/>
      </w:r>
      <w:r w:rsidR="00E22CC2" w:rsidRPr="005163DF">
        <w:rPr>
          <w:rFonts w:ascii="PT Astra Serif" w:hAnsi="PT Astra Serif"/>
          <w:szCs w:val="26"/>
        </w:rPr>
        <w:t xml:space="preserve">       </w:t>
      </w:r>
      <w:r w:rsidR="00BA41D4" w:rsidRPr="005163DF">
        <w:rPr>
          <w:rFonts w:ascii="PT Astra Serif" w:hAnsi="PT Astra Serif"/>
          <w:szCs w:val="26"/>
        </w:rPr>
        <w:t xml:space="preserve">        </w:t>
      </w:r>
      <w:r w:rsidR="00F75FF1" w:rsidRPr="005163DF">
        <w:rPr>
          <w:rFonts w:ascii="PT Astra Serif" w:hAnsi="PT Astra Serif"/>
          <w:szCs w:val="26"/>
        </w:rPr>
        <w:t xml:space="preserve">№ </w:t>
      </w:r>
      <w:r w:rsidR="00C74A90">
        <w:rPr>
          <w:rFonts w:ascii="PT Astra Serif" w:hAnsi="PT Astra Serif"/>
          <w:szCs w:val="26"/>
        </w:rPr>
        <w:t>3</w:t>
      </w:r>
    </w:p>
    <w:p w:rsidR="0081323B" w:rsidRPr="005163DF" w:rsidRDefault="00983A70" w:rsidP="0081323B">
      <w:pPr>
        <w:jc w:val="center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</w:rPr>
        <w:t xml:space="preserve">Об утверждении ведомственной целевой программы Томской области </w:t>
      </w:r>
      <w:r w:rsidRPr="005163DF">
        <w:rPr>
          <w:rFonts w:ascii="PT Astra Serif" w:hAnsi="PT Astra Serif"/>
        </w:rPr>
        <w:br/>
        <w:t>«Обеспечение деятельности фонда «Региональный фонд капитального ремонта многоквартирных домов Томской области»</w:t>
      </w:r>
    </w:p>
    <w:p w:rsidR="00E22CC2" w:rsidRPr="005163DF" w:rsidRDefault="00E22CC2" w:rsidP="00E22CC2">
      <w:pPr>
        <w:shd w:val="clear" w:color="auto" w:fill="FFFFFF"/>
        <w:rPr>
          <w:rFonts w:ascii="PT Astra Serif" w:hAnsi="PT Astra Serif"/>
          <w:spacing w:val="-3"/>
          <w:szCs w:val="26"/>
        </w:rPr>
      </w:pPr>
    </w:p>
    <w:p w:rsidR="00E22CC2" w:rsidRPr="005163DF" w:rsidRDefault="00E22CC2" w:rsidP="00E22CC2">
      <w:pPr>
        <w:shd w:val="clear" w:color="auto" w:fill="FFFFFF"/>
        <w:rPr>
          <w:rFonts w:ascii="PT Astra Serif" w:hAnsi="PT Astra Serif"/>
          <w:spacing w:val="-3"/>
          <w:szCs w:val="26"/>
        </w:rPr>
      </w:pP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Во исполнение постановления Администрации Томской области </w:t>
      </w:r>
      <w:r w:rsidRPr="005163DF">
        <w:rPr>
          <w:rFonts w:ascii="PT Astra Serif" w:hAnsi="PT Astra Serif"/>
          <w:szCs w:val="26"/>
        </w:rPr>
        <w:br/>
        <w:t xml:space="preserve">от 29.06.2016 № 219а «Об утверждении Порядка разработки, утверждения </w:t>
      </w:r>
      <w:r w:rsidRPr="005163DF">
        <w:rPr>
          <w:rFonts w:ascii="PT Astra Serif" w:hAnsi="PT Astra Serif"/>
          <w:szCs w:val="26"/>
        </w:rPr>
        <w:br/>
        <w:t xml:space="preserve">и реализации ведомственных целевых программ Томской области», на основании положительных экспертных заключений Департамента финансов Томской области </w:t>
      </w:r>
      <w:r w:rsidRPr="005163DF">
        <w:rPr>
          <w:rFonts w:ascii="PT Astra Serif" w:hAnsi="PT Astra Serif"/>
          <w:szCs w:val="26"/>
        </w:rPr>
        <w:br/>
        <w:t xml:space="preserve">от </w:t>
      </w:r>
      <w:r w:rsidR="00687073">
        <w:rPr>
          <w:rFonts w:ascii="PT Astra Serif" w:hAnsi="PT Astra Serif"/>
          <w:szCs w:val="26"/>
        </w:rPr>
        <w:t>14</w:t>
      </w:r>
      <w:r w:rsidR="00D77340" w:rsidRPr="005163DF">
        <w:rPr>
          <w:rFonts w:ascii="PT Astra Serif" w:hAnsi="PT Astra Serif"/>
          <w:szCs w:val="26"/>
        </w:rPr>
        <w:t>.09</w:t>
      </w:r>
      <w:r w:rsidRPr="005163DF">
        <w:rPr>
          <w:rFonts w:ascii="PT Astra Serif" w:hAnsi="PT Astra Serif"/>
          <w:szCs w:val="26"/>
        </w:rPr>
        <w:t>.20</w:t>
      </w:r>
      <w:r w:rsidR="003C2EB3" w:rsidRPr="005163DF">
        <w:rPr>
          <w:rFonts w:ascii="PT Astra Serif" w:hAnsi="PT Astra Serif"/>
          <w:szCs w:val="26"/>
        </w:rPr>
        <w:t>2</w:t>
      </w:r>
      <w:r w:rsidR="00687073">
        <w:rPr>
          <w:rFonts w:ascii="PT Astra Serif" w:hAnsi="PT Astra Serif"/>
          <w:szCs w:val="26"/>
        </w:rPr>
        <w:t>2</w:t>
      </w:r>
      <w:r w:rsidRPr="005163DF">
        <w:rPr>
          <w:rFonts w:ascii="PT Astra Serif" w:hAnsi="PT Astra Serif"/>
          <w:szCs w:val="26"/>
        </w:rPr>
        <w:t xml:space="preserve"> № </w:t>
      </w:r>
      <w:r w:rsidR="00D77340" w:rsidRPr="005163DF">
        <w:rPr>
          <w:rFonts w:ascii="PT Astra Serif" w:hAnsi="PT Astra Serif"/>
          <w:szCs w:val="26"/>
        </w:rPr>
        <w:t>50</w:t>
      </w:r>
      <w:r w:rsidRPr="005163DF">
        <w:rPr>
          <w:rFonts w:ascii="PT Astra Serif" w:hAnsi="PT Astra Serif"/>
          <w:szCs w:val="26"/>
        </w:rPr>
        <w:t>-</w:t>
      </w:r>
      <w:r w:rsidR="00D77340" w:rsidRPr="005163DF">
        <w:rPr>
          <w:rFonts w:ascii="PT Astra Serif" w:hAnsi="PT Astra Serif"/>
          <w:szCs w:val="26"/>
        </w:rPr>
        <w:t>16</w:t>
      </w:r>
      <w:r w:rsidRPr="005163DF">
        <w:rPr>
          <w:rFonts w:ascii="PT Astra Serif" w:hAnsi="PT Astra Serif"/>
          <w:szCs w:val="26"/>
        </w:rPr>
        <w:t>/</w:t>
      </w:r>
      <w:r w:rsidR="00D77340" w:rsidRPr="005163DF">
        <w:rPr>
          <w:rFonts w:ascii="PT Astra Serif" w:hAnsi="PT Astra Serif"/>
          <w:szCs w:val="26"/>
        </w:rPr>
        <w:t>15</w:t>
      </w:r>
      <w:r w:rsidRPr="005163DF">
        <w:rPr>
          <w:rFonts w:ascii="PT Astra Serif" w:hAnsi="PT Astra Serif"/>
          <w:szCs w:val="26"/>
        </w:rPr>
        <w:t>-</w:t>
      </w:r>
      <w:r w:rsidR="00687073">
        <w:rPr>
          <w:rFonts w:ascii="PT Astra Serif" w:hAnsi="PT Astra Serif"/>
          <w:szCs w:val="26"/>
        </w:rPr>
        <w:t>248</w:t>
      </w:r>
      <w:r w:rsidRPr="005163DF">
        <w:rPr>
          <w:rFonts w:ascii="PT Astra Serif" w:hAnsi="PT Astra Serif"/>
          <w:szCs w:val="26"/>
        </w:rPr>
        <w:t xml:space="preserve"> и Департамента экономики Администрации Томской области от </w:t>
      </w:r>
      <w:r w:rsidR="00687073">
        <w:rPr>
          <w:rFonts w:ascii="PT Astra Serif" w:hAnsi="PT Astra Serif"/>
          <w:szCs w:val="26"/>
        </w:rPr>
        <w:t>20</w:t>
      </w:r>
      <w:r w:rsidRPr="005163DF">
        <w:rPr>
          <w:rFonts w:ascii="PT Astra Serif" w:hAnsi="PT Astra Serif"/>
          <w:szCs w:val="26"/>
        </w:rPr>
        <w:t>.</w:t>
      </w:r>
      <w:r w:rsidR="004F6B3F" w:rsidRPr="005163DF">
        <w:rPr>
          <w:rFonts w:ascii="PT Astra Serif" w:hAnsi="PT Astra Serif"/>
          <w:szCs w:val="26"/>
        </w:rPr>
        <w:t>0</w:t>
      </w:r>
      <w:r w:rsidR="00687073">
        <w:rPr>
          <w:rFonts w:ascii="PT Astra Serif" w:hAnsi="PT Astra Serif"/>
          <w:szCs w:val="26"/>
        </w:rPr>
        <w:t>9</w:t>
      </w:r>
      <w:r w:rsidR="00D77340" w:rsidRPr="005163DF">
        <w:rPr>
          <w:rFonts w:ascii="PT Astra Serif" w:hAnsi="PT Astra Serif"/>
          <w:szCs w:val="26"/>
        </w:rPr>
        <w:t>.</w:t>
      </w:r>
      <w:r w:rsidR="003C2EB3" w:rsidRPr="005163DF">
        <w:rPr>
          <w:rFonts w:ascii="PT Astra Serif" w:hAnsi="PT Astra Serif"/>
          <w:szCs w:val="26"/>
        </w:rPr>
        <w:t>202</w:t>
      </w:r>
      <w:r w:rsidR="00687073">
        <w:rPr>
          <w:rFonts w:ascii="PT Astra Serif" w:hAnsi="PT Astra Serif"/>
          <w:szCs w:val="26"/>
        </w:rPr>
        <w:t>2</w:t>
      </w:r>
      <w:r w:rsidRPr="005163DF">
        <w:rPr>
          <w:rFonts w:ascii="PT Astra Serif" w:hAnsi="PT Astra Serif"/>
          <w:szCs w:val="26"/>
        </w:rPr>
        <w:t xml:space="preserve"> № </w:t>
      </w:r>
      <w:r w:rsidR="004F6B3F" w:rsidRPr="005163DF">
        <w:rPr>
          <w:rFonts w:ascii="PT Astra Serif" w:hAnsi="PT Astra Serif"/>
          <w:szCs w:val="26"/>
        </w:rPr>
        <w:t>10</w:t>
      </w:r>
      <w:r w:rsidR="00D77340" w:rsidRPr="005163DF">
        <w:rPr>
          <w:rFonts w:ascii="PT Astra Serif" w:hAnsi="PT Astra Serif"/>
          <w:szCs w:val="26"/>
        </w:rPr>
        <w:t>-</w:t>
      </w:r>
      <w:r w:rsidR="00687073">
        <w:rPr>
          <w:rFonts w:ascii="PT Astra Serif" w:hAnsi="PT Astra Serif"/>
          <w:szCs w:val="26"/>
        </w:rPr>
        <w:t>096</w:t>
      </w:r>
      <w:r w:rsidR="002C7A4F" w:rsidRPr="005163DF">
        <w:rPr>
          <w:rFonts w:ascii="PT Astra Serif" w:hAnsi="PT Astra Serif"/>
          <w:szCs w:val="26"/>
        </w:rPr>
        <w:t>6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ПРИКАЗЫВАЮ: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1. Утвердить ведомственную целевую программу Томской области «Обеспечение деятельности фонда «Региональный фонд капитального ремонта многоквартирных домов Томской области» (далее – ВЦП) согласно </w:t>
      </w:r>
      <w:proofErr w:type="gramStart"/>
      <w:r w:rsidRPr="005163DF">
        <w:rPr>
          <w:rFonts w:ascii="PT Astra Serif" w:hAnsi="PT Astra Serif"/>
          <w:szCs w:val="26"/>
        </w:rPr>
        <w:t>приложению</w:t>
      </w:r>
      <w:proofErr w:type="gramEnd"/>
      <w:r w:rsidRPr="005163DF">
        <w:rPr>
          <w:rFonts w:ascii="PT Astra Serif" w:hAnsi="PT Astra Serif"/>
          <w:szCs w:val="26"/>
        </w:rPr>
        <w:t xml:space="preserve"> к настоящему приказу.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2. Назначить ответственным за реализацию ВЦП Румянцева М.Ю. – председателя комитета экономики ЖКХ и жилищной реформы Департамента ЖКХ и государственного жилищного надзора Томской области.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3. Назначить ответственных за ежеквартальный мониторинг ВЦП:</w:t>
      </w:r>
    </w:p>
    <w:p w:rsidR="00983A70" w:rsidRPr="005163DF" w:rsidRDefault="00D77EAE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Клюквину</w:t>
      </w:r>
      <w:r w:rsidR="00983A70" w:rsidRPr="005163DF">
        <w:rPr>
          <w:rFonts w:ascii="PT Astra Serif" w:hAnsi="PT Astra Serif"/>
          <w:szCs w:val="26"/>
        </w:rPr>
        <w:t xml:space="preserve"> Е.В. – начальника финансово-хозяйственного отдела – главного бухгалтера Департамента ЖКХ и государственного жилищного надзора Томской области;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Шабанову Е.В. – консультанта комитета экономики ЖКХ и жилищной реформы Департамента ЖКХ и государственного жилищного надзора Томской области.</w:t>
      </w:r>
    </w:p>
    <w:p w:rsidR="00582BE5" w:rsidRPr="005163DF" w:rsidRDefault="00582BE5" w:rsidP="00582BE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Ответственным за ежеквартальный мониторинг ВЦП обеспечить проведение мониторинга ВЦП ежеквартально </w:t>
      </w:r>
      <w:r w:rsidR="00D571D7" w:rsidRPr="005163DF">
        <w:rPr>
          <w:rFonts w:ascii="PT Astra Serif" w:hAnsi="PT Astra Serif"/>
          <w:szCs w:val="26"/>
        </w:rPr>
        <w:t xml:space="preserve">с оформлением результатов указанного мониторинга </w:t>
      </w:r>
      <w:r w:rsidR="005163DF">
        <w:rPr>
          <w:rFonts w:ascii="PT Astra Serif" w:hAnsi="PT Astra Serif"/>
          <w:szCs w:val="26"/>
        </w:rPr>
        <w:br/>
      </w:r>
      <w:r w:rsidRPr="005163DF">
        <w:rPr>
          <w:rFonts w:ascii="PT Astra Serif" w:hAnsi="PT Astra Serif"/>
          <w:szCs w:val="26"/>
        </w:rPr>
        <w:t xml:space="preserve">в порядке и сроки, установленные </w:t>
      </w:r>
      <w:r w:rsidRPr="005163DF">
        <w:rPr>
          <w:rFonts w:ascii="PT Astra Serif" w:hAnsi="PT Astra Serif" w:cs="PT Astra Serif"/>
          <w:szCs w:val="26"/>
        </w:rPr>
        <w:t>Порядком разработки, утверждения и реализации ведомственных целевых программ Томской области</w:t>
      </w:r>
      <w:r w:rsidR="00D571D7" w:rsidRPr="005163DF">
        <w:rPr>
          <w:rFonts w:ascii="PT Astra Serif" w:hAnsi="PT Astra Serif" w:cs="PT Astra Serif"/>
          <w:szCs w:val="26"/>
        </w:rPr>
        <w:t>.</w:t>
      </w:r>
    </w:p>
    <w:p w:rsidR="00D571D7" w:rsidRPr="005163DF" w:rsidRDefault="00D571D7" w:rsidP="00D571D7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4. Назначить ответственным за ежегодный мониторинг ВЦП Румянцева М.Ю. – председателя комитета экономики ЖКХ и жилищной реформы Департамента ЖКХ и государственного жилищного надзора Томской области.</w:t>
      </w:r>
    </w:p>
    <w:p w:rsidR="00983A70" w:rsidRPr="005163DF" w:rsidRDefault="00D571D7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Ответственному за ежегодный мониторинг ВЦП </w:t>
      </w:r>
      <w:r w:rsidR="00983A70" w:rsidRPr="005163DF">
        <w:rPr>
          <w:rFonts w:ascii="PT Astra Serif" w:hAnsi="PT Astra Serif"/>
          <w:szCs w:val="26"/>
        </w:rPr>
        <w:t xml:space="preserve">обеспечить проведение мониторинга ВЦП ежегодно в рамках </w:t>
      </w:r>
      <w:r w:rsidRPr="005163DF">
        <w:rPr>
          <w:rFonts w:ascii="PT Astra Serif" w:hAnsi="PT Astra Serif" w:cs="PT Astra Serif"/>
          <w:szCs w:val="26"/>
        </w:rPr>
        <w:t xml:space="preserve">формирования годового отчета о ходе реализации </w:t>
      </w:r>
      <w:r w:rsidRPr="005163DF">
        <w:rPr>
          <w:rFonts w:ascii="PT Astra Serif" w:hAnsi="PT Astra Serif"/>
          <w:szCs w:val="26"/>
        </w:rPr>
        <w:t>го</w:t>
      </w:r>
      <w:r w:rsidR="00983A70" w:rsidRPr="005163DF">
        <w:rPr>
          <w:rFonts w:ascii="PT Astra Serif" w:hAnsi="PT Astra Serif"/>
          <w:szCs w:val="26"/>
        </w:rPr>
        <w:t>сударственной программы «Жилье и городская среда Томской области» (далее – государственная программа) в порядке и сроки, установленные Порядком принятия решений о разработке государственных программ Томской области, их формирования и реализации.</w:t>
      </w:r>
    </w:p>
    <w:p w:rsidR="00D571D7" w:rsidRPr="005163DF" w:rsidRDefault="00D571D7" w:rsidP="00983A70">
      <w:pPr>
        <w:jc w:val="both"/>
        <w:rPr>
          <w:rFonts w:ascii="PT Astra Serif" w:hAnsi="PT Astra Serif"/>
          <w:szCs w:val="26"/>
        </w:rPr>
      </w:pP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lastRenderedPageBreak/>
        <w:t>5. Ответственному за реализацию ВЦП обеспечить: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– направление ВЦП в электронном виде и копии настоящего приказа на бумажном носителе в Департамент финансов Томской области в течение трех дней со дня принятия настоящего приказа;</w:t>
      </w:r>
    </w:p>
    <w:p w:rsidR="00983A70" w:rsidRPr="005163DF" w:rsidRDefault="00983A70" w:rsidP="006F2778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 xml:space="preserve">– внесение сведений о ВЦП, включая цель, мероприятия, показатели конечного </w:t>
      </w:r>
      <w:r w:rsidR="00FD55A4" w:rsidRPr="005163DF">
        <w:rPr>
          <w:rFonts w:ascii="PT Astra Serif" w:hAnsi="PT Astra Serif"/>
          <w:szCs w:val="26"/>
        </w:rPr>
        <w:br/>
      </w:r>
      <w:r w:rsidRPr="005163DF">
        <w:rPr>
          <w:rFonts w:ascii="PT Astra Serif" w:hAnsi="PT Astra Serif"/>
          <w:szCs w:val="26"/>
        </w:rPr>
        <w:t>и непосредственного результата и их значения, объемы финансирования ВЦП, в </w:t>
      </w:r>
      <w:r w:rsidR="006F2778" w:rsidRPr="005163DF">
        <w:rPr>
          <w:rFonts w:ascii="PT Astra Serif" w:hAnsi="PT Astra Serif"/>
          <w:szCs w:val="26"/>
        </w:rPr>
        <w:t xml:space="preserve">автоматизированную систему, используемую для формирования и реализации государственных программ Томской области </w:t>
      </w:r>
      <w:r w:rsidRPr="005163DF">
        <w:rPr>
          <w:rFonts w:ascii="PT Astra Serif" w:hAnsi="PT Astra Serif"/>
          <w:szCs w:val="26"/>
        </w:rPr>
        <w:t>в сроки, установленные для формирования проекта государственной программы</w:t>
      </w:r>
      <w:r w:rsidR="009934C0" w:rsidRPr="005163DF">
        <w:rPr>
          <w:rFonts w:ascii="PT Astra Serif" w:hAnsi="PT Astra Serif"/>
          <w:szCs w:val="26"/>
        </w:rPr>
        <w:t xml:space="preserve"> Томской области, </w:t>
      </w:r>
      <w:r w:rsidR="009934C0" w:rsidRPr="005163DF">
        <w:rPr>
          <w:rFonts w:ascii="PT Astra Serif" w:hAnsi="PT Astra Serif" w:cs="PT Astra Serif"/>
          <w:szCs w:val="26"/>
        </w:rPr>
        <w:t xml:space="preserve">в состав которой входит ВЦП, </w:t>
      </w:r>
      <w:r w:rsidRPr="005163DF">
        <w:rPr>
          <w:rFonts w:ascii="PT Astra Serif" w:hAnsi="PT Astra Serif"/>
          <w:szCs w:val="26"/>
        </w:rPr>
        <w:t>а также изменений в нее.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6. Ко</w:t>
      </w:r>
      <w:r w:rsidR="00A97FB2" w:rsidRPr="005163DF">
        <w:rPr>
          <w:rFonts w:ascii="PT Astra Serif" w:hAnsi="PT Astra Serif"/>
          <w:szCs w:val="26"/>
        </w:rPr>
        <w:t>нтрольно-организационному отделу</w:t>
      </w:r>
      <w:r w:rsidRPr="005163DF">
        <w:rPr>
          <w:rFonts w:ascii="PT Astra Serif" w:hAnsi="PT Astra Serif"/>
          <w:szCs w:val="26"/>
        </w:rPr>
        <w:t xml:space="preserve"> не позднее 7 дней после принятия настоящего приказа обеспеч</w:t>
      </w:r>
      <w:bookmarkStart w:id="0" w:name="_GoBack"/>
      <w:bookmarkEnd w:id="0"/>
      <w:r w:rsidRPr="005163DF">
        <w:rPr>
          <w:rFonts w:ascii="PT Astra Serif" w:hAnsi="PT Astra Serif"/>
          <w:szCs w:val="26"/>
        </w:rPr>
        <w:t xml:space="preserve">ить размещение ВЦП в </w:t>
      </w:r>
      <w:r w:rsidR="009934C0" w:rsidRPr="005163DF">
        <w:rPr>
          <w:rFonts w:ascii="PT Astra Serif" w:hAnsi="PT Astra Serif"/>
          <w:szCs w:val="26"/>
        </w:rPr>
        <w:t xml:space="preserve">информационно-коммуникационной </w:t>
      </w:r>
      <w:r w:rsidRPr="005163DF">
        <w:rPr>
          <w:rFonts w:ascii="PT Astra Serif" w:hAnsi="PT Astra Serif"/>
          <w:szCs w:val="26"/>
        </w:rPr>
        <w:t xml:space="preserve">сети </w:t>
      </w:r>
      <w:r w:rsidR="009934C0" w:rsidRPr="005163DF">
        <w:rPr>
          <w:rFonts w:ascii="PT Astra Serif" w:hAnsi="PT Astra Serif"/>
          <w:szCs w:val="26"/>
        </w:rPr>
        <w:t>«</w:t>
      </w:r>
      <w:r w:rsidRPr="005163DF">
        <w:rPr>
          <w:rFonts w:ascii="PT Astra Serif" w:hAnsi="PT Astra Serif"/>
          <w:szCs w:val="26"/>
        </w:rPr>
        <w:t>Интернет</w:t>
      </w:r>
      <w:r w:rsidR="009934C0" w:rsidRPr="005163DF">
        <w:rPr>
          <w:rFonts w:ascii="PT Astra Serif" w:hAnsi="PT Astra Serif"/>
          <w:szCs w:val="26"/>
        </w:rPr>
        <w:t xml:space="preserve">» </w:t>
      </w:r>
      <w:r w:rsidRPr="005163DF">
        <w:rPr>
          <w:rFonts w:ascii="PT Astra Serif" w:hAnsi="PT Astra Serif"/>
          <w:szCs w:val="26"/>
        </w:rPr>
        <w:t>на официальном сайте Департамента ЖКХ и государственного жилищного надзора Томской области (</w:t>
      </w:r>
      <w:hyperlink r:id="rId8" w:history="1">
        <w:r w:rsidRPr="005163DF">
          <w:rPr>
            <w:rFonts w:ascii="PT Astra Serif" w:hAnsi="PT Astra Serif"/>
            <w:szCs w:val="26"/>
          </w:rPr>
          <w:t>http://depzhkh.tomsk.gov.ru</w:t>
        </w:r>
      </w:hyperlink>
      <w:r w:rsidRPr="005163DF">
        <w:rPr>
          <w:rFonts w:ascii="PT Astra Serif" w:hAnsi="PT Astra Serif"/>
          <w:szCs w:val="26"/>
        </w:rPr>
        <w:t>).</w:t>
      </w:r>
    </w:p>
    <w:p w:rsidR="00983A7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7. Признать утратившим силу</w:t>
      </w:r>
      <w:r w:rsidR="002C7A4F" w:rsidRPr="005163DF">
        <w:rPr>
          <w:rFonts w:ascii="PT Astra Serif" w:hAnsi="PT Astra Serif"/>
          <w:szCs w:val="26"/>
        </w:rPr>
        <w:t xml:space="preserve"> </w:t>
      </w:r>
      <w:r w:rsidRPr="005163DF">
        <w:rPr>
          <w:rFonts w:ascii="PT Astra Serif" w:hAnsi="PT Astra Serif"/>
          <w:szCs w:val="26"/>
        </w:rPr>
        <w:t xml:space="preserve">приказ Департамента ЖКХ и государственного жилищного надзора Томской области от </w:t>
      </w:r>
      <w:r w:rsidR="00687073">
        <w:rPr>
          <w:rFonts w:ascii="PT Astra Serif" w:hAnsi="PT Astra Serif"/>
          <w:szCs w:val="26"/>
        </w:rPr>
        <w:t>18</w:t>
      </w:r>
      <w:r w:rsidRPr="005163DF">
        <w:rPr>
          <w:rFonts w:ascii="PT Astra Serif" w:hAnsi="PT Astra Serif"/>
          <w:szCs w:val="26"/>
        </w:rPr>
        <w:t>.01.20</w:t>
      </w:r>
      <w:r w:rsidR="003C2EB3" w:rsidRPr="005163DF">
        <w:rPr>
          <w:rFonts w:ascii="PT Astra Serif" w:hAnsi="PT Astra Serif"/>
          <w:szCs w:val="26"/>
        </w:rPr>
        <w:t>2</w:t>
      </w:r>
      <w:r w:rsidR="00687073">
        <w:rPr>
          <w:rFonts w:ascii="PT Astra Serif" w:hAnsi="PT Astra Serif"/>
          <w:szCs w:val="26"/>
        </w:rPr>
        <w:t>2</w:t>
      </w:r>
      <w:r w:rsidRPr="005163DF">
        <w:rPr>
          <w:rFonts w:ascii="PT Astra Serif" w:hAnsi="PT Astra Serif"/>
          <w:szCs w:val="26"/>
        </w:rPr>
        <w:t xml:space="preserve"> № </w:t>
      </w:r>
      <w:r w:rsidR="00687073">
        <w:rPr>
          <w:rFonts w:ascii="PT Astra Serif" w:hAnsi="PT Astra Serif"/>
          <w:szCs w:val="26"/>
        </w:rPr>
        <w:t>4</w:t>
      </w:r>
      <w:r w:rsidRPr="005163DF">
        <w:rPr>
          <w:rFonts w:ascii="PT Astra Serif" w:hAnsi="PT Astra Serif"/>
          <w:szCs w:val="26"/>
        </w:rPr>
        <w:t xml:space="preserve"> «Об утверждении ведомственной целевой программы Томской области «Обеспечение деятельности фонда «Региональный фонд капитального ремонта многоквартирных домов Томской области»</w:t>
      </w:r>
      <w:r w:rsidR="00E0600E">
        <w:rPr>
          <w:rFonts w:ascii="PT Astra Serif" w:hAnsi="PT Astra Serif"/>
          <w:szCs w:val="26"/>
        </w:rPr>
        <w:t xml:space="preserve"> (Официальный интернет-портал правовой информации </w:t>
      </w:r>
      <w:r w:rsidR="00E0600E">
        <w:rPr>
          <w:rFonts w:ascii="PT Astra Serif" w:hAnsi="PT Astra Serif"/>
          <w:szCs w:val="26"/>
          <w:lang w:val="en-US"/>
        </w:rPr>
        <w:t>http</w:t>
      </w:r>
      <w:r w:rsidR="00E0600E">
        <w:rPr>
          <w:rFonts w:ascii="PT Astra Serif" w:hAnsi="PT Astra Serif"/>
          <w:szCs w:val="26"/>
        </w:rPr>
        <w:t>://</w:t>
      </w:r>
      <w:r w:rsidR="00E0600E">
        <w:rPr>
          <w:rFonts w:ascii="PT Astra Serif" w:hAnsi="PT Astra Serif"/>
          <w:szCs w:val="26"/>
          <w:lang w:val="en-US"/>
        </w:rPr>
        <w:t>www</w:t>
      </w:r>
      <w:r w:rsidR="00E0600E" w:rsidRPr="00E0600E">
        <w:rPr>
          <w:rFonts w:ascii="PT Astra Serif" w:hAnsi="PT Astra Serif"/>
          <w:szCs w:val="26"/>
        </w:rPr>
        <w:t>.</w:t>
      </w:r>
      <w:proofErr w:type="spellStart"/>
      <w:r w:rsidR="00E0600E">
        <w:rPr>
          <w:rFonts w:ascii="PT Astra Serif" w:hAnsi="PT Astra Serif"/>
          <w:szCs w:val="26"/>
          <w:lang w:val="en-US"/>
        </w:rPr>
        <w:t>pravo</w:t>
      </w:r>
      <w:proofErr w:type="spellEnd"/>
      <w:r w:rsidR="00E0600E" w:rsidRPr="00E0600E">
        <w:rPr>
          <w:rFonts w:ascii="PT Astra Serif" w:hAnsi="PT Astra Serif"/>
          <w:szCs w:val="26"/>
        </w:rPr>
        <w:t>.</w:t>
      </w:r>
      <w:proofErr w:type="spellStart"/>
      <w:r w:rsidR="00E0600E">
        <w:rPr>
          <w:rFonts w:ascii="PT Astra Serif" w:hAnsi="PT Astra Serif"/>
          <w:szCs w:val="26"/>
          <w:lang w:val="en-US"/>
        </w:rPr>
        <w:t>gov</w:t>
      </w:r>
      <w:proofErr w:type="spellEnd"/>
      <w:r w:rsidR="00E0600E" w:rsidRPr="00E0600E">
        <w:rPr>
          <w:rFonts w:ascii="PT Astra Serif" w:hAnsi="PT Astra Serif"/>
          <w:szCs w:val="26"/>
        </w:rPr>
        <w:t>.</w:t>
      </w:r>
      <w:proofErr w:type="spellStart"/>
      <w:r w:rsidR="00E0600E">
        <w:rPr>
          <w:rFonts w:ascii="PT Astra Serif" w:hAnsi="PT Astra Serif"/>
          <w:szCs w:val="26"/>
          <w:lang w:val="en-US"/>
        </w:rPr>
        <w:t>ru</w:t>
      </w:r>
      <w:proofErr w:type="spellEnd"/>
      <w:r w:rsidR="00E0600E" w:rsidRPr="00E0600E">
        <w:rPr>
          <w:rFonts w:ascii="PT Astra Serif" w:hAnsi="PT Astra Serif"/>
          <w:szCs w:val="26"/>
        </w:rPr>
        <w:t xml:space="preserve">, </w:t>
      </w:r>
      <w:r w:rsidR="00A80739">
        <w:rPr>
          <w:rFonts w:ascii="PT Astra Serif" w:hAnsi="PT Astra Serif"/>
          <w:szCs w:val="26"/>
        </w:rPr>
        <w:t>18</w:t>
      </w:r>
      <w:r w:rsidR="00E0600E">
        <w:rPr>
          <w:rFonts w:ascii="PT Astra Serif" w:hAnsi="PT Astra Serif"/>
          <w:szCs w:val="26"/>
        </w:rPr>
        <w:t>.01.202</w:t>
      </w:r>
      <w:r w:rsidR="00A80739">
        <w:rPr>
          <w:rFonts w:ascii="PT Astra Serif" w:hAnsi="PT Astra Serif"/>
          <w:szCs w:val="26"/>
        </w:rPr>
        <w:t>2</w:t>
      </w:r>
      <w:r w:rsidR="00E0600E">
        <w:rPr>
          <w:rFonts w:ascii="PT Astra Serif" w:hAnsi="PT Astra Serif"/>
          <w:szCs w:val="26"/>
        </w:rPr>
        <w:t xml:space="preserve"> № </w:t>
      </w:r>
      <w:r w:rsidR="00A80739" w:rsidRPr="00A80739">
        <w:rPr>
          <w:rFonts w:ascii="PT Astra Serif" w:hAnsi="PT Astra Serif"/>
          <w:szCs w:val="26"/>
        </w:rPr>
        <w:t>7001202201180001</w:t>
      </w:r>
      <w:r w:rsidR="00A80739">
        <w:rPr>
          <w:rFonts w:ascii="PT Astra Serif" w:hAnsi="PT Astra Serif"/>
          <w:szCs w:val="26"/>
        </w:rPr>
        <w:t>)</w:t>
      </w:r>
      <w:r w:rsidR="00E0600E">
        <w:rPr>
          <w:rFonts w:ascii="PT Astra Serif" w:hAnsi="PT Astra Serif"/>
          <w:szCs w:val="26"/>
        </w:rPr>
        <w:t>, кроме пункта 7</w:t>
      </w:r>
      <w:r w:rsidRPr="005163DF">
        <w:rPr>
          <w:rFonts w:ascii="PT Astra Serif" w:hAnsi="PT Astra Serif"/>
          <w:szCs w:val="26"/>
        </w:rPr>
        <w:t>.</w:t>
      </w:r>
    </w:p>
    <w:p w:rsidR="00C62910" w:rsidRPr="005163DF" w:rsidRDefault="00983A70" w:rsidP="00983A70">
      <w:pPr>
        <w:jc w:val="both"/>
        <w:rPr>
          <w:rFonts w:ascii="PT Astra Serif" w:hAnsi="PT Astra Serif"/>
          <w:szCs w:val="26"/>
        </w:rPr>
      </w:pPr>
      <w:r w:rsidRPr="005163DF">
        <w:rPr>
          <w:rFonts w:ascii="PT Astra Serif" w:hAnsi="PT Astra Serif"/>
          <w:szCs w:val="26"/>
        </w:rPr>
        <w:t>8. Контроль за исполнением настоящего приказа оставляю за собой.</w:t>
      </w:r>
    </w:p>
    <w:p w:rsidR="005C325A" w:rsidRPr="005163DF" w:rsidRDefault="005C325A" w:rsidP="005C325A">
      <w:pPr>
        <w:jc w:val="both"/>
        <w:rPr>
          <w:rFonts w:ascii="PT Astra Serif" w:hAnsi="PT Astra Serif"/>
          <w:szCs w:val="26"/>
        </w:rPr>
      </w:pP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3422"/>
        <w:gridCol w:w="3422"/>
        <w:gridCol w:w="3576"/>
      </w:tblGrid>
      <w:tr w:rsidR="001E3F65" w:rsidRPr="005163DF" w:rsidTr="005C325A">
        <w:trPr>
          <w:trHeight w:val="902"/>
        </w:trPr>
        <w:tc>
          <w:tcPr>
            <w:tcW w:w="3422" w:type="dxa"/>
            <w:shd w:val="clear" w:color="auto" w:fill="auto"/>
          </w:tcPr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  <w:r w:rsidRPr="005163DF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3422" w:type="dxa"/>
            <w:shd w:val="clear" w:color="auto" w:fill="auto"/>
          </w:tcPr>
          <w:p w:rsidR="001E3F65" w:rsidRPr="005163DF" w:rsidRDefault="001E3F65" w:rsidP="00271D11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3576" w:type="dxa"/>
            <w:shd w:val="clear" w:color="auto" w:fill="auto"/>
          </w:tcPr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6"/>
              </w:rPr>
            </w:pPr>
          </w:p>
          <w:p w:rsidR="001E3F65" w:rsidRPr="005163DF" w:rsidRDefault="001E3F65" w:rsidP="00497535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163DF">
              <w:rPr>
                <w:rFonts w:ascii="PT Astra Serif" w:hAnsi="PT Astra Serif"/>
                <w:szCs w:val="26"/>
              </w:rPr>
              <w:t xml:space="preserve"> Я.В. </w:t>
            </w:r>
            <w:proofErr w:type="spellStart"/>
            <w:r w:rsidRPr="005163DF">
              <w:rPr>
                <w:rFonts w:ascii="PT Astra Serif" w:hAnsi="PT Astra Serif"/>
                <w:szCs w:val="26"/>
              </w:rPr>
              <w:t>Грель</w:t>
            </w:r>
            <w:proofErr w:type="spellEnd"/>
          </w:p>
        </w:tc>
      </w:tr>
    </w:tbl>
    <w:p w:rsidR="00553F0F" w:rsidRPr="005163DF" w:rsidRDefault="00553F0F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5163DF" w:rsidRDefault="005163DF" w:rsidP="008272CE">
      <w:pPr>
        <w:ind w:firstLine="0"/>
        <w:rPr>
          <w:rFonts w:ascii="PT Astra Serif" w:hAnsi="PT Astra Serif"/>
        </w:rPr>
      </w:pPr>
    </w:p>
    <w:p w:rsidR="005163DF" w:rsidRDefault="005163DF" w:rsidP="008272CE">
      <w:pPr>
        <w:ind w:firstLine="0"/>
        <w:rPr>
          <w:rFonts w:ascii="PT Astra Serif" w:hAnsi="PT Astra Serif"/>
        </w:rPr>
      </w:pPr>
    </w:p>
    <w:p w:rsidR="00271D11" w:rsidRDefault="00271D11" w:rsidP="008272CE">
      <w:pPr>
        <w:ind w:firstLine="0"/>
        <w:rPr>
          <w:rFonts w:ascii="PT Astra Serif" w:hAnsi="PT Astra Serif"/>
        </w:rPr>
      </w:pPr>
    </w:p>
    <w:p w:rsidR="00271D11" w:rsidRDefault="00271D11" w:rsidP="008272CE">
      <w:pPr>
        <w:ind w:firstLine="0"/>
        <w:rPr>
          <w:rFonts w:ascii="PT Astra Serif" w:hAnsi="PT Astra Serif"/>
        </w:rPr>
      </w:pPr>
    </w:p>
    <w:p w:rsidR="00271D11" w:rsidRDefault="00271D11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AB1246">
      <w:pPr>
        <w:ind w:left="6804" w:firstLine="0"/>
        <w:rPr>
          <w:rFonts w:ascii="PT Astra Serif" w:hAnsi="PT Astra Serif"/>
          <w:sz w:val="24"/>
          <w:szCs w:val="24"/>
        </w:rPr>
      </w:pPr>
      <w:r w:rsidRPr="005163DF">
        <w:rPr>
          <w:rFonts w:ascii="PT Astra Serif" w:hAnsi="PT Astra Serif"/>
          <w:sz w:val="24"/>
          <w:szCs w:val="24"/>
        </w:rPr>
        <w:lastRenderedPageBreak/>
        <w:t>Приложение</w:t>
      </w:r>
      <w:r w:rsidRPr="005163DF">
        <w:rPr>
          <w:rFonts w:ascii="PT Astra Serif" w:hAnsi="PT Astra Serif"/>
          <w:sz w:val="24"/>
          <w:szCs w:val="24"/>
        </w:rPr>
        <w:cr/>
        <w:t>к приказу Департамента ЖКХ и</w:t>
      </w:r>
    </w:p>
    <w:p w:rsidR="00983A70" w:rsidRPr="005163DF" w:rsidRDefault="00983A70" w:rsidP="00AB1246">
      <w:pPr>
        <w:ind w:left="6804" w:firstLine="0"/>
        <w:rPr>
          <w:rFonts w:ascii="PT Astra Serif" w:hAnsi="PT Astra Serif"/>
          <w:sz w:val="24"/>
          <w:szCs w:val="24"/>
        </w:rPr>
      </w:pPr>
      <w:r w:rsidRPr="005163DF">
        <w:rPr>
          <w:rFonts w:ascii="PT Astra Serif" w:hAnsi="PT Astra Serif"/>
          <w:sz w:val="24"/>
          <w:szCs w:val="24"/>
        </w:rPr>
        <w:t>государственного жилищного</w:t>
      </w:r>
    </w:p>
    <w:p w:rsidR="00983A70" w:rsidRPr="005163DF" w:rsidRDefault="00983A70" w:rsidP="00AB1246">
      <w:pPr>
        <w:ind w:left="6804" w:firstLine="0"/>
        <w:rPr>
          <w:rFonts w:ascii="PT Astra Serif" w:hAnsi="PT Astra Serif"/>
          <w:sz w:val="24"/>
          <w:szCs w:val="24"/>
        </w:rPr>
      </w:pPr>
      <w:r w:rsidRPr="005163DF">
        <w:rPr>
          <w:rFonts w:ascii="PT Astra Serif" w:hAnsi="PT Astra Serif"/>
          <w:sz w:val="24"/>
          <w:szCs w:val="24"/>
        </w:rPr>
        <w:t>надзора Томской области</w:t>
      </w:r>
      <w:r w:rsidRPr="005163DF">
        <w:rPr>
          <w:rFonts w:ascii="PT Astra Serif" w:hAnsi="PT Astra Serif"/>
          <w:sz w:val="24"/>
          <w:szCs w:val="24"/>
        </w:rPr>
        <w:cr/>
        <w:t xml:space="preserve">от </w:t>
      </w:r>
      <w:r w:rsidR="00C74A90">
        <w:rPr>
          <w:rFonts w:ascii="PT Astra Serif" w:hAnsi="PT Astra Serif"/>
          <w:sz w:val="24"/>
          <w:szCs w:val="24"/>
        </w:rPr>
        <w:t>12.01.2023</w:t>
      </w:r>
      <w:r w:rsidRPr="005163DF">
        <w:rPr>
          <w:rFonts w:ascii="PT Astra Serif" w:hAnsi="PT Astra Serif"/>
          <w:sz w:val="24"/>
          <w:szCs w:val="24"/>
        </w:rPr>
        <w:t xml:space="preserve"> № </w:t>
      </w:r>
      <w:r w:rsidR="00C74A90">
        <w:rPr>
          <w:rFonts w:ascii="PT Astra Serif" w:hAnsi="PT Astra Serif"/>
          <w:sz w:val="24"/>
          <w:szCs w:val="24"/>
        </w:rPr>
        <w:t>3</w:t>
      </w:r>
    </w:p>
    <w:p w:rsidR="00A378AC" w:rsidRDefault="00A378AC" w:rsidP="00A378AC">
      <w:pPr>
        <w:jc w:val="center"/>
        <w:rPr>
          <w:rFonts w:ascii="PT Astra Serif" w:hAnsi="PT Astra Serif"/>
        </w:rPr>
      </w:pPr>
    </w:p>
    <w:p w:rsidR="00AB1246" w:rsidRPr="005163DF" w:rsidRDefault="00AB1246" w:rsidP="00A378AC">
      <w:pPr>
        <w:jc w:val="center"/>
        <w:rPr>
          <w:rFonts w:ascii="PT Astra Serif" w:hAnsi="PT Astra Serif"/>
        </w:rPr>
      </w:pPr>
    </w:p>
    <w:p w:rsidR="00A80739" w:rsidRPr="00CD5CF7" w:rsidRDefault="00A80739" w:rsidP="00A80739">
      <w:pPr>
        <w:jc w:val="center"/>
        <w:rPr>
          <w:rFonts w:ascii="PT Astra Serif" w:hAnsi="PT Astra Serif"/>
        </w:rPr>
      </w:pPr>
      <w:r w:rsidRPr="00CD5CF7">
        <w:rPr>
          <w:rFonts w:ascii="PT Astra Serif" w:hAnsi="PT Astra Serif"/>
        </w:rPr>
        <w:t xml:space="preserve">Ведомственная целевая программа Томской области </w:t>
      </w:r>
      <w:r w:rsidRPr="00CD5CF7">
        <w:rPr>
          <w:rFonts w:ascii="PT Astra Serif" w:hAnsi="PT Astra Serif"/>
        </w:rPr>
        <w:br/>
        <w:t xml:space="preserve">«Обеспечение деятельности фонда «Региональный фонд капитального </w:t>
      </w:r>
      <w:r w:rsidRPr="00CD5CF7">
        <w:rPr>
          <w:rFonts w:ascii="PT Astra Serif" w:hAnsi="PT Astra Serif"/>
        </w:rPr>
        <w:br/>
        <w:t>ремонта многоквартирных домов Томской области»</w:t>
      </w:r>
    </w:p>
    <w:p w:rsidR="00A80739" w:rsidRPr="00CD5CF7" w:rsidRDefault="00A80739" w:rsidP="00A80739">
      <w:pPr>
        <w:jc w:val="center"/>
        <w:rPr>
          <w:rFonts w:ascii="PT Astra Serif" w:hAnsi="PT Astra Serif"/>
        </w:rPr>
      </w:pPr>
    </w:p>
    <w:p w:rsidR="00A80739" w:rsidRPr="00CD5CF7" w:rsidRDefault="00A80739" w:rsidP="00A80739">
      <w:pPr>
        <w:jc w:val="center"/>
        <w:rPr>
          <w:rFonts w:ascii="PT Astra Serif" w:hAnsi="PT Astra Serif"/>
        </w:rPr>
      </w:pPr>
      <w:r w:rsidRPr="00CD5CF7">
        <w:rPr>
          <w:rFonts w:ascii="PT Astra Serif" w:hAnsi="PT Astra Serif"/>
        </w:rPr>
        <w:t>Паспорт ведомственной целевой программы Томской области</w:t>
      </w:r>
    </w:p>
    <w:p w:rsidR="00A80739" w:rsidRPr="00CD5CF7" w:rsidRDefault="00A80739" w:rsidP="00A80739">
      <w:pPr>
        <w:jc w:val="center"/>
        <w:rPr>
          <w:rFonts w:ascii="PT Astra Serif" w:hAnsi="PT Astra Serif"/>
        </w:rPr>
      </w:pPr>
    </w:p>
    <w:tbl>
      <w:tblPr>
        <w:tblW w:w="10206" w:type="dxa"/>
        <w:tblCellSpacing w:w="5" w:type="nil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333"/>
        <w:gridCol w:w="1323"/>
        <w:gridCol w:w="1323"/>
        <w:gridCol w:w="1323"/>
        <w:gridCol w:w="1904"/>
      </w:tblGrid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Наименование субъекта бюджетного планирования (далее – СБП)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Департамент ЖКХ и государственного жилищного надзора Томской области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ВЦП 1-го типа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Жилье и городская среда Томской области</w:t>
            </w:r>
          </w:p>
        </w:tc>
      </w:tr>
      <w:tr w:rsidR="00A80739" w:rsidRPr="00CD5CF7" w:rsidTr="00986249">
        <w:trPr>
          <w:trHeight w:val="690"/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Обеспечение доступности и комфортности жилища, формирование качественной жилой среды</w:t>
            </w:r>
          </w:p>
        </w:tc>
      </w:tr>
      <w:tr w:rsidR="00A80739" w:rsidRPr="00CD5CF7" w:rsidTr="00986249">
        <w:trPr>
          <w:trHeight w:val="922"/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Цель ВЦП (задача подпрограммы)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Обеспечение деятельности фонда «Региональный фонд капитального ремонта многоквартирных домов Томской области»</w:t>
            </w:r>
          </w:p>
        </w:tc>
      </w:tr>
      <w:tr w:rsidR="00A80739" w:rsidRPr="00CD5CF7" w:rsidTr="00986249">
        <w:trPr>
          <w:trHeight w:val="970"/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Задача СБП согласно Положению о СБП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autoSpaceDE w:val="0"/>
              <w:autoSpaceDN w:val="0"/>
              <w:adjustRightInd w:val="0"/>
              <w:ind w:firstLine="0"/>
              <w:rPr>
                <w:rFonts w:ascii="PT Astra Serif" w:eastAsiaTheme="minorHAnsi" w:hAnsi="PT Astra Serif"/>
                <w:sz w:val="22"/>
                <w:szCs w:val="22"/>
              </w:rPr>
            </w:pPr>
            <w:r w:rsidRPr="00CD5CF7">
              <w:rPr>
                <w:rFonts w:ascii="PT Astra Serif" w:eastAsiaTheme="minorHAnsi" w:hAnsi="PT Astra Serif"/>
                <w:sz w:val="22"/>
                <w:szCs w:val="22"/>
              </w:rPr>
              <w:t>Реализация государственной политики и регулирование отношений в сфере жилищно-коммунального хозяйства в пределах компетенции СПБ</w:t>
            </w:r>
          </w:p>
        </w:tc>
      </w:tr>
      <w:tr w:rsidR="00A80739" w:rsidRPr="00CD5CF7" w:rsidTr="00986249">
        <w:trPr>
          <w:trHeight w:val="976"/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Наименования показателей конечного результата (показателей результата достижения цели ВЦП)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</w:rPr>
              <w:t>4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Исполнение краткосрочных планов реализации региональной программы капитального ремонта общего имущества в многоквартирных домах, расположенных на территории Томской области, в части многоквартирных домов, в которых в установленном порядке приняты решения о формировании фондов капитального ремонта на счете регионального оператора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Срок реализации ВЦП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ВЦП носит постоянный характер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Коды классификации расходов бюджетов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 xml:space="preserve">Сумма </w:t>
            </w:r>
            <w:r w:rsidRPr="00CD5CF7">
              <w:rPr>
                <w:rFonts w:ascii="PT Astra Serif" w:hAnsi="PT Astra Serif"/>
                <w:sz w:val="22"/>
                <w:szCs w:val="22"/>
              </w:rPr>
              <w:br/>
              <w:t>(тыс. руб.)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раздел, подраздел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целевая статья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вид расходов</w:t>
            </w: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B4143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 w:rsidR="00B41433">
              <w:rPr>
                <w:rFonts w:ascii="PT Astra Serif" w:hAnsi="PT Astra Serif"/>
                <w:sz w:val="22"/>
                <w:szCs w:val="22"/>
              </w:rPr>
              <w:t>3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0505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1346101130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630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0739" w:rsidRDefault="00A80739" w:rsidP="00986249">
            <w:pPr>
              <w:ind w:firstLine="0"/>
              <w:jc w:val="center"/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 w:rsidR="00B41433">
              <w:rPr>
                <w:rFonts w:ascii="PT Astra Serif" w:hAnsi="PT Astra Serif"/>
                <w:sz w:val="22"/>
                <w:szCs w:val="22"/>
              </w:rPr>
              <w:t>4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0505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1346101130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630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Default="00A80739" w:rsidP="00986249">
            <w:pPr>
              <w:ind w:firstLine="0"/>
              <w:jc w:val="center"/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Default="00A80739" w:rsidP="00986249">
            <w:pPr>
              <w:ind w:firstLine="0"/>
              <w:jc w:val="center"/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202</w:t>
            </w:r>
            <w:r w:rsidR="00B41433">
              <w:rPr>
                <w:rFonts w:ascii="PT Astra Serif" w:hAnsi="PT Astra Serif"/>
                <w:sz w:val="22"/>
                <w:szCs w:val="22"/>
              </w:rPr>
              <w:t>5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0505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1346101130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630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Default="00A80739" w:rsidP="00986249">
            <w:pPr>
              <w:ind w:firstLine="0"/>
              <w:jc w:val="center"/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  <w:tr w:rsidR="00A80739" w:rsidRPr="00CD5CF7" w:rsidTr="00986249">
        <w:trPr>
          <w:tblCellSpacing w:w="5" w:type="nil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CD5CF7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Pr="0051014F" w:rsidRDefault="00A80739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14F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739" w:rsidRDefault="00A80739" w:rsidP="00986249">
            <w:pPr>
              <w:ind w:firstLine="0"/>
              <w:jc w:val="center"/>
            </w:pPr>
            <w:r w:rsidRPr="00CD5CF7">
              <w:rPr>
                <w:rFonts w:ascii="PT Astra Serif" w:hAnsi="PT Astra Serif"/>
                <w:sz w:val="22"/>
                <w:szCs w:val="22"/>
              </w:rPr>
              <w:t>5</w:t>
            </w:r>
            <w:r>
              <w:rPr>
                <w:rFonts w:ascii="PT Astra Serif" w:hAnsi="PT Astra Serif"/>
                <w:sz w:val="22"/>
                <w:szCs w:val="22"/>
              </w:rPr>
              <w:t>2 926,8</w:t>
            </w:r>
          </w:p>
        </w:tc>
      </w:tr>
    </w:tbl>
    <w:p w:rsidR="00A80739" w:rsidRPr="00CD5CF7" w:rsidRDefault="00A80739" w:rsidP="00A8073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D5CF7">
        <w:rPr>
          <w:rFonts w:ascii="PT Astra Serif" w:hAnsi="PT Astra Serif"/>
        </w:rPr>
        <w:lastRenderedPageBreak/>
        <w:t xml:space="preserve">Раздел 1. Характеристика цели ВЦП и направления работ </w:t>
      </w:r>
      <w:r w:rsidRPr="00CD5CF7">
        <w:rPr>
          <w:rFonts w:ascii="PT Astra Serif" w:hAnsi="PT Astra Serif"/>
        </w:rPr>
        <w:br/>
        <w:t>по ее достижению</w:t>
      </w:r>
    </w:p>
    <w:p w:rsidR="00A80739" w:rsidRPr="00CD5CF7" w:rsidRDefault="00A80739" w:rsidP="00A80739">
      <w:pPr>
        <w:jc w:val="both"/>
        <w:rPr>
          <w:rFonts w:ascii="PT Astra Serif" w:hAnsi="PT Astra Serif"/>
        </w:rPr>
      </w:pPr>
    </w:p>
    <w:p w:rsidR="00A80739" w:rsidRPr="00CD5CF7" w:rsidRDefault="00A80739" w:rsidP="00A80739">
      <w:pPr>
        <w:jc w:val="both"/>
        <w:rPr>
          <w:rFonts w:ascii="PT Astra Serif" w:hAnsi="PT Astra Serif"/>
        </w:rPr>
      </w:pPr>
      <w:r w:rsidRPr="00CD5CF7">
        <w:rPr>
          <w:rFonts w:ascii="PT Astra Serif" w:hAnsi="PT Astra Serif"/>
        </w:rPr>
        <w:t>В соответствии с требованиями Жилищного кодекса Российской Федерации, Закона Томской области от 07.06.2013 года № 116-ОЗ «Об организации проведения капитального ремонта общего имущества в многоквартирных домах на территории Томской области» постановлением Администрации Томской области от 30.07.2013 № 310а создана некоммерческая организация – фонд «Региональный фонд капитального ремонта многоквартирных домов Томской области» (далее – региональный оператор).</w:t>
      </w:r>
    </w:p>
    <w:p w:rsidR="00A80739" w:rsidRPr="00CD5CF7" w:rsidRDefault="00A80739" w:rsidP="00A80739">
      <w:pPr>
        <w:jc w:val="both"/>
        <w:rPr>
          <w:rFonts w:ascii="PT Astra Serif" w:hAnsi="PT Astra Serif"/>
        </w:rPr>
      </w:pPr>
      <w:r w:rsidRPr="00CD5CF7">
        <w:rPr>
          <w:rFonts w:ascii="PT Astra Serif" w:hAnsi="PT Astra Serif"/>
        </w:rPr>
        <w:t xml:space="preserve">Предметом деятельности регионального оператора, учредителем которого выступил Департамент ЖКХ и государственного жилищного надзора Томской области, является реализация положений Жилищного </w:t>
      </w:r>
      <w:hyperlink r:id="rId9" w:history="1">
        <w:r w:rsidRPr="00CD5CF7">
          <w:rPr>
            <w:rFonts w:ascii="PT Astra Serif" w:hAnsi="PT Astra Serif"/>
          </w:rPr>
          <w:t>кодекса</w:t>
        </w:r>
      </w:hyperlink>
      <w:r w:rsidRPr="00CD5CF7">
        <w:rPr>
          <w:rFonts w:ascii="PT Astra Serif" w:hAnsi="PT Astra Serif"/>
        </w:rPr>
        <w:t xml:space="preserve"> Российской Федерации в части осуществления деятельности,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 (далее – деятельность регионального оператора в сфере организации капитального ремонта).</w:t>
      </w:r>
    </w:p>
    <w:p w:rsidR="00A80739" w:rsidRPr="00CD5CF7" w:rsidRDefault="00A80739" w:rsidP="00A80739">
      <w:pPr>
        <w:jc w:val="both"/>
        <w:rPr>
          <w:rFonts w:ascii="PT Astra Serif" w:hAnsi="PT Astra Serif"/>
        </w:rPr>
      </w:pPr>
      <w:r w:rsidRPr="00CD5CF7">
        <w:rPr>
          <w:rFonts w:ascii="PT Astra Serif" w:hAnsi="PT Astra Serif"/>
        </w:rPr>
        <w:t>Реализацией задач по обеспечению деятельности регионального оператора в сфере организации капитального ремонта обусловлена необходимость принятия ВЦП.</w:t>
      </w:r>
    </w:p>
    <w:p w:rsidR="00A80739" w:rsidRPr="0062765A" w:rsidRDefault="00A80739" w:rsidP="00A80739">
      <w:pPr>
        <w:jc w:val="both"/>
        <w:rPr>
          <w:rFonts w:ascii="PT Astra Serif" w:hAnsi="PT Astra Serif"/>
          <w:spacing w:val="-6"/>
        </w:rPr>
      </w:pPr>
      <w:r w:rsidRPr="0062765A">
        <w:rPr>
          <w:rFonts w:ascii="PT Astra Serif" w:hAnsi="PT Astra Serif"/>
          <w:spacing w:val="-6"/>
        </w:rPr>
        <w:t>В рамках ВЦП в целях финансового обеспечения затрат, возникающих в результате деятельности регионального оператора в сфере организации капитального ремонта, региональному оператору предоставляется субсидия из областного бюджета (далее – субсидия).</w:t>
      </w:r>
    </w:p>
    <w:p w:rsidR="00A80739" w:rsidRDefault="00A80739" w:rsidP="00A8073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D5CF7">
        <w:rPr>
          <w:rFonts w:ascii="PT Astra Serif" w:hAnsi="PT Astra Serif"/>
        </w:rPr>
        <w:t>Условия предоставления субсиди</w:t>
      </w:r>
      <w:r>
        <w:rPr>
          <w:rFonts w:ascii="PT Astra Serif" w:hAnsi="PT Astra Serif"/>
        </w:rPr>
        <w:t>и</w:t>
      </w:r>
      <w:r w:rsidRPr="00CD5CF7">
        <w:rPr>
          <w:rFonts w:ascii="PT Astra Serif" w:hAnsi="PT Astra Serif"/>
        </w:rPr>
        <w:t xml:space="preserve"> региональному оператору, правила определения объема и предоставления субсиди</w:t>
      </w:r>
      <w:r>
        <w:rPr>
          <w:rFonts w:ascii="PT Astra Serif" w:hAnsi="PT Astra Serif"/>
        </w:rPr>
        <w:t>и</w:t>
      </w:r>
      <w:r w:rsidRPr="00CD5CF7">
        <w:rPr>
          <w:rFonts w:ascii="PT Astra Serif" w:hAnsi="PT Astra Serif"/>
        </w:rPr>
        <w:t xml:space="preserve">, случаи и порядок </w:t>
      </w:r>
      <w:r>
        <w:rPr>
          <w:rFonts w:ascii="PT Astra Serif" w:hAnsi="PT Astra Serif"/>
        </w:rPr>
        <w:t>ее</w:t>
      </w:r>
      <w:r w:rsidRPr="00CD5CF7">
        <w:rPr>
          <w:rFonts w:ascii="PT Astra Serif" w:hAnsi="PT Astra Serif"/>
        </w:rPr>
        <w:t xml:space="preserve"> возврата регламентированы постановлением Администрации Томской области от 06.05.2015 № 175а </w:t>
      </w:r>
      <w:r>
        <w:rPr>
          <w:rFonts w:ascii="PT Astra Serif" w:hAnsi="PT Astra Serif"/>
        </w:rPr>
        <w:t>«</w:t>
      </w:r>
      <w:r>
        <w:rPr>
          <w:rFonts w:ascii="PT Astra Serif" w:hAnsi="PT Astra Serif" w:cs="PT Astra Serif"/>
          <w:szCs w:val="26"/>
        </w:rPr>
        <w:t>Об утверждении Порядка определения объема и предоставления субсидии из областного бюджета фонду «Региональный фонд капитального ремонта многоквартирных домов Томской области» на финансовое обеспечение затрат, возникающих в результате деятельности,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ремонта» (далее – Порядок определения объема и предоставления субсидии из областного бюджета).</w:t>
      </w:r>
    </w:p>
    <w:p w:rsidR="00A80739" w:rsidRDefault="00A80739" w:rsidP="00A8073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D5CF7">
        <w:rPr>
          <w:rFonts w:ascii="PT Astra Serif" w:hAnsi="PT Astra Serif"/>
        </w:rPr>
        <w:t>Региональным оператором финансирование оказания услуг и (или) выполнения работ по капитальному ремонту общего имущества в многоквартирных домах осуществляется по факту их выполнения. Авансирование обозначенных услуг и (или) работ допускается региональным оператором в размере</w:t>
      </w:r>
      <w:r>
        <w:rPr>
          <w:rFonts w:ascii="PT Astra Serif" w:hAnsi="PT Astra Serif" w:cs="PT Astra Serif"/>
          <w:szCs w:val="26"/>
        </w:rPr>
        <w:t xml:space="preserve"> до 30 процентов суммы договора (контракта).</w:t>
      </w:r>
    </w:p>
    <w:p w:rsidR="00A80739" w:rsidRPr="00CD5CF7" w:rsidRDefault="00A80739" w:rsidP="00A80739">
      <w:pPr>
        <w:jc w:val="both"/>
        <w:rPr>
          <w:rFonts w:ascii="PT Astra Serif" w:hAnsi="PT Astra Serif"/>
        </w:rPr>
      </w:pPr>
      <w:r w:rsidRPr="00CD5CF7">
        <w:rPr>
          <w:rFonts w:ascii="PT Astra Serif" w:hAnsi="PT Astra Serif"/>
        </w:rPr>
        <w:t>По итогам 20</w:t>
      </w:r>
      <w:r>
        <w:rPr>
          <w:rFonts w:ascii="PT Astra Serif" w:hAnsi="PT Astra Serif"/>
        </w:rPr>
        <w:t>21</w:t>
      </w:r>
      <w:r w:rsidRPr="00CD5CF7">
        <w:rPr>
          <w:rFonts w:ascii="PT Astra Serif" w:hAnsi="PT Astra Serif"/>
        </w:rPr>
        <w:t xml:space="preserve"> года значение показателя цели ВЦП составило 100%.</w:t>
      </w:r>
    </w:p>
    <w:p w:rsidR="00A378AC" w:rsidRDefault="00A378AC" w:rsidP="00A378AC">
      <w:pPr>
        <w:rPr>
          <w:rFonts w:ascii="PT Astra Serif" w:hAnsi="PT Astra Serif"/>
        </w:rPr>
      </w:pPr>
    </w:p>
    <w:p w:rsidR="00667024" w:rsidRPr="00CD5CF7" w:rsidRDefault="00667024" w:rsidP="0066702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D5CF7">
        <w:rPr>
          <w:rFonts w:ascii="PT Astra Serif" w:hAnsi="PT Astra Serif"/>
        </w:rPr>
        <w:t>Раздел 2. Описание методик расчета показателей непосредственного результата (мероприятий ВЦП)</w:t>
      </w:r>
    </w:p>
    <w:p w:rsidR="00667024" w:rsidRPr="00CD5CF7" w:rsidRDefault="00667024" w:rsidP="00667024">
      <w:pPr>
        <w:rPr>
          <w:rFonts w:ascii="PT Astra Serif" w:hAnsi="PT Astra Serif"/>
        </w:rPr>
      </w:pPr>
    </w:p>
    <w:tbl>
      <w:tblPr>
        <w:tblW w:w="10206" w:type="dxa"/>
        <w:tblCellSpacing w:w="5" w:type="nil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99"/>
        <w:gridCol w:w="1276"/>
        <w:gridCol w:w="1701"/>
        <w:gridCol w:w="2409"/>
        <w:gridCol w:w="1621"/>
      </w:tblGrid>
      <w:tr w:rsidR="00667024" w:rsidRPr="00CD5CF7" w:rsidTr="00986249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 xml:space="preserve">Положительная динамика в течение финансового года (рост / снижение / </w:t>
            </w:r>
            <w:r w:rsidRPr="00CD5CF7">
              <w:rPr>
                <w:rFonts w:ascii="PT Astra Serif" w:hAnsi="PT Astra Serif"/>
                <w:sz w:val="22"/>
                <w:szCs w:val="22"/>
              </w:rPr>
              <w:br/>
              <w:t>стабильность)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667024" w:rsidRPr="00CD5CF7" w:rsidTr="00986249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Объем средств, собранных на капитальный ремонт общего имущества в многоквартирных домах (далее – КР МКД), в которых в установленном порядке приняты решения о формировании фондов капитального ремонта на счете регионального оператора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Абсолютное значение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Ведомственная информация</w:t>
            </w:r>
          </w:p>
        </w:tc>
      </w:tr>
      <w:tr w:rsidR="00667024" w:rsidRPr="00CD5CF7" w:rsidTr="00986249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Исполнение работ (услуг) по КР МКД, завершение которых предусмотрено в отчетном году, в соответствии с краткосрочным планом реализации региональной программы капитального ремонта общего имущества в многоквартирных домах, расположенных на территории Томской области (далее – краткосрочный план)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Pr="00CD5CF7">
              <w:rPr>
                <w:rFonts w:ascii="PT Astra Serif" w:hAnsi="PT Astra Serif"/>
                <w:sz w:val="22"/>
                <w:szCs w:val="22"/>
              </w:rPr>
              <w:t>в которых в установленном порядке приняты решения о формировании фондов капитального ремонта на счете регионального оператора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Стабильность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 xml:space="preserve">Икр = </w:t>
            </w:r>
            <w:proofErr w:type="spellStart"/>
            <w:r w:rsidRPr="00CD5CF7">
              <w:rPr>
                <w:rFonts w:ascii="PT Astra Serif" w:hAnsi="PT Astra Serif"/>
                <w:sz w:val="22"/>
                <w:szCs w:val="22"/>
              </w:rPr>
              <w:t>Икр.ф</w:t>
            </w:r>
            <w:proofErr w:type="spellEnd"/>
            <w:r w:rsidRPr="00CD5CF7">
              <w:rPr>
                <w:rFonts w:ascii="PT Astra Serif" w:hAnsi="PT Astra Serif"/>
                <w:sz w:val="22"/>
                <w:szCs w:val="22"/>
              </w:rPr>
              <w:t xml:space="preserve"> / </w:t>
            </w:r>
            <w:proofErr w:type="spellStart"/>
            <w:r w:rsidRPr="00CD5CF7">
              <w:rPr>
                <w:rFonts w:ascii="PT Astra Serif" w:hAnsi="PT Astra Serif"/>
                <w:sz w:val="22"/>
                <w:szCs w:val="22"/>
              </w:rPr>
              <w:t>Икр.п</w:t>
            </w:r>
            <w:proofErr w:type="spellEnd"/>
            <w:r w:rsidRPr="00CD5CF7">
              <w:rPr>
                <w:rFonts w:ascii="PT Astra Serif" w:hAnsi="PT Astra Serif"/>
                <w:sz w:val="22"/>
                <w:szCs w:val="22"/>
              </w:rPr>
              <w:t xml:space="preserve"> × 100%,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где: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Икр - исполнение работ (услуг) по КР МКД, завершение которых предусмотрено в отчетном году, в соответствии с краткосрочным планом, %;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D5CF7">
              <w:rPr>
                <w:rFonts w:ascii="PT Astra Serif" w:hAnsi="PT Astra Serif"/>
                <w:sz w:val="22"/>
                <w:szCs w:val="22"/>
              </w:rPr>
              <w:t>Икр.ф</w:t>
            </w:r>
            <w:proofErr w:type="spellEnd"/>
            <w:r w:rsidRPr="00CD5CF7">
              <w:rPr>
                <w:rFonts w:ascii="PT Astra Serif" w:hAnsi="PT Astra Serif"/>
                <w:sz w:val="22"/>
                <w:szCs w:val="22"/>
              </w:rPr>
              <w:t xml:space="preserve"> – количество работ (услуг) по КР МКД завершенных в отчетном году, в соответствии с краткосрочным планом, ед.;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CD5CF7">
              <w:rPr>
                <w:rFonts w:ascii="PT Astra Serif" w:hAnsi="PT Astra Serif"/>
                <w:sz w:val="22"/>
                <w:szCs w:val="22"/>
              </w:rPr>
              <w:t>Икр.п</w:t>
            </w:r>
            <w:proofErr w:type="spellEnd"/>
            <w:r w:rsidRPr="00CD5CF7">
              <w:rPr>
                <w:rFonts w:ascii="PT Astra Serif" w:hAnsi="PT Astra Serif"/>
                <w:sz w:val="22"/>
                <w:szCs w:val="22"/>
              </w:rPr>
              <w:t xml:space="preserve"> – количество работ (услуг) по КР МКД завершение которых запланировано в отчетном году, в соответствии с краткосрочным планом, ед.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Ведомственная информация</w:t>
            </w:r>
          </w:p>
        </w:tc>
      </w:tr>
    </w:tbl>
    <w:p w:rsidR="00667024" w:rsidRDefault="00667024" w:rsidP="00A378A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667024" w:rsidRPr="00CD5CF7" w:rsidRDefault="00667024" w:rsidP="0066702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CD5CF7">
        <w:rPr>
          <w:rFonts w:ascii="PT Astra Serif" w:hAnsi="PT Astra Serif"/>
        </w:rPr>
        <w:t>Раздел 3. Порядок управления ВЦП</w:t>
      </w:r>
    </w:p>
    <w:p w:rsidR="00667024" w:rsidRPr="00CD5CF7" w:rsidRDefault="00667024" w:rsidP="00667024">
      <w:pPr>
        <w:widowControl w:val="0"/>
        <w:autoSpaceDE w:val="0"/>
        <w:autoSpaceDN w:val="0"/>
        <w:adjustRightInd w:val="0"/>
        <w:rPr>
          <w:rFonts w:ascii="PT Astra Serif" w:hAnsi="PT Astra Serif"/>
          <w:highlight w:val="yellow"/>
        </w:rPr>
      </w:pPr>
    </w:p>
    <w:tbl>
      <w:tblPr>
        <w:tblW w:w="10206" w:type="dxa"/>
        <w:tblCellSpacing w:w="5" w:type="nil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99"/>
        <w:gridCol w:w="7007"/>
      </w:tblGrid>
      <w:tr w:rsidR="00667024" w:rsidRPr="00CD5CF7" w:rsidTr="00986249">
        <w:trPr>
          <w:trHeight w:val="790"/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Ответственный за реализацию ВЦП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Румянцев Михаил Юрьевич – председатель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  <w:tr w:rsidR="00667024" w:rsidRPr="00CD5CF7" w:rsidTr="00986249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Порядок организации работы по реализации ВЦП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 xml:space="preserve">Работа </w:t>
            </w:r>
            <w:r w:rsidRPr="00CD5CF7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организуется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в рамках Департамента ЖКХ и государственного жилищного надзора Томской области.</w:t>
            </w:r>
          </w:p>
          <w:p w:rsidR="00667024" w:rsidRPr="00CD5CF7" w:rsidRDefault="00667024" w:rsidP="00986249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PT Astra Serif" w:hAnsi="PT Astra Serif"/>
              </w:rPr>
            </w:pPr>
            <w:r w:rsidRPr="00CD5CF7">
              <w:rPr>
                <w:rFonts w:ascii="PT Astra Serif" w:hAnsi="PT Astra Serif"/>
              </w:rPr>
              <w:t>Разработка и заключение соглашений о предоставлении субсидий региональному оператору для финансового обеспечения затрат, возникающих в результате деятельности регионального оператора в сфере организации капитального ремонта.</w:t>
            </w:r>
          </w:p>
          <w:p w:rsidR="00667024" w:rsidRPr="00CD5CF7" w:rsidRDefault="00667024" w:rsidP="00986249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PT Astra Serif" w:hAnsi="PT Astra Serif"/>
              </w:rPr>
            </w:pPr>
            <w:r w:rsidRPr="00CD5CF7">
              <w:rPr>
                <w:rFonts w:ascii="PT Astra Serif" w:hAnsi="PT Astra Serif"/>
              </w:rPr>
              <w:t xml:space="preserve">Перечисление субсидий региональному оператору в соответствии со сводной бюджетной росписью </w:t>
            </w:r>
            <w:r>
              <w:rPr>
                <w:rFonts w:ascii="PT Astra Serif" w:hAnsi="PT Astra Serif"/>
              </w:rPr>
              <w:t xml:space="preserve">в порядке и в сроки, установленные </w:t>
            </w:r>
            <w:r>
              <w:rPr>
                <w:rFonts w:ascii="PT Astra Serif" w:hAnsi="PT Astra Serif" w:cs="PT Astra Serif"/>
                <w:szCs w:val="26"/>
              </w:rPr>
              <w:t>Порядком определения объема и предоставления субсидии из областного бюджета</w:t>
            </w:r>
            <w:r w:rsidRPr="00CD5CF7">
              <w:rPr>
                <w:rFonts w:ascii="PT Astra Serif" w:hAnsi="PT Astra Serif"/>
              </w:rPr>
              <w:t>.</w:t>
            </w:r>
          </w:p>
          <w:p w:rsidR="00667024" w:rsidRPr="00CD5CF7" w:rsidRDefault="00667024" w:rsidP="00986249">
            <w:pPr>
              <w:pStyle w:val="ab"/>
              <w:widowControl w:val="0"/>
              <w:numPr>
                <w:ilvl w:val="0"/>
                <w:numId w:val="4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PT Astra Serif" w:hAnsi="PT Astra Serif"/>
              </w:rPr>
            </w:pPr>
            <w:r w:rsidRPr="00CD5CF7">
              <w:rPr>
                <w:rFonts w:ascii="PT Astra Serif" w:hAnsi="PT Astra Serif"/>
              </w:rPr>
              <w:t>Контроль за целевым использованием субсидий.</w:t>
            </w:r>
          </w:p>
        </w:tc>
      </w:tr>
      <w:tr w:rsidR="00667024" w:rsidRPr="00CD5CF7" w:rsidTr="00986249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Ответственные за ежеквартальный и ежегодный мониторинг ВЦП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Клюквина Елена Васильевна – начальник финансово-хозяйственного отдела – главн</w:t>
            </w:r>
            <w:r>
              <w:rPr>
                <w:rFonts w:ascii="PT Astra Serif" w:hAnsi="PT Astra Serif"/>
                <w:sz w:val="22"/>
                <w:szCs w:val="22"/>
              </w:rPr>
              <w:t>ый</w:t>
            </w:r>
            <w:r w:rsidRPr="00CD5CF7">
              <w:rPr>
                <w:rFonts w:ascii="PT Astra Serif" w:hAnsi="PT Astra Serif"/>
                <w:sz w:val="22"/>
                <w:szCs w:val="22"/>
              </w:rPr>
              <w:t xml:space="preserve"> бухгалтер Департамента ЖКХ и государственного жилищного надзора Томской области;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Шабанова Елена Владимировна – консультант комитета экономики ЖКХ и жилищной реформы Департамента ЖКХ и государственного жилищного надзора Томской области</w:t>
            </w:r>
          </w:p>
          <w:p w:rsidR="00667024" w:rsidRPr="00CD5CF7" w:rsidRDefault="00667024" w:rsidP="00986249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CD5CF7">
              <w:rPr>
                <w:rFonts w:ascii="PT Astra Serif" w:hAnsi="PT Astra Serif"/>
                <w:sz w:val="22"/>
                <w:szCs w:val="22"/>
              </w:rPr>
              <w:t>Румянцев Михаил Юрьевич – председатель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</w:tbl>
    <w:p w:rsidR="00667024" w:rsidRPr="00CD5CF7" w:rsidRDefault="00667024" w:rsidP="00667024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p w:rsidR="00A378AC" w:rsidRPr="005163DF" w:rsidRDefault="00A378AC" w:rsidP="00A378AC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p w:rsidR="00A378AC" w:rsidRPr="005163DF" w:rsidRDefault="00A378AC" w:rsidP="00A378AC">
      <w:pPr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5163DF">
        <w:rPr>
          <w:rFonts w:ascii="PT Astra Serif" w:hAnsi="PT Astra Serif"/>
        </w:rPr>
        <w:t>Раздел 4. Оценка рисков реализации ВЦП</w:t>
      </w:r>
    </w:p>
    <w:p w:rsidR="00A378AC" w:rsidRPr="005163DF" w:rsidRDefault="00A378AC" w:rsidP="00A378AC">
      <w:pPr>
        <w:widowControl w:val="0"/>
        <w:autoSpaceDE w:val="0"/>
        <w:autoSpaceDN w:val="0"/>
        <w:adjustRightInd w:val="0"/>
        <w:rPr>
          <w:rFonts w:ascii="PT Astra Serif" w:hAnsi="PT Astra Serif"/>
        </w:rPr>
      </w:pPr>
    </w:p>
    <w:tbl>
      <w:tblPr>
        <w:tblW w:w="10286" w:type="dxa"/>
        <w:tblCellSpacing w:w="5" w:type="nil"/>
        <w:tblInd w:w="-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99"/>
        <w:gridCol w:w="7087"/>
      </w:tblGrid>
      <w:tr w:rsidR="00A378AC" w:rsidRPr="005163DF" w:rsidTr="005E6F7C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Описание рисков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Оценка возможного влияния рисков на реализацию ВЦП</w:t>
            </w:r>
          </w:p>
        </w:tc>
      </w:tr>
      <w:tr w:rsidR="00A378AC" w:rsidRPr="005163DF" w:rsidTr="005E6F7C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Изменение законодательства Российской Федерации, регламентирующего деятельность регионального оператора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Не достижение показателей реализации мероприятия ВЦП</w:t>
            </w:r>
          </w:p>
        </w:tc>
      </w:tr>
      <w:tr w:rsidR="00A378AC" w:rsidRPr="005163DF" w:rsidTr="005E6F7C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pStyle w:val="ConsPlusNormal"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5163DF">
              <w:rPr>
                <w:rFonts w:ascii="PT Astra Serif" w:hAnsi="PT Astra Serif" w:cs="Times New Roman"/>
                <w:sz w:val="22"/>
                <w:szCs w:val="22"/>
              </w:rPr>
              <w:t>Оптимизация расходов областного бюджета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Не достижение показателей реализации мероприятия ВЦП</w:t>
            </w:r>
          </w:p>
        </w:tc>
      </w:tr>
      <w:tr w:rsidR="00A378AC" w:rsidRPr="005163DF" w:rsidTr="005E6F7C">
        <w:trPr>
          <w:tblCellSpacing w:w="5" w:type="nil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Не выявлены</w:t>
            </w:r>
          </w:p>
        </w:tc>
      </w:tr>
    </w:tbl>
    <w:p w:rsidR="00A378AC" w:rsidRPr="005163DF" w:rsidRDefault="00A378AC" w:rsidP="00A378AC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83A70" w:rsidRPr="005163DF" w:rsidRDefault="00983A70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</w:pPr>
    </w:p>
    <w:p w:rsidR="00962236" w:rsidRPr="005163DF" w:rsidRDefault="00962236" w:rsidP="008272CE">
      <w:pPr>
        <w:ind w:firstLine="0"/>
        <w:rPr>
          <w:rFonts w:ascii="PT Astra Serif" w:hAnsi="PT Astra Serif"/>
        </w:rPr>
        <w:sectPr w:rsidR="00962236" w:rsidRPr="005163DF" w:rsidSect="00A378AC">
          <w:headerReference w:type="default" r:id="rId10"/>
          <w:headerReference w:type="first" r:id="rId11"/>
          <w:pgSz w:w="11907" w:h="16840" w:code="9"/>
          <w:pgMar w:top="1021" w:right="567" w:bottom="1021" w:left="1134" w:header="720" w:footer="567" w:gutter="0"/>
          <w:pgNumType w:start="1"/>
          <w:cols w:space="720"/>
          <w:titlePg/>
        </w:sectPr>
      </w:pPr>
    </w:p>
    <w:p w:rsidR="00962236" w:rsidRPr="005163DF" w:rsidRDefault="00962236" w:rsidP="00962236">
      <w:pPr>
        <w:ind w:firstLine="0"/>
        <w:jc w:val="center"/>
        <w:rPr>
          <w:rFonts w:ascii="PT Astra Serif" w:hAnsi="PT Astra Serif"/>
        </w:rPr>
      </w:pPr>
      <w:r w:rsidRPr="005163DF">
        <w:rPr>
          <w:rFonts w:ascii="PT Astra Serif" w:hAnsi="PT Astra Serif"/>
        </w:rPr>
        <w:t>Раздел 5. Мероприятия ВЦП</w:t>
      </w:r>
    </w:p>
    <w:p w:rsidR="00A378AC" w:rsidRPr="005163DF" w:rsidRDefault="00A378AC" w:rsidP="00962236">
      <w:pPr>
        <w:ind w:firstLine="0"/>
        <w:jc w:val="center"/>
        <w:rPr>
          <w:rFonts w:ascii="PT Astra Serif" w:hAnsi="PT Astra Serif"/>
        </w:rPr>
      </w:pPr>
    </w:p>
    <w:tbl>
      <w:tblPr>
        <w:tblStyle w:val="aa"/>
        <w:tblW w:w="15798" w:type="dxa"/>
        <w:tblInd w:w="-51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978"/>
        <w:gridCol w:w="965"/>
        <w:gridCol w:w="978"/>
        <w:gridCol w:w="1119"/>
        <w:gridCol w:w="1398"/>
        <w:gridCol w:w="992"/>
        <w:gridCol w:w="992"/>
        <w:gridCol w:w="993"/>
        <w:gridCol w:w="1842"/>
        <w:gridCol w:w="851"/>
        <w:gridCol w:w="992"/>
        <w:gridCol w:w="992"/>
        <w:gridCol w:w="1118"/>
      </w:tblGrid>
      <w:tr w:rsidR="00A378AC" w:rsidRPr="005163DF" w:rsidTr="005E6F7C">
        <w:trPr>
          <w:trHeight w:val="54"/>
          <w:tblHeader/>
        </w:trPr>
        <w:tc>
          <w:tcPr>
            <w:tcW w:w="454" w:type="dxa"/>
            <w:vMerge w:val="restart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134" w:type="dxa"/>
            <w:vMerge w:val="restart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Наимено-вание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ме-роприя-тия</w:t>
            </w:r>
            <w:proofErr w:type="spellEnd"/>
          </w:p>
        </w:tc>
        <w:tc>
          <w:tcPr>
            <w:tcW w:w="978" w:type="dxa"/>
            <w:vMerge w:val="restart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Содер-жание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меро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>-приятия</w:t>
            </w:r>
          </w:p>
        </w:tc>
        <w:tc>
          <w:tcPr>
            <w:tcW w:w="1943" w:type="dxa"/>
            <w:gridSpan w:val="2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</w:rPr>
              <w:t>Срок реализации мероприятия</w:t>
            </w:r>
          </w:p>
        </w:tc>
        <w:tc>
          <w:tcPr>
            <w:tcW w:w="1119" w:type="dxa"/>
            <w:vMerge w:val="restart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5163DF">
              <w:rPr>
                <w:rFonts w:ascii="PT Astra Serif" w:hAnsi="PT Astra Serif"/>
                <w:sz w:val="22"/>
              </w:rPr>
              <w:t>Исполни-</w:t>
            </w:r>
            <w:proofErr w:type="spellStart"/>
            <w:r w:rsidRPr="005163DF">
              <w:rPr>
                <w:rFonts w:ascii="PT Astra Serif" w:hAnsi="PT Astra Serif"/>
                <w:sz w:val="22"/>
              </w:rPr>
              <w:t>тель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</w:rPr>
              <w:t>ме-роприя-тия</w:t>
            </w:r>
            <w:proofErr w:type="spellEnd"/>
          </w:p>
        </w:tc>
        <w:tc>
          <w:tcPr>
            <w:tcW w:w="1398" w:type="dxa"/>
            <w:vMerge w:val="restart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</w:rPr>
              <w:t xml:space="preserve">Код </w:t>
            </w: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</w:rPr>
              <w:t>клас-сификации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977" w:type="dxa"/>
            <w:gridSpan w:val="3"/>
          </w:tcPr>
          <w:p w:rsidR="00A378AC" w:rsidRPr="005163DF" w:rsidRDefault="00A378AC" w:rsidP="005E6F7C">
            <w:pPr>
              <w:widowControl w:val="0"/>
              <w:tabs>
                <w:tab w:val="left" w:pos="1768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</w:rPr>
              <w:t>Расходы на мероприятие (тыс. руб.)</w:t>
            </w:r>
          </w:p>
        </w:tc>
        <w:tc>
          <w:tcPr>
            <w:tcW w:w="5795" w:type="dxa"/>
            <w:gridSpan w:val="5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</w:rPr>
              <w:t xml:space="preserve">Показатели непосредственного результата </w:t>
            </w:r>
            <w:r w:rsidRPr="005163DF">
              <w:rPr>
                <w:rFonts w:ascii="PT Astra Serif" w:hAnsi="PT Astra Serif"/>
                <w:sz w:val="22"/>
              </w:rPr>
              <w:br/>
              <w:t>(показатели реализации мероприятия)</w:t>
            </w:r>
          </w:p>
        </w:tc>
      </w:tr>
      <w:tr w:rsidR="00A378AC" w:rsidRPr="005163DF" w:rsidTr="005E6F7C">
        <w:trPr>
          <w:trHeight w:val="54"/>
          <w:tblHeader/>
        </w:trPr>
        <w:tc>
          <w:tcPr>
            <w:tcW w:w="454" w:type="dxa"/>
            <w:vMerge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8" w:type="dxa"/>
            <w:vMerge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5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с (месяц/</w:t>
            </w:r>
            <w:r w:rsidRPr="005163DF">
              <w:rPr>
                <w:rFonts w:ascii="PT Astra Serif" w:hAnsi="PT Astra Serif"/>
                <w:sz w:val="22"/>
                <w:szCs w:val="22"/>
              </w:rPr>
              <w:br/>
              <w:t>год)</w:t>
            </w:r>
          </w:p>
        </w:tc>
        <w:tc>
          <w:tcPr>
            <w:tcW w:w="978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по (месяц/</w:t>
            </w:r>
            <w:r w:rsidRPr="005163DF">
              <w:rPr>
                <w:rFonts w:ascii="PT Astra Serif" w:hAnsi="PT Astra Serif"/>
                <w:sz w:val="22"/>
                <w:szCs w:val="22"/>
              </w:rPr>
              <w:br/>
              <w:t>год)</w:t>
            </w:r>
          </w:p>
        </w:tc>
        <w:tc>
          <w:tcPr>
            <w:tcW w:w="1119" w:type="dxa"/>
            <w:vMerge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8" w:type="dxa"/>
            <w:vMerge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A378AC" w:rsidRPr="005163DF" w:rsidRDefault="00A378AC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667024">
              <w:rPr>
                <w:rFonts w:ascii="PT Astra Serif" w:hAnsi="PT Astra Serif"/>
                <w:sz w:val="22"/>
              </w:rPr>
              <w:t>3</w:t>
            </w:r>
            <w:r w:rsidRPr="005163DF">
              <w:rPr>
                <w:rFonts w:ascii="PT Astra Serif" w:hAnsi="PT Astra Serif"/>
                <w:sz w:val="22"/>
              </w:rPr>
              <w:t xml:space="preserve"> год</w:t>
            </w:r>
          </w:p>
        </w:tc>
        <w:tc>
          <w:tcPr>
            <w:tcW w:w="992" w:type="dxa"/>
          </w:tcPr>
          <w:p w:rsidR="00A378AC" w:rsidRPr="005163DF" w:rsidRDefault="00A378AC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667024">
              <w:rPr>
                <w:rFonts w:ascii="PT Astra Serif" w:hAnsi="PT Astra Serif"/>
                <w:sz w:val="22"/>
              </w:rPr>
              <w:t>4</w:t>
            </w:r>
            <w:r w:rsidRPr="005163DF">
              <w:rPr>
                <w:rFonts w:ascii="PT Astra Serif" w:hAnsi="PT Astra Serif"/>
                <w:sz w:val="22"/>
              </w:rPr>
              <w:t xml:space="preserve"> год</w:t>
            </w:r>
          </w:p>
        </w:tc>
        <w:tc>
          <w:tcPr>
            <w:tcW w:w="993" w:type="dxa"/>
          </w:tcPr>
          <w:p w:rsidR="00A378AC" w:rsidRPr="005163DF" w:rsidRDefault="00A378AC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667024">
              <w:rPr>
                <w:rFonts w:ascii="PT Astra Serif" w:hAnsi="PT Astra Serif"/>
                <w:sz w:val="22"/>
              </w:rPr>
              <w:t>5</w:t>
            </w:r>
            <w:r w:rsidRPr="005163DF">
              <w:rPr>
                <w:rFonts w:ascii="PT Astra Serif" w:hAnsi="PT Astra Serif"/>
                <w:sz w:val="22"/>
              </w:rPr>
              <w:t xml:space="preserve"> год</w:t>
            </w:r>
          </w:p>
        </w:tc>
        <w:tc>
          <w:tcPr>
            <w:tcW w:w="1842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</w:rPr>
              <w:t>наименование показателя</w:t>
            </w:r>
          </w:p>
        </w:tc>
        <w:tc>
          <w:tcPr>
            <w:tcW w:w="851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12"/>
                <w:sz w:val="22"/>
                <w:szCs w:val="22"/>
              </w:rPr>
            </w:pPr>
            <w:proofErr w:type="spellStart"/>
            <w:proofErr w:type="gramStart"/>
            <w:r w:rsidRPr="005163DF">
              <w:rPr>
                <w:rFonts w:ascii="PT Astra Serif" w:hAnsi="PT Astra Serif"/>
                <w:spacing w:val="-12"/>
                <w:sz w:val="22"/>
              </w:rPr>
              <w:t>еди-ница</w:t>
            </w:r>
            <w:proofErr w:type="spellEnd"/>
            <w:proofErr w:type="gramEnd"/>
            <w:r w:rsidRPr="005163DF">
              <w:rPr>
                <w:rFonts w:ascii="PT Astra Serif" w:hAnsi="PT Astra Serif"/>
                <w:spacing w:val="-12"/>
                <w:sz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pacing w:val="-12"/>
                <w:sz w:val="22"/>
              </w:rPr>
              <w:t>изме</w:t>
            </w:r>
            <w:proofErr w:type="spellEnd"/>
            <w:r w:rsidRPr="005163DF">
              <w:rPr>
                <w:rFonts w:ascii="PT Astra Serif" w:hAnsi="PT Astra Serif"/>
                <w:spacing w:val="-12"/>
                <w:sz w:val="22"/>
              </w:rPr>
              <w:t>-рения пока-</w:t>
            </w:r>
            <w:proofErr w:type="spellStart"/>
            <w:r w:rsidRPr="005163DF">
              <w:rPr>
                <w:rFonts w:ascii="PT Astra Serif" w:hAnsi="PT Astra Serif"/>
                <w:spacing w:val="-12"/>
                <w:sz w:val="22"/>
              </w:rPr>
              <w:t>зателя</w:t>
            </w:r>
            <w:proofErr w:type="spellEnd"/>
          </w:p>
        </w:tc>
        <w:tc>
          <w:tcPr>
            <w:tcW w:w="992" w:type="dxa"/>
          </w:tcPr>
          <w:p w:rsidR="00A378AC" w:rsidRPr="005163DF" w:rsidRDefault="00A378AC" w:rsidP="004C262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4C2621">
              <w:rPr>
                <w:rFonts w:ascii="PT Astra Serif" w:hAnsi="PT Astra Serif"/>
                <w:sz w:val="22"/>
              </w:rPr>
              <w:t>3</w:t>
            </w:r>
            <w:r w:rsidRPr="005163DF">
              <w:rPr>
                <w:rFonts w:ascii="PT Astra Serif" w:hAnsi="PT Astra Serif"/>
                <w:sz w:val="22"/>
              </w:rPr>
              <w:t xml:space="preserve"> </w:t>
            </w:r>
            <w:r w:rsidRPr="005163DF">
              <w:rPr>
                <w:rFonts w:ascii="PT Astra Serif" w:hAnsi="PT Astra Serif"/>
                <w:sz w:val="22"/>
              </w:rPr>
              <w:br/>
              <w:t>год</w:t>
            </w:r>
          </w:p>
        </w:tc>
        <w:tc>
          <w:tcPr>
            <w:tcW w:w="992" w:type="dxa"/>
          </w:tcPr>
          <w:p w:rsidR="00A378AC" w:rsidRPr="005163DF" w:rsidRDefault="00A378AC" w:rsidP="004C262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4C2621">
              <w:rPr>
                <w:rFonts w:ascii="PT Astra Serif" w:hAnsi="PT Astra Serif"/>
                <w:sz w:val="22"/>
              </w:rPr>
              <w:t>4</w:t>
            </w:r>
            <w:r w:rsidRPr="005163DF">
              <w:rPr>
                <w:rFonts w:ascii="PT Astra Serif" w:hAnsi="PT Astra Serif"/>
                <w:sz w:val="22"/>
              </w:rPr>
              <w:t xml:space="preserve"> </w:t>
            </w:r>
            <w:r w:rsidRPr="005163DF">
              <w:rPr>
                <w:rFonts w:ascii="PT Astra Serif" w:hAnsi="PT Astra Serif"/>
                <w:sz w:val="22"/>
              </w:rPr>
              <w:br/>
              <w:t>год</w:t>
            </w:r>
          </w:p>
        </w:tc>
        <w:tc>
          <w:tcPr>
            <w:tcW w:w="1118" w:type="dxa"/>
          </w:tcPr>
          <w:p w:rsidR="00A378AC" w:rsidRPr="005163DF" w:rsidRDefault="00A378AC" w:rsidP="004C262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5163DF">
              <w:rPr>
                <w:rFonts w:ascii="PT Astra Serif" w:hAnsi="PT Astra Serif"/>
                <w:sz w:val="22"/>
              </w:rPr>
              <w:t>202</w:t>
            </w:r>
            <w:r w:rsidR="004C2621">
              <w:rPr>
                <w:rFonts w:ascii="PT Astra Serif" w:hAnsi="PT Astra Serif"/>
                <w:sz w:val="22"/>
              </w:rPr>
              <w:t>5</w:t>
            </w:r>
            <w:r w:rsidRPr="005163DF">
              <w:rPr>
                <w:rFonts w:ascii="PT Astra Serif" w:hAnsi="PT Astra Serif"/>
                <w:sz w:val="22"/>
              </w:rPr>
              <w:t xml:space="preserve"> </w:t>
            </w:r>
            <w:r w:rsidRPr="005163DF">
              <w:rPr>
                <w:rFonts w:ascii="PT Astra Serif" w:hAnsi="PT Astra Serif"/>
                <w:sz w:val="22"/>
              </w:rPr>
              <w:br/>
              <w:t>год</w:t>
            </w:r>
          </w:p>
        </w:tc>
      </w:tr>
    </w:tbl>
    <w:p w:rsidR="00A378AC" w:rsidRPr="005163DF" w:rsidRDefault="00A378AC" w:rsidP="00A378AC">
      <w:pPr>
        <w:rPr>
          <w:rFonts w:ascii="PT Astra Serif" w:hAnsi="PT Astra Serif"/>
          <w:sz w:val="2"/>
          <w:szCs w:val="2"/>
        </w:rPr>
      </w:pPr>
    </w:p>
    <w:tbl>
      <w:tblPr>
        <w:tblStyle w:val="aa"/>
        <w:tblW w:w="15798" w:type="dxa"/>
        <w:tblInd w:w="-510" w:type="dxa"/>
        <w:tblLayout w:type="fixed"/>
        <w:tblLook w:val="04A0" w:firstRow="1" w:lastRow="0" w:firstColumn="1" w:lastColumn="0" w:noHBand="0" w:noVBand="1"/>
      </w:tblPr>
      <w:tblGrid>
        <w:gridCol w:w="453"/>
        <w:gridCol w:w="1134"/>
        <w:gridCol w:w="978"/>
        <w:gridCol w:w="966"/>
        <w:gridCol w:w="980"/>
        <w:gridCol w:w="1119"/>
        <w:gridCol w:w="1396"/>
        <w:gridCol w:w="992"/>
        <w:gridCol w:w="992"/>
        <w:gridCol w:w="993"/>
        <w:gridCol w:w="1842"/>
        <w:gridCol w:w="851"/>
        <w:gridCol w:w="992"/>
        <w:gridCol w:w="992"/>
        <w:gridCol w:w="1118"/>
      </w:tblGrid>
      <w:tr w:rsidR="00A378AC" w:rsidRPr="005163DF" w:rsidTr="005E6F7C">
        <w:trPr>
          <w:trHeight w:val="54"/>
          <w:tblHeader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tabs>
                <w:tab w:val="left" w:pos="1768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667024" w:rsidRPr="005163DF" w:rsidTr="005163DF">
        <w:trPr>
          <w:trHeight w:val="6331"/>
        </w:trPr>
        <w:tc>
          <w:tcPr>
            <w:tcW w:w="453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Финансо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>-вое</w:t>
            </w:r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обес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-печение затрат,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возника-ющих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в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результа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-те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дея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>-</w:t>
            </w:r>
            <w:r w:rsidRPr="005163DF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тельнос-ти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регио-нального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операто-ра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(далее – РО) в сфере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орга-низации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капиталь-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ре-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монта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pStyle w:val="ab"/>
              <w:widowControl w:val="0"/>
              <w:tabs>
                <w:tab w:val="left" w:pos="3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T Astra Serif" w:hAnsi="PT Astra Serif"/>
              </w:rPr>
            </w:pPr>
            <w:proofErr w:type="spellStart"/>
            <w:r w:rsidRPr="005163DF">
              <w:rPr>
                <w:rFonts w:ascii="PT Astra Serif" w:hAnsi="PT Astra Serif"/>
              </w:rPr>
              <w:t>Предос-тавле-ние</w:t>
            </w:r>
            <w:proofErr w:type="spellEnd"/>
            <w:r w:rsidRPr="005163DF">
              <w:rPr>
                <w:rFonts w:ascii="PT Astra Serif" w:hAnsi="PT Astra Serif"/>
              </w:rPr>
              <w:t xml:space="preserve"> </w:t>
            </w:r>
            <w:proofErr w:type="spellStart"/>
            <w:proofErr w:type="gramStart"/>
            <w:r w:rsidRPr="005163DF">
              <w:rPr>
                <w:rFonts w:ascii="PT Astra Serif" w:hAnsi="PT Astra Serif"/>
              </w:rPr>
              <w:t>субси-дии</w:t>
            </w:r>
            <w:proofErr w:type="spellEnd"/>
            <w:proofErr w:type="gramEnd"/>
            <w:r w:rsidRPr="005163DF">
              <w:rPr>
                <w:rFonts w:ascii="PT Astra Serif" w:hAnsi="PT Astra Serif"/>
              </w:rPr>
              <w:t xml:space="preserve"> ре-</w:t>
            </w:r>
            <w:proofErr w:type="spellStart"/>
            <w:r w:rsidRPr="005163DF">
              <w:rPr>
                <w:rFonts w:ascii="PT Astra Serif" w:hAnsi="PT Astra Serif"/>
              </w:rPr>
              <w:t>гио</w:t>
            </w:r>
            <w:proofErr w:type="spellEnd"/>
            <w:r w:rsidRPr="005163DF">
              <w:rPr>
                <w:rFonts w:ascii="PT Astra Serif" w:hAnsi="PT Astra Serif"/>
              </w:rPr>
              <w:t>-</w:t>
            </w:r>
            <w:proofErr w:type="spellStart"/>
            <w:r w:rsidRPr="005163DF">
              <w:rPr>
                <w:rFonts w:ascii="PT Astra Serif" w:hAnsi="PT Astra Serif"/>
              </w:rPr>
              <w:t>нально-му</w:t>
            </w:r>
            <w:proofErr w:type="spellEnd"/>
            <w:r w:rsidRPr="005163DF">
              <w:rPr>
                <w:rFonts w:ascii="PT Astra Serif" w:hAnsi="PT Astra Serif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</w:rPr>
              <w:t>опе-ратору</w:t>
            </w:r>
            <w:proofErr w:type="spellEnd"/>
          </w:p>
        </w:tc>
        <w:tc>
          <w:tcPr>
            <w:tcW w:w="966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01.202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12.202</w:t>
            </w: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ЖКХ и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государ-ственно-го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5163DF">
              <w:rPr>
                <w:rFonts w:ascii="PT Astra Serif" w:hAnsi="PT Astra Serif"/>
                <w:sz w:val="22"/>
                <w:szCs w:val="22"/>
              </w:rPr>
              <w:t>жи-лищного</w:t>
            </w:r>
            <w:proofErr w:type="spell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надзора Томской области</w:t>
            </w:r>
          </w:p>
        </w:tc>
        <w:tc>
          <w:tcPr>
            <w:tcW w:w="1396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0505, 1346101130, 630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667024" w:rsidRPr="00C07297" w:rsidRDefault="00667024" w:rsidP="00667024">
            <w:pPr>
              <w:ind w:right="-214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667024" w:rsidRPr="00C07297" w:rsidRDefault="00667024" w:rsidP="00667024">
            <w:pPr>
              <w:ind w:right="-108" w:hanging="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667024" w:rsidRPr="00C07297" w:rsidRDefault="00667024" w:rsidP="0066702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Показатель объема:</w:t>
            </w:r>
          </w:p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 xml:space="preserve">объем средств, собранных на капитальный ремонт общего имущества в </w:t>
            </w: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многоквартир-ных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домах (далее – КР МКД), в которых в установленном порядке приняты решения о формировании фондов капитального ремонта на счете регионального оператора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667024" w:rsidRPr="005163DF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 w:rsidRPr="00212F20">
              <w:rPr>
                <w:rFonts w:ascii="PT Astra Serif" w:hAnsi="PT Astra Serif"/>
                <w:spacing w:val="-12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pacing w:val="-12"/>
                <w:sz w:val="22"/>
                <w:szCs w:val="22"/>
              </w:rPr>
              <w:t xml:space="preserve"> </w:t>
            </w:r>
            <w:r w:rsidRPr="00212F20">
              <w:rPr>
                <w:rFonts w:ascii="PT Astra Serif" w:hAnsi="PT Astra Serif"/>
                <w:spacing w:val="-12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pacing w:val="-12"/>
                <w:sz w:val="22"/>
                <w:szCs w:val="22"/>
              </w:rPr>
              <w:t>45</w:t>
            </w:r>
            <w:r w:rsidRPr="00212F20">
              <w:rPr>
                <w:rFonts w:ascii="PT Astra Serif" w:hAnsi="PT Astra Serif"/>
                <w:spacing w:val="-12"/>
                <w:sz w:val="22"/>
                <w:szCs w:val="22"/>
              </w:rPr>
              <w:t> </w:t>
            </w:r>
            <w:r>
              <w:rPr>
                <w:rFonts w:ascii="PT Astra Serif" w:hAnsi="PT Astra Serif"/>
                <w:spacing w:val="-12"/>
                <w:sz w:val="22"/>
                <w:szCs w:val="22"/>
              </w:rPr>
              <w:t>185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 w:rsidRPr="00212F20">
              <w:rPr>
                <w:rFonts w:ascii="PT Astra Serif" w:hAnsi="PT Astra Serif"/>
                <w:spacing w:val="-12"/>
                <w:sz w:val="22"/>
                <w:szCs w:val="22"/>
              </w:rPr>
              <w:t>1 1</w:t>
            </w:r>
            <w:r>
              <w:rPr>
                <w:rFonts w:ascii="PT Astra Serif" w:hAnsi="PT Astra Serif"/>
                <w:spacing w:val="-12"/>
                <w:sz w:val="22"/>
                <w:szCs w:val="22"/>
              </w:rPr>
              <w:t>92 273</w:t>
            </w:r>
          </w:p>
        </w:tc>
        <w:tc>
          <w:tcPr>
            <w:tcW w:w="1118" w:type="dxa"/>
            <w:tcBorders>
              <w:top w:val="single" w:sz="4" w:space="0" w:color="auto"/>
              <w:bottom w:val="nil"/>
            </w:tcBorders>
          </w:tcPr>
          <w:p w:rsidR="00667024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  <w:p w:rsidR="00667024" w:rsidRPr="00212F20" w:rsidRDefault="00667024" w:rsidP="0066702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>
              <w:rPr>
                <w:rFonts w:ascii="PT Astra Serif" w:hAnsi="PT Astra Serif"/>
                <w:spacing w:val="-4"/>
                <w:sz w:val="22"/>
                <w:szCs w:val="22"/>
              </w:rPr>
              <w:t>1 241 296</w:t>
            </w:r>
          </w:p>
        </w:tc>
      </w:tr>
      <w:tr w:rsidR="00A378AC" w:rsidRPr="005163DF" w:rsidTr="005163DF">
        <w:trPr>
          <w:trHeight w:val="68"/>
        </w:trPr>
        <w:tc>
          <w:tcPr>
            <w:tcW w:w="453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14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14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14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1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nil"/>
              <w:bottom w:val="single" w:sz="4" w:space="0" w:color="auto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</w:p>
        </w:tc>
      </w:tr>
      <w:tr w:rsidR="00A378AC" w:rsidRPr="005163DF" w:rsidTr="005E6F7C">
        <w:tc>
          <w:tcPr>
            <w:tcW w:w="453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pacing w:val="-10"/>
                <w:sz w:val="22"/>
                <w:szCs w:val="22"/>
              </w:rPr>
              <w:t>Показатель, характеризующий качество: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378AC" w:rsidRPr="005163DF" w:rsidTr="005E6F7C">
        <w:tc>
          <w:tcPr>
            <w:tcW w:w="453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19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6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 xml:space="preserve">исполнение работ (услуг) по КР МКД, завершение которых предусмотрено в отчетном году, в соответствии с краткосрочным планом реализации региональной программы капитального ремонта общего имущества в </w:t>
            </w:r>
            <w:proofErr w:type="spellStart"/>
            <w:proofErr w:type="gramStart"/>
            <w:r w:rsidRPr="005163DF">
              <w:rPr>
                <w:rFonts w:ascii="PT Astra Serif" w:hAnsi="PT Astra Serif"/>
                <w:sz w:val="22"/>
                <w:szCs w:val="22"/>
              </w:rPr>
              <w:t>многоквартир-ных</w:t>
            </w:r>
            <w:proofErr w:type="spellEnd"/>
            <w:proofErr w:type="gramEnd"/>
            <w:r w:rsidRPr="005163DF">
              <w:rPr>
                <w:rFonts w:ascii="PT Astra Serif" w:hAnsi="PT Astra Serif"/>
                <w:sz w:val="22"/>
                <w:szCs w:val="22"/>
              </w:rPr>
              <w:t xml:space="preserve"> домах, расположенных на территории Томской области, в которых в установленном порядке приняты решения о формировании фондов капитального ремонта на счете регионального оператора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 w:rsidRPr="005163DF">
              <w:rPr>
                <w:rFonts w:ascii="PT Astra Serif" w:hAnsi="PT Astra Serif"/>
                <w:spacing w:val="-4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 w:rsidRPr="005163DF">
              <w:rPr>
                <w:rFonts w:ascii="PT Astra Serif" w:hAnsi="PT Astra Serif"/>
                <w:spacing w:val="-4"/>
                <w:sz w:val="22"/>
                <w:szCs w:val="22"/>
              </w:rPr>
              <w:t>100</w:t>
            </w:r>
          </w:p>
        </w:tc>
        <w:tc>
          <w:tcPr>
            <w:tcW w:w="1118" w:type="dxa"/>
            <w:tcBorders>
              <w:top w:val="nil"/>
              <w:bottom w:val="nil"/>
            </w:tcBorders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pacing w:val="-4"/>
                <w:sz w:val="22"/>
                <w:szCs w:val="22"/>
              </w:rPr>
            </w:pPr>
            <w:r w:rsidRPr="005163DF">
              <w:rPr>
                <w:rFonts w:ascii="PT Astra Serif" w:hAnsi="PT Astra Serif"/>
                <w:spacing w:val="-4"/>
                <w:sz w:val="22"/>
                <w:szCs w:val="22"/>
              </w:rPr>
              <w:t>100</w:t>
            </w:r>
          </w:p>
        </w:tc>
      </w:tr>
      <w:tr w:rsidR="00A378AC" w:rsidRPr="005163DF" w:rsidTr="005E6F7C">
        <w:tc>
          <w:tcPr>
            <w:tcW w:w="7026" w:type="dxa"/>
            <w:gridSpan w:val="7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163DF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992" w:type="dxa"/>
          </w:tcPr>
          <w:p w:rsidR="00A378AC" w:rsidRPr="005163DF" w:rsidRDefault="00667024" w:rsidP="005E6F7C">
            <w:pPr>
              <w:ind w:right="-214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992" w:type="dxa"/>
          </w:tcPr>
          <w:p w:rsidR="00A378AC" w:rsidRPr="005163DF" w:rsidRDefault="00667024" w:rsidP="005E6F7C">
            <w:pPr>
              <w:ind w:right="-108" w:hanging="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993" w:type="dxa"/>
          </w:tcPr>
          <w:p w:rsidR="00A378AC" w:rsidRPr="005163DF" w:rsidRDefault="00667024" w:rsidP="005E6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52 926,8</w:t>
            </w:r>
          </w:p>
        </w:tc>
        <w:tc>
          <w:tcPr>
            <w:tcW w:w="1842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18" w:type="dxa"/>
          </w:tcPr>
          <w:p w:rsidR="00A378AC" w:rsidRPr="005163DF" w:rsidRDefault="00A378AC" w:rsidP="005E6F7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962236" w:rsidRPr="005163DF" w:rsidRDefault="00962236" w:rsidP="005163DF">
      <w:pPr>
        <w:ind w:firstLine="0"/>
        <w:rPr>
          <w:rFonts w:ascii="PT Astra Serif" w:hAnsi="PT Astra Serif"/>
          <w:sz w:val="24"/>
          <w:szCs w:val="24"/>
        </w:rPr>
      </w:pPr>
    </w:p>
    <w:p w:rsidR="00962236" w:rsidRPr="005163DF" w:rsidRDefault="00962236" w:rsidP="00962236">
      <w:pPr>
        <w:rPr>
          <w:rFonts w:ascii="PT Astra Serif" w:hAnsi="PT Astra Serif"/>
          <w:sz w:val="2"/>
          <w:szCs w:val="2"/>
        </w:rPr>
      </w:pPr>
    </w:p>
    <w:sectPr w:rsidR="00962236" w:rsidRPr="005163DF" w:rsidSect="00962236">
      <w:pgSz w:w="16840" w:h="11907" w:orient="landscape" w:code="9"/>
      <w:pgMar w:top="1134" w:right="1134" w:bottom="567" w:left="1134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443" w:rsidRDefault="00AA6443">
      <w:r>
        <w:separator/>
      </w:r>
    </w:p>
  </w:endnote>
  <w:endnote w:type="continuationSeparator" w:id="0">
    <w:p w:rsidR="00AA6443" w:rsidRDefault="00AA6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443" w:rsidRDefault="00AA6443">
      <w:r>
        <w:separator/>
      </w:r>
    </w:p>
  </w:footnote>
  <w:footnote w:type="continuationSeparator" w:id="0">
    <w:p w:rsidR="00AA6443" w:rsidRDefault="00AA6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</w:rPr>
      <w:id w:val="-173145345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</w:rPr>
    </w:sdtEndPr>
    <w:sdtContent>
      <w:p w:rsidR="00B17178" w:rsidRPr="005163DF" w:rsidRDefault="00983A70" w:rsidP="00983A70">
        <w:pPr>
          <w:pStyle w:val="a3"/>
          <w:rPr>
            <w:rFonts w:ascii="PT Astra Serif" w:hAnsi="PT Astra Serif"/>
            <w:b w:val="0"/>
            <w:sz w:val="24"/>
          </w:rPr>
        </w:pPr>
        <w:r w:rsidRPr="005163DF">
          <w:rPr>
            <w:rFonts w:ascii="PT Astra Serif" w:hAnsi="PT Astra Serif"/>
            <w:b w:val="0"/>
            <w:sz w:val="24"/>
          </w:rPr>
          <w:fldChar w:fldCharType="begin"/>
        </w:r>
        <w:r w:rsidRPr="005163DF">
          <w:rPr>
            <w:rFonts w:ascii="PT Astra Serif" w:hAnsi="PT Astra Serif"/>
            <w:b w:val="0"/>
            <w:sz w:val="24"/>
          </w:rPr>
          <w:instrText>PAGE   \* MERGEFORMAT</w:instrText>
        </w:r>
        <w:r w:rsidRPr="005163DF">
          <w:rPr>
            <w:rFonts w:ascii="PT Astra Serif" w:hAnsi="PT Astra Serif"/>
            <w:b w:val="0"/>
            <w:sz w:val="24"/>
          </w:rPr>
          <w:fldChar w:fldCharType="separate"/>
        </w:r>
        <w:r w:rsidR="00A7418A">
          <w:rPr>
            <w:rFonts w:ascii="PT Astra Serif" w:hAnsi="PT Astra Serif"/>
            <w:b w:val="0"/>
            <w:noProof/>
            <w:sz w:val="24"/>
          </w:rPr>
          <w:t>8</w:t>
        </w:r>
        <w:r w:rsidRPr="005163DF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13" w:rsidRPr="003C2EB3" w:rsidRDefault="00921313" w:rsidP="00921313">
    <w:pPr>
      <w:ind w:firstLine="0"/>
      <w:jc w:val="center"/>
      <w:rPr>
        <w:rFonts w:ascii="PT Astra Serif" w:hAnsi="PT Astra Serif"/>
      </w:rPr>
    </w:pPr>
    <w:r w:rsidRPr="003C2EB3">
      <w:rPr>
        <w:rFonts w:ascii="PT Astra Serif" w:hAnsi="PT Astra Serif"/>
        <w:noProof/>
      </w:rPr>
      <w:drawing>
        <wp:inline distT="0" distB="0" distL="0" distR="0" wp14:anchorId="0DAF6CF3" wp14:editId="1DF366AE">
          <wp:extent cx="762000" cy="723900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23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21313" w:rsidRPr="003C2EB3" w:rsidRDefault="00921313" w:rsidP="00921313">
    <w:pPr>
      <w:pStyle w:val="a3"/>
      <w:spacing w:before="0" w:after="0"/>
      <w:ind w:firstLine="0"/>
      <w:rPr>
        <w:rFonts w:ascii="PT Astra Serif" w:hAnsi="PT Astra Serif"/>
      </w:rPr>
    </w:pPr>
  </w:p>
  <w:p w:rsidR="00921313" w:rsidRPr="003C2EB3" w:rsidRDefault="00921313" w:rsidP="00921313">
    <w:pPr>
      <w:pStyle w:val="a3"/>
      <w:spacing w:before="0" w:after="0"/>
      <w:ind w:firstLine="0"/>
      <w:rPr>
        <w:rFonts w:ascii="PT Astra Serif" w:hAnsi="PT Astra Serif"/>
        <w:sz w:val="30"/>
        <w:szCs w:val="30"/>
      </w:rPr>
    </w:pPr>
    <w:r w:rsidRPr="003C2EB3">
      <w:rPr>
        <w:rFonts w:ascii="PT Astra Serif" w:hAnsi="PT Astra Serif"/>
        <w:sz w:val="30"/>
        <w:szCs w:val="30"/>
      </w:rPr>
      <w:t xml:space="preserve">департамент ЖКХ И государственного жилищного надзора Томской области </w:t>
    </w:r>
  </w:p>
  <w:p w:rsidR="0053532D" w:rsidRPr="003C2EB3" w:rsidRDefault="00921313" w:rsidP="00921313">
    <w:pPr>
      <w:shd w:val="clear" w:color="auto" w:fill="FFFFFF"/>
      <w:spacing w:before="480" w:after="480"/>
      <w:ind w:firstLine="0"/>
      <w:jc w:val="center"/>
      <w:rPr>
        <w:rFonts w:ascii="PT Astra Serif" w:hAnsi="PT Astra Serif"/>
      </w:rPr>
    </w:pPr>
    <w:r w:rsidRPr="003C2EB3">
      <w:rPr>
        <w:rFonts w:ascii="PT Astra Serif" w:hAnsi="PT Astra Serif"/>
        <w:b/>
        <w:color w:val="000000"/>
        <w:spacing w:val="-5"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AB725D5"/>
    <w:multiLevelType w:val="multilevel"/>
    <w:tmpl w:val="97DA03AA"/>
    <w:lvl w:ilvl="0">
      <w:start w:val="1"/>
      <w:numFmt w:val="decimal"/>
      <w:lvlText w:val="%1."/>
      <w:lvlJc w:val="left"/>
      <w:pPr>
        <w:ind w:left="10630" w:hanging="9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77" w:hanging="1800"/>
      </w:pPr>
      <w:rPr>
        <w:rFonts w:hint="default"/>
      </w:rPr>
    </w:lvl>
  </w:abstractNum>
  <w:abstractNum w:abstractNumId="2" w15:restartNumberingAfterBreak="0">
    <w:nsid w:val="34C10084"/>
    <w:multiLevelType w:val="hybridMultilevel"/>
    <w:tmpl w:val="0F7C5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41F40"/>
    <w:multiLevelType w:val="hybridMultilevel"/>
    <w:tmpl w:val="BC20C8EC"/>
    <w:lvl w:ilvl="0" w:tplc="EB047C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566"/>
    <w:rsid w:val="00033FF7"/>
    <w:rsid w:val="00061887"/>
    <w:rsid w:val="00064C99"/>
    <w:rsid w:val="00072FF1"/>
    <w:rsid w:val="00075C7A"/>
    <w:rsid w:val="00082CBD"/>
    <w:rsid w:val="00085959"/>
    <w:rsid w:val="00091A9B"/>
    <w:rsid w:val="000B2F74"/>
    <w:rsid w:val="000B7A73"/>
    <w:rsid w:val="000C20AE"/>
    <w:rsid w:val="000D4397"/>
    <w:rsid w:val="00100C1E"/>
    <w:rsid w:val="00122BF7"/>
    <w:rsid w:val="00136570"/>
    <w:rsid w:val="00152732"/>
    <w:rsid w:val="0016661D"/>
    <w:rsid w:val="00183734"/>
    <w:rsid w:val="00191CE3"/>
    <w:rsid w:val="00195CB7"/>
    <w:rsid w:val="001A0FE7"/>
    <w:rsid w:val="001E21AD"/>
    <w:rsid w:val="001E3F65"/>
    <w:rsid w:val="0020454E"/>
    <w:rsid w:val="00216D2E"/>
    <w:rsid w:val="00243206"/>
    <w:rsid w:val="00251AC1"/>
    <w:rsid w:val="00265C81"/>
    <w:rsid w:val="00271D11"/>
    <w:rsid w:val="0028552C"/>
    <w:rsid w:val="0028671A"/>
    <w:rsid w:val="00286D35"/>
    <w:rsid w:val="002B1C04"/>
    <w:rsid w:val="002B72A1"/>
    <w:rsid w:val="002C21EA"/>
    <w:rsid w:val="002C7A4F"/>
    <w:rsid w:val="003012F5"/>
    <w:rsid w:val="00307C65"/>
    <w:rsid w:val="003407A9"/>
    <w:rsid w:val="00340B18"/>
    <w:rsid w:val="00350BF3"/>
    <w:rsid w:val="00362F54"/>
    <w:rsid w:val="003740F7"/>
    <w:rsid w:val="00381566"/>
    <w:rsid w:val="00381E04"/>
    <w:rsid w:val="0039140F"/>
    <w:rsid w:val="003A1412"/>
    <w:rsid w:val="003C1438"/>
    <w:rsid w:val="003C2EB3"/>
    <w:rsid w:val="003D45E0"/>
    <w:rsid w:val="00410107"/>
    <w:rsid w:val="00411B32"/>
    <w:rsid w:val="00411D42"/>
    <w:rsid w:val="00415E4E"/>
    <w:rsid w:val="00422535"/>
    <w:rsid w:val="00431944"/>
    <w:rsid w:val="004352D4"/>
    <w:rsid w:val="004419BF"/>
    <w:rsid w:val="004472BF"/>
    <w:rsid w:val="00472141"/>
    <w:rsid w:val="00476F8D"/>
    <w:rsid w:val="00483DAF"/>
    <w:rsid w:val="00486BB7"/>
    <w:rsid w:val="004A0CEA"/>
    <w:rsid w:val="004A220B"/>
    <w:rsid w:val="004A22EE"/>
    <w:rsid w:val="004B2D97"/>
    <w:rsid w:val="004C2621"/>
    <w:rsid w:val="004E3C8A"/>
    <w:rsid w:val="004E4768"/>
    <w:rsid w:val="004E7596"/>
    <w:rsid w:val="004F6B3F"/>
    <w:rsid w:val="0050778A"/>
    <w:rsid w:val="005163DF"/>
    <w:rsid w:val="00532512"/>
    <w:rsid w:val="0053532D"/>
    <w:rsid w:val="00553F0F"/>
    <w:rsid w:val="00555445"/>
    <w:rsid w:val="00565985"/>
    <w:rsid w:val="005669AB"/>
    <w:rsid w:val="00566D50"/>
    <w:rsid w:val="00582BE5"/>
    <w:rsid w:val="005C325A"/>
    <w:rsid w:val="005D39E4"/>
    <w:rsid w:val="005F50CD"/>
    <w:rsid w:val="006231F3"/>
    <w:rsid w:val="0064365A"/>
    <w:rsid w:val="00657501"/>
    <w:rsid w:val="00667024"/>
    <w:rsid w:val="00682BC0"/>
    <w:rsid w:val="00687073"/>
    <w:rsid w:val="006C0894"/>
    <w:rsid w:val="006D369D"/>
    <w:rsid w:val="006E012A"/>
    <w:rsid w:val="006F2778"/>
    <w:rsid w:val="007039F1"/>
    <w:rsid w:val="007134BC"/>
    <w:rsid w:val="007303A3"/>
    <w:rsid w:val="00751862"/>
    <w:rsid w:val="007569C0"/>
    <w:rsid w:val="007800A3"/>
    <w:rsid w:val="0079645A"/>
    <w:rsid w:val="007B2541"/>
    <w:rsid w:val="007C649B"/>
    <w:rsid w:val="007D3018"/>
    <w:rsid w:val="007F7940"/>
    <w:rsid w:val="008018E3"/>
    <w:rsid w:val="0081323B"/>
    <w:rsid w:val="00822EAD"/>
    <w:rsid w:val="008269B5"/>
    <w:rsid w:val="008272CE"/>
    <w:rsid w:val="0085091C"/>
    <w:rsid w:val="00857721"/>
    <w:rsid w:val="00871895"/>
    <w:rsid w:val="0087761A"/>
    <w:rsid w:val="00883A8C"/>
    <w:rsid w:val="008A1919"/>
    <w:rsid w:val="008B43E8"/>
    <w:rsid w:val="008E252E"/>
    <w:rsid w:val="00902A58"/>
    <w:rsid w:val="00921313"/>
    <w:rsid w:val="009416D1"/>
    <w:rsid w:val="00952EF9"/>
    <w:rsid w:val="00962236"/>
    <w:rsid w:val="00983A70"/>
    <w:rsid w:val="009934C0"/>
    <w:rsid w:val="009E591E"/>
    <w:rsid w:val="009F061D"/>
    <w:rsid w:val="00A011F3"/>
    <w:rsid w:val="00A013B1"/>
    <w:rsid w:val="00A134F0"/>
    <w:rsid w:val="00A173FA"/>
    <w:rsid w:val="00A300A0"/>
    <w:rsid w:val="00A34D01"/>
    <w:rsid w:val="00A355E9"/>
    <w:rsid w:val="00A378AC"/>
    <w:rsid w:val="00A7418A"/>
    <w:rsid w:val="00A80739"/>
    <w:rsid w:val="00A868CB"/>
    <w:rsid w:val="00A90F17"/>
    <w:rsid w:val="00A972E2"/>
    <w:rsid w:val="00A97FB2"/>
    <w:rsid w:val="00AA6443"/>
    <w:rsid w:val="00AB1246"/>
    <w:rsid w:val="00AD4675"/>
    <w:rsid w:val="00AE363E"/>
    <w:rsid w:val="00AE43FB"/>
    <w:rsid w:val="00AF511E"/>
    <w:rsid w:val="00B17178"/>
    <w:rsid w:val="00B25F8D"/>
    <w:rsid w:val="00B41433"/>
    <w:rsid w:val="00B44D68"/>
    <w:rsid w:val="00B71E84"/>
    <w:rsid w:val="00B74EE7"/>
    <w:rsid w:val="00B8625E"/>
    <w:rsid w:val="00BA41D4"/>
    <w:rsid w:val="00BC44DC"/>
    <w:rsid w:val="00BD7E4C"/>
    <w:rsid w:val="00C021CC"/>
    <w:rsid w:val="00C06FB2"/>
    <w:rsid w:val="00C22A19"/>
    <w:rsid w:val="00C25FE3"/>
    <w:rsid w:val="00C2740C"/>
    <w:rsid w:val="00C418FA"/>
    <w:rsid w:val="00C473A9"/>
    <w:rsid w:val="00C57B86"/>
    <w:rsid w:val="00C62910"/>
    <w:rsid w:val="00C629D4"/>
    <w:rsid w:val="00C74A90"/>
    <w:rsid w:val="00C7605B"/>
    <w:rsid w:val="00C876E9"/>
    <w:rsid w:val="00CC2F38"/>
    <w:rsid w:val="00CD5CF7"/>
    <w:rsid w:val="00CF44E5"/>
    <w:rsid w:val="00D244A4"/>
    <w:rsid w:val="00D4574E"/>
    <w:rsid w:val="00D45C32"/>
    <w:rsid w:val="00D46928"/>
    <w:rsid w:val="00D55E42"/>
    <w:rsid w:val="00D571D7"/>
    <w:rsid w:val="00D619FC"/>
    <w:rsid w:val="00D624F7"/>
    <w:rsid w:val="00D74299"/>
    <w:rsid w:val="00D77340"/>
    <w:rsid w:val="00D77EAE"/>
    <w:rsid w:val="00D77EDB"/>
    <w:rsid w:val="00DA3E41"/>
    <w:rsid w:val="00DB4C77"/>
    <w:rsid w:val="00DE19C6"/>
    <w:rsid w:val="00DF4D8D"/>
    <w:rsid w:val="00E022E6"/>
    <w:rsid w:val="00E03E5A"/>
    <w:rsid w:val="00E0600E"/>
    <w:rsid w:val="00E124AB"/>
    <w:rsid w:val="00E22CC2"/>
    <w:rsid w:val="00E3389D"/>
    <w:rsid w:val="00E47755"/>
    <w:rsid w:val="00E56BA1"/>
    <w:rsid w:val="00E60D77"/>
    <w:rsid w:val="00E6220C"/>
    <w:rsid w:val="00E63F3D"/>
    <w:rsid w:val="00E730CA"/>
    <w:rsid w:val="00E75994"/>
    <w:rsid w:val="00E760B9"/>
    <w:rsid w:val="00E95C43"/>
    <w:rsid w:val="00EB4335"/>
    <w:rsid w:val="00EB6752"/>
    <w:rsid w:val="00EC38B1"/>
    <w:rsid w:val="00EE12EC"/>
    <w:rsid w:val="00EF59C7"/>
    <w:rsid w:val="00F01CB1"/>
    <w:rsid w:val="00F276CA"/>
    <w:rsid w:val="00F35323"/>
    <w:rsid w:val="00F5213E"/>
    <w:rsid w:val="00F75FF1"/>
    <w:rsid w:val="00F96F0A"/>
    <w:rsid w:val="00FB71BC"/>
    <w:rsid w:val="00FD55A4"/>
    <w:rsid w:val="00FE205F"/>
    <w:rsid w:val="00FE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0D9F0AB3-AD73-4E9B-9505-336F3BB8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566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381566"/>
    <w:pPr>
      <w:keepNext/>
      <w:ind w:firstLine="5954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156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link w:val="a6"/>
    <w:rsid w:val="0038156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381566"/>
  </w:style>
  <w:style w:type="paragraph" w:styleId="2">
    <w:name w:val="Body Text 2"/>
    <w:basedOn w:val="a"/>
    <w:rsid w:val="00381566"/>
    <w:pPr>
      <w:spacing w:before="120"/>
      <w:ind w:right="5102" w:firstLine="0"/>
      <w:jc w:val="center"/>
    </w:pPr>
  </w:style>
  <w:style w:type="paragraph" w:styleId="3">
    <w:name w:val="Body Text 3"/>
    <w:basedOn w:val="a"/>
    <w:rsid w:val="00381566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sid w:val="00381566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 w:cs="Arial"/>
      <w:lang w:eastAsia="ja-JP"/>
    </w:rPr>
  </w:style>
  <w:style w:type="paragraph" w:customStyle="1" w:styleId="ConsPlusTitle">
    <w:name w:val="ConsPlusTitle"/>
    <w:rsid w:val="00A355E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Balloon Text"/>
    <w:basedOn w:val="a"/>
    <w:link w:val="a9"/>
    <w:rsid w:val="00122B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122BF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A17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577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857721"/>
    <w:rPr>
      <w:rFonts w:ascii="Courier New" w:hAnsi="Courier New" w:cs="Courier New"/>
    </w:rPr>
  </w:style>
  <w:style w:type="character" w:customStyle="1" w:styleId="a4">
    <w:name w:val="Верхний колонтитул Знак"/>
    <w:link w:val="a3"/>
    <w:uiPriority w:val="99"/>
    <w:rsid w:val="00082CBD"/>
    <w:rPr>
      <w:b/>
      <w:caps/>
      <w:sz w:val="28"/>
    </w:rPr>
  </w:style>
  <w:style w:type="character" w:customStyle="1" w:styleId="a6">
    <w:name w:val="Нижний колонтитул Знак"/>
    <w:link w:val="a5"/>
    <w:rsid w:val="00082CBD"/>
    <w:rPr>
      <w:sz w:val="26"/>
    </w:rPr>
  </w:style>
  <w:style w:type="paragraph" w:styleId="ab">
    <w:name w:val="List Paragraph"/>
    <w:basedOn w:val="a"/>
    <w:uiPriority w:val="34"/>
    <w:qFormat/>
    <w:rsid w:val="008272CE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D55A4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c">
    <w:name w:val="Hyperlink"/>
    <w:basedOn w:val="a0"/>
    <w:unhideWhenUsed/>
    <w:rsid w:val="00E060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66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pzhkh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7C358239B480FE34493C0D7250791043EB84625D17B6EAF053E0CD235T7j9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9934F-F810-49EB-BEC2-643D6EE6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1605</Words>
  <Characters>11963</Characters>
  <Application>Microsoft Office Word</Application>
  <DocSecurity>4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 утверждении Региональной адресной программы по проведению</vt:lpstr>
      <vt:lpstr>Об утверждении Региональной адресной программы по проведению</vt:lpstr>
    </vt:vector>
  </TitlesOfParts>
  <Company>NhT</Company>
  <LinksUpToDate>false</LinksUpToDate>
  <CharactersWithSpaces>13541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Региональной адресной программы по проведению</dc:title>
  <dc:creator>beresneva</dc:creator>
  <cp:lastModifiedBy>Камышева Светлана Эдуардовна</cp:lastModifiedBy>
  <cp:revision>2</cp:revision>
  <cp:lastPrinted>2023-01-13T15:50:00Z</cp:lastPrinted>
  <dcterms:created xsi:type="dcterms:W3CDTF">2023-01-13T15:52:00Z</dcterms:created>
  <dcterms:modified xsi:type="dcterms:W3CDTF">2023-01-13T15:52:00Z</dcterms:modified>
</cp:coreProperties>
</file>