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43D" w:rsidRDefault="00CE4753" w:rsidP="004E35E8">
      <w:pPr>
        <w:pStyle w:val="Style3"/>
        <w:widowControl/>
        <w:jc w:val="center"/>
        <w:rPr>
          <w:rFonts w:ascii="PT Astra Serif" w:hAnsi="PT Astra Serif"/>
          <w:b/>
          <w:bCs/>
          <w:sz w:val="26"/>
          <w:szCs w:val="26"/>
        </w:rPr>
      </w:pPr>
      <w:r>
        <w:rPr>
          <w:noProof/>
        </w:rPr>
        <w:drawing>
          <wp:inline distT="0" distB="0" distL="0" distR="0" wp14:anchorId="1350BEC3" wp14:editId="52017BF8">
            <wp:extent cx="6152515" cy="7045960"/>
            <wp:effectExtent l="0" t="0" r="635"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152515" cy="7045960"/>
                    </a:xfrm>
                    <a:prstGeom prst="rect">
                      <a:avLst/>
                    </a:prstGeom>
                  </pic:spPr>
                </pic:pic>
              </a:graphicData>
            </a:graphic>
          </wp:inline>
        </w:drawing>
      </w:r>
    </w:p>
    <w:p w:rsidR="000F7F9B" w:rsidRDefault="000F7F9B" w:rsidP="004E35E8">
      <w:pPr>
        <w:pStyle w:val="Style3"/>
        <w:widowControl/>
        <w:jc w:val="center"/>
        <w:rPr>
          <w:rFonts w:ascii="PT Astra Serif" w:hAnsi="PT Astra Serif"/>
          <w:b/>
          <w:bCs/>
          <w:sz w:val="26"/>
          <w:szCs w:val="26"/>
        </w:rPr>
      </w:pPr>
    </w:p>
    <w:p w:rsidR="000F7F9B" w:rsidRDefault="000F7F9B" w:rsidP="004E35E8">
      <w:pPr>
        <w:pStyle w:val="Style3"/>
        <w:widowControl/>
        <w:jc w:val="center"/>
        <w:rPr>
          <w:rFonts w:ascii="PT Astra Serif" w:hAnsi="PT Astra Serif"/>
          <w:b/>
          <w:bCs/>
          <w:sz w:val="26"/>
          <w:szCs w:val="26"/>
        </w:rPr>
      </w:pPr>
    </w:p>
    <w:p w:rsidR="000F7F9B" w:rsidRDefault="000F7F9B" w:rsidP="004E35E8">
      <w:pPr>
        <w:pStyle w:val="Style3"/>
        <w:widowControl/>
        <w:jc w:val="center"/>
        <w:rPr>
          <w:rFonts w:ascii="PT Astra Serif" w:hAnsi="PT Astra Serif"/>
          <w:b/>
          <w:bCs/>
          <w:sz w:val="26"/>
          <w:szCs w:val="26"/>
        </w:rPr>
      </w:pPr>
    </w:p>
    <w:p w:rsidR="000F7F9B" w:rsidRDefault="000F7F9B" w:rsidP="004E35E8">
      <w:pPr>
        <w:pStyle w:val="Style3"/>
        <w:widowControl/>
        <w:jc w:val="center"/>
        <w:rPr>
          <w:rFonts w:ascii="PT Astra Serif" w:hAnsi="PT Astra Serif"/>
          <w:b/>
          <w:bCs/>
          <w:sz w:val="26"/>
          <w:szCs w:val="26"/>
        </w:rPr>
      </w:pPr>
    </w:p>
    <w:p w:rsidR="000F7F9B" w:rsidRDefault="000F7F9B" w:rsidP="004E35E8">
      <w:pPr>
        <w:pStyle w:val="Style3"/>
        <w:widowControl/>
        <w:jc w:val="center"/>
        <w:rPr>
          <w:rFonts w:ascii="PT Astra Serif" w:hAnsi="PT Astra Serif"/>
          <w:b/>
          <w:bCs/>
          <w:sz w:val="26"/>
          <w:szCs w:val="26"/>
        </w:rPr>
      </w:pPr>
    </w:p>
    <w:p w:rsidR="000F7F9B" w:rsidRDefault="000F7F9B" w:rsidP="004E35E8">
      <w:pPr>
        <w:pStyle w:val="Style3"/>
        <w:widowControl/>
        <w:jc w:val="center"/>
        <w:rPr>
          <w:rFonts w:ascii="PT Astra Serif" w:hAnsi="PT Astra Serif"/>
          <w:b/>
          <w:bCs/>
          <w:sz w:val="26"/>
          <w:szCs w:val="26"/>
        </w:rPr>
      </w:pPr>
    </w:p>
    <w:p w:rsidR="000F7F9B" w:rsidRDefault="000F7F9B" w:rsidP="004E35E8">
      <w:pPr>
        <w:pStyle w:val="Style3"/>
        <w:widowControl/>
        <w:jc w:val="center"/>
        <w:rPr>
          <w:rFonts w:ascii="PT Astra Serif" w:hAnsi="PT Astra Serif"/>
          <w:b/>
          <w:bCs/>
          <w:sz w:val="26"/>
          <w:szCs w:val="26"/>
        </w:rPr>
      </w:pPr>
    </w:p>
    <w:p w:rsidR="0073643D" w:rsidRDefault="0073643D" w:rsidP="004E35E8">
      <w:pPr>
        <w:pStyle w:val="Style3"/>
        <w:widowControl/>
        <w:jc w:val="center"/>
        <w:rPr>
          <w:rFonts w:ascii="PT Astra Serif" w:hAnsi="PT Astra Serif"/>
          <w:b/>
          <w:bCs/>
          <w:sz w:val="26"/>
          <w:szCs w:val="26"/>
        </w:rPr>
      </w:pPr>
    </w:p>
    <w:p w:rsidR="0073643D" w:rsidRDefault="0073643D" w:rsidP="004E35E8">
      <w:pPr>
        <w:pStyle w:val="Style3"/>
        <w:widowControl/>
        <w:jc w:val="center"/>
        <w:rPr>
          <w:rFonts w:ascii="PT Astra Serif" w:hAnsi="PT Astra Serif"/>
          <w:b/>
          <w:bCs/>
          <w:sz w:val="26"/>
          <w:szCs w:val="26"/>
        </w:rPr>
      </w:pPr>
    </w:p>
    <w:p w:rsidR="0073643D" w:rsidRDefault="0073643D" w:rsidP="004E35E8">
      <w:pPr>
        <w:pStyle w:val="Style3"/>
        <w:widowControl/>
        <w:jc w:val="center"/>
        <w:rPr>
          <w:rFonts w:ascii="PT Astra Serif" w:hAnsi="PT Astra Serif"/>
          <w:b/>
          <w:bCs/>
          <w:sz w:val="26"/>
          <w:szCs w:val="26"/>
        </w:rPr>
      </w:pPr>
    </w:p>
    <w:p w:rsidR="0073643D" w:rsidRDefault="0073643D" w:rsidP="004E35E8">
      <w:pPr>
        <w:pStyle w:val="Style3"/>
        <w:widowControl/>
        <w:jc w:val="center"/>
        <w:rPr>
          <w:rFonts w:ascii="PT Astra Serif" w:hAnsi="PT Astra Serif"/>
          <w:b/>
          <w:bCs/>
          <w:sz w:val="26"/>
          <w:szCs w:val="26"/>
        </w:rPr>
      </w:pPr>
    </w:p>
    <w:p w:rsidR="0073643D" w:rsidRDefault="0073643D" w:rsidP="004E35E8">
      <w:pPr>
        <w:pStyle w:val="Style3"/>
        <w:widowControl/>
        <w:jc w:val="center"/>
        <w:rPr>
          <w:rFonts w:ascii="PT Astra Serif" w:hAnsi="PT Astra Serif"/>
          <w:b/>
          <w:bCs/>
          <w:sz w:val="26"/>
          <w:szCs w:val="26"/>
        </w:rPr>
      </w:pPr>
    </w:p>
    <w:p w:rsidR="0073643D" w:rsidRDefault="0073643D" w:rsidP="004E35E8">
      <w:pPr>
        <w:pStyle w:val="Style3"/>
        <w:widowControl/>
        <w:jc w:val="center"/>
        <w:rPr>
          <w:rFonts w:ascii="PT Astra Serif" w:hAnsi="PT Astra Serif"/>
          <w:b/>
          <w:bCs/>
          <w:sz w:val="26"/>
          <w:szCs w:val="26"/>
        </w:rPr>
      </w:pPr>
    </w:p>
    <w:p w:rsidR="0073643D" w:rsidRDefault="0073643D" w:rsidP="004E35E8">
      <w:pPr>
        <w:pStyle w:val="Style3"/>
        <w:widowControl/>
        <w:jc w:val="center"/>
        <w:rPr>
          <w:rFonts w:ascii="PT Astra Serif" w:hAnsi="PT Astra Serif"/>
          <w:b/>
          <w:bCs/>
          <w:sz w:val="26"/>
          <w:szCs w:val="26"/>
        </w:rPr>
      </w:pPr>
    </w:p>
    <w:p w:rsidR="0073643D" w:rsidRDefault="0073643D" w:rsidP="004E35E8">
      <w:pPr>
        <w:pStyle w:val="Style3"/>
        <w:widowControl/>
        <w:jc w:val="center"/>
        <w:rPr>
          <w:rFonts w:ascii="PT Astra Serif" w:hAnsi="PT Astra Serif"/>
          <w:b/>
          <w:bCs/>
          <w:sz w:val="26"/>
          <w:szCs w:val="26"/>
        </w:rPr>
      </w:pPr>
    </w:p>
    <w:p w:rsidR="00E24091" w:rsidRPr="00B35255" w:rsidRDefault="00E24091" w:rsidP="00E24091">
      <w:pPr>
        <w:pStyle w:val="aff9"/>
        <w:rPr>
          <w:rFonts w:ascii="PT Astra Serif" w:hAnsi="PT Astra Serif"/>
          <w:sz w:val="26"/>
          <w:szCs w:val="26"/>
        </w:rPr>
      </w:pPr>
      <w:bookmarkStart w:id="0" w:name="_GoBack"/>
      <w:bookmarkEnd w:id="0"/>
      <w:r w:rsidRPr="00B35255">
        <w:rPr>
          <w:rFonts w:ascii="PT Astra Serif" w:hAnsi="PT Astra Serif"/>
          <w:sz w:val="26"/>
          <w:szCs w:val="26"/>
        </w:rPr>
        <w:t>Перечень терминов и сокращений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9"/>
        <w:gridCol w:w="6202"/>
      </w:tblGrid>
      <w:tr w:rsidR="00E24091" w:rsidRPr="00B35255" w:rsidTr="00E24091">
        <w:tc>
          <w:tcPr>
            <w:tcW w:w="3369" w:type="dxa"/>
            <w:shd w:val="clear" w:color="auto" w:fill="auto"/>
          </w:tcPr>
          <w:p w:rsidR="00E24091" w:rsidRPr="00B35255" w:rsidRDefault="00E24091" w:rsidP="00E24091">
            <w:pPr>
              <w:pStyle w:val="affa"/>
              <w:rPr>
                <w:rFonts w:ascii="PT Astra Serif" w:hAnsi="PT Astra Serif"/>
                <w:sz w:val="26"/>
                <w:szCs w:val="26"/>
              </w:rPr>
            </w:pPr>
            <w:r w:rsidRPr="00B35255">
              <w:rPr>
                <w:rFonts w:ascii="PT Astra Serif" w:hAnsi="PT Astra Serif"/>
                <w:sz w:val="26"/>
                <w:szCs w:val="26"/>
              </w:rPr>
              <w:t>Сокращение</w:t>
            </w:r>
          </w:p>
        </w:tc>
        <w:tc>
          <w:tcPr>
            <w:tcW w:w="6202" w:type="dxa"/>
            <w:shd w:val="clear" w:color="auto" w:fill="auto"/>
          </w:tcPr>
          <w:p w:rsidR="00E24091" w:rsidRPr="00B35255" w:rsidRDefault="00E24091" w:rsidP="00E24091">
            <w:pPr>
              <w:pStyle w:val="affa"/>
              <w:rPr>
                <w:rFonts w:ascii="PT Astra Serif" w:hAnsi="PT Astra Serif"/>
                <w:sz w:val="26"/>
                <w:szCs w:val="26"/>
              </w:rPr>
            </w:pPr>
            <w:r w:rsidRPr="00B35255">
              <w:rPr>
                <w:rFonts w:ascii="PT Astra Serif" w:hAnsi="PT Astra Serif"/>
                <w:sz w:val="26"/>
                <w:szCs w:val="26"/>
              </w:rPr>
              <w:t>Термин</w:t>
            </w:r>
          </w:p>
        </w:tc>
      </w:tr>
      <w:tr w:rsidR="00E24091" w:rsidRPr="00B35255" w:rsidTr="00E24091">
        <w:tc>
          <w:tcPr>
            <w:tcW w:w="3369"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Методические указания</w:t>
            </w:r>
          </w:p>
        </w:tc>
        <w:tc>
          <w:tcPr>
            <w:tcW w:w="6202"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Методические указания по разработке государственных программ Томской области</w:t>
            </w:r>
          </w:p>
        </w:tc>
      </w:tr>
      <w:tr w:rsidR="00E24091" w:rsidRPr="00B35255" w:rsidTr="00E24091">
        <w:tc>
          <w:tcPr>
            <w:tcW w:w="3369"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Порядок</w:t>
            </w:r>
          </w:p>
        </w:tc>
        <w:tc>
          <w:tcPr>
            <w:tcW w:w="6202"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Порядок принятия решений о разработке государственных программ Томской области, их формирования и реализации</w:t>
            </w:r>
          </w:p>
        </w:tc>
      </w:tr>
      <w:tr w:rsidR="008F37C1" w:rsidRPr="00B35255" w:rsidTr="00E24091">
        <w:tc>
          <w:tcPr>
            <w:tcW w:w="3369" w:type="dxa"/>
            <w:shd w:val="clear" w:color="auto" w:fill="auto"/>
          </w:tcPr>
          <w:p w:rsidR="008F37C1" w:rsidRPr="00B35255" w:rsidRDefault="008F37C1" w:rsidP="00AF56A0">
            <w:pPr>
              <w:pStyle w:val="affc"/>
              <w:rPr>
                <w:rFonts w:ascii="PT Astra Serif" w:hAnsi="PT Astra Serif"/>
                <w:sz w:val="26"/>
                <w:szCs w:val="26"/>
              </w:rPr>
            </w:pPr>
            <w:r w:rsidRPr="00B35255">
              <w:rPr>
                <w:rFonts w:ascii="PT Astra Serif" w:hAnsi="PT Astra Serif"/>
                <w:sz w:val="26"/>
                <w:szCs w:val="26"/>
              </w:rPr>
              <w:t>Стратегия</w:t>
            </w:r>
          </w:p>
        </w:tc>
        <w:tc>
          <w:tcPr>
            <w:tcW w:w="6202" w:type="dxa"/>
            <w:shd w:val="clear" w:color="auto" w:fill="auto"/>
          </w:tcPr>
          <w:p w:rsidR="008F37C1" w:rsidRPr="00B35255" w:rsidRDefault="008F37C1" w:rsidP="00AF56A0">
            <w:pPr>
              <w:pStyle w:val="affc"/>
              <w:rPr>
                <w:rFonts w:ascii="PT Astra Serif" w:hAnsi="PT Astra Serif"/>
                <w:sz w:val="26"/>
                <w:szCs w:val="26"/>
              </w:rPr>
            </w:pPr>
            <w:r w:rsidRPr="00B35255">
              <w:rPr>
                <w:rFonts w:ascii="PT Astra Serif" w:hAnsi="PT Astra Serif"/>
                <w:sz w:val="26"/>
                <w:szCs w:val="26"/>
              </w:rPr>
              <w:t>Стратегия социально-экономического развития Томской области до 2030 года</w:t>
            </w:r>
          </w:p>
        </w:tc>
      </w:tr>
      <w:tr w:rsidR="00DB77C3" w:rsidRPr="00B35255" w:rsidTr="009B1C3F">
        <w:tc>
          <w:tcPr>
            <w:tcW w:w="3369" w:type="dxa"/>
            <w:shd w:val="clear" w:color="auto" w:fill="auto"/>
          </w:tcPr>
          <w:p w:rsidR="00DB77C3" w:rsidRPr="00B35255" w:rsidRDefault="00DB77C3" w:rsidP="00AF56A0">
            <w:pPr>
              <w:pStyle w:val="affc"/>
              <w:rPr>
                <w:rFonts w:ascii="PT Astra Serif" w:hAnsi="PT Astra Serif"/>
                <w:sz w:val="26"/>
                <w:szCs w:val="26"/>
              </w:rPr>
            </w:pPr>
            <w:r w:rsidRPr="00B35255">
              <w:rPr>
                <w:rFonts w:ascii="PT Astra Serif" w:hAnsi="PT Astra Serif"/>
                <w:sz w:val="26"/>
                <w:szCs w:val="26"/>
              </w:rPr>
              <w:t>Единые методические рекомендации</w:t>
            </w:r>
          </w:p>
        </w:tc>
        <w:tc>
          <w:tcPr>
            <w:tcW w:w="6202" w:type="dxa"/>
            <w:shd w:val="clear" w:color="auto" w:fill="auto"/>
          </w:tcPr>
          <w:p w:rsidR="00DB77C3" w:rsidRPr="00B35255" w:rsidRDefault="00DB77C3" w:rsidP="00AF56A0">
            <w:pPr>
              <w:pStyle w:val="affc"/>
              <w:rPr>
                <w:rFonts w:ascii="PT Astra Serif" w:hAnsi="PT Astra Serif"/>
                <w:sz w:val="26"/>
                <w:szCs w:val="26"/>
              </w:rPr>
            </w:pPr>
            <w:r w:rsidRPr="00B35255">
              <w:rPr>
                <w:rFonts w:ascii="PT Astra Serif" w:hAnsi="PT Astra Serif"/>
                <w:sz w:val="26"/>
                <w:szCs w:val="26"/>
              </w:rPr>
              <w:t>Единые методические рекомендации по подготовке и реализации национальных проектов (программ), федеральных проектов и ведомственных проектов</w:t>
            </w:r>
          </w:p>
        </w:tc>
      </w:tr>
      <w:tr w:rsidR="00E24091" w:rsidRPr="00B35255" w:rsidTr="00E24091">
        <w:tc>
          <w:tcPr>
            <w:tcW w:w="3369"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ВДЛ</w:t>
            </w:r>
          </w:p>
        </w:tc>
        <w:tc>
          <w:tcPr>
            <w:tcW w:w="6202" w:type="dxa"/>
            <w:shd w:val="clear" w:color="auto" w:fill="auto"/>
          </w:tcPr>
          <w:p w:rsidR="00E24091" w:rsidRPr="00B35255" w:rsidRDefault="00AF56A0" w:rsidP="00AF56A0">
            <w:pPr>
              <w:pStyle w:val="affc"/>
              <w:rPr>
                <w:rFonts w:ascii="PT Astra Serif" w:hAnsi="PT Astra Serif"/>
                <w:sz w:val="26"/>
                <w:szCs w:val="26"/>
              </w:rPr>
            </w:pPr>
            <w:r w:rsidRPr="00B35255">
              <w:rPr>
                <w:rFonts w:ascii="PT Astra Serif" w:hAnsi="PT Astra Serif"/>
                <w:sz w:val="26"/>
                <w:szCs w:val="26"/>
              </w:rPr>
              <w:t>Высшее</w:t>
            </w:r>
            <w:r w:rsidR="00E24091" w:rsidRPr="00B35255">
              <w:rPr>
                <w:rFonts w:ascii="PT Astra Serif" w:hAnsi="PT Astra Serif"/>
                <w:sz w:val="26"/>
                <w:szCs w:val="26"/>
              </w:rPr>
              <w:t xml:space="preserve"> должностн</w:t>
            </w:r>
            <w:r w:rsidRPr="00B35255">
              <w:rPr>
                <w:rFonts w:ascii="PT Astra Serif" w:hAnsi="PT Astra Serif"/>
                <w:sz w:val="26"/>
                <w:szCs w:val="26"/>
              </w:rPr>
              <w:t>о</w:t>
            </w:r>
            <w:r w:rsidR="00E24091" w:rsidRPr="00B35255">
              <w:rPr>
                <w:rFonts w:ascii="PT Astra Serif" w:hAnsi="PT Astra Serif"/>
                <w:sz w:val="26"/>
                <w:szCs w:val="26"/>
              </w:rPr>
              <w:t>е лиц</w:t>
            </w:r>
            <w:r w:rsidRPr="00B35255">
              <w:rPr>
                <w:rFonts w:ascii="PT Astra Serif" w:hAnsi="PT Astra Serif"/>
                <w:sz w:val="26"/>
                <w:szCs w:val="26"/>
              </w:rPr>
              <w:t>о</w:t>
            </w:r>
          </w:p>
        </w:tc>
      </w:tr>
      <w:tr w:rsidR="00E24091" w:rsidRPr="00B35255" w:rsidTr="00E24091">
        <w:tc>
          <w:tcPr>
            <w:tcW w:w="3369"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ВП</w:t>
            </w:r>
          </w:p>
        </w:tc>
        <w:tc>
          <w:tcPr>
            <w:tcW w:w="6202"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Ведомственный проект</w:t>
            </w:r>
          </w:p>
        </w:tc>
      </w:tr>
      <w:tr w:rsidR="00E24091" w:rsidRPr="00B35255" w:rsidTr="00E24091">
        <w:tc>
          <w:tcPr>
            <w:tcW w:w="3369"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КПМ</w:t>
            </w:r>
          </w:p>
        </w:tc>
        <w:tc>
          <w:tcPr>
            <w:tcW w:w="6202"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Комплекс процессных мероприятий</w:t>
            </w:r>
          </w:p>
        </w:tc>
      </w:tr>
      <w:tr w:rsidR="00E24091" w:rsidRPr="00B35255" w:rsidTr="00E24091">
        <w:tc>
          <w:tcPr>
            <w:tcW w:w="3369"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КТ</w:t>
            </w:r>
          </w:p>
        </w:tc>
        <w:tc>
          <w:tcPr>
            <w:tcW w:w="6202" w:type="dxa"/>
            <w:shd w:val="clear" w:color="auto" w:fill="auto"/>
          </w:tcPr>
          <w:p w:rsidR="00E24091" w:rsidRPr="00B35255" w:rsidRDefault="00E24091" w:rsidP="00AF56A0">
            <w:pPr>
              <w:pStyle w:val="affc"/>
              <w:rPr>
                <w:rFonts w:ascii="PT Astra Serif" w:hAnsi="PT Astra Serif"/>
                <w:sz w:val="26"/>
                <w:szCs w:val="26"/>
              </w:rPr>
            </w:pPr>
            <w:r w:rsidRPr="00B35255">
              <w:rPr>
                <w:rFonts w:ascii="PT Astra Serif" w:hAnsi="PT Astra Serif"/>
                <w:sz w:val="26"/>
                <w:szCs w:val="26"/>
              </w:rPr>
              <w:t>Контрольная точка</w:t>
            </w:r>
          </w:p>
        </w:tc>
      </w:tr>
    </w:tbl>
    <w:p w:rsidR="00E24091" w:rsidRPr="00B35255" w:rsidRDefault="00E24091" w:rsidP="00AF56A0">
      <w:pPr>
        <w:pStyle w:val="Style3"/>
        <w:widowControl/>
        <w:rPr>
          <w:rFonts w:ascii="PT Astra Serif" w:hAnsi="PT Astra Serif"/>
          <w:b/>
          <w:bCs/>
          <w:sz w:val="26"/>
          <w:szCs w:val="26"/>
        </w:rPr>
      </w:pPr>
    </w:p>
    <w:p w:rsidR="00E24091" w:rsidRPr="00B35255" w:rsidRDefault="00E24091" w:rsidP="004E35E8">
      <w:pPr>
        <w:pStyle w:val="Style3"/>
        <w:widowControl/>
        <w:jc w:val="center"/>
        <w:rPr>
          <w:rFonts w:ascii="PT Astra Serif" w:hAnsi="PT Astra Serif"/>
          <w:b/>
          <w:bCs/>
          <w:sz w:val="26"/>
          <w:szCs w:val="26"/>
        </w:rPr>
      </w:pPr>
    </w:p>
    <w:p w:rsidR="004E35E8" w:rsidRPr="00B35255" w:rsidRDefault="004E35E8" w:rsidP="004E35E8">
      <w:pPr>
        <w:pStyle w:val="Style3"/>
        <w:widowControl/>
        <w:jc w:val="center"/>
        <w:rPr>
          <w:rFonts w:ascii="PT Astra Serif" w:hAnsi="PT Astra Serif"/>
          <w:b/>
          <w:bCs/>
          <w:sz w:val="26"/>
          <w:szCs w:val="26"/>
        </w:rPr>
      </w:pPr>
      <w:r w:rsidRPr="00B35255">
        <w:rPr>
          <w:rFonts w:ascii="PT Astra Serif" w:hAnsi="PT Astra Serif"/>
          <w:b/>
          <w:bCs/>
          <w:sz w:val="26"/>
          <w:szCs w:val="26"/>
        </w:rPr>
        <w:t>1. Общие положения</w:t>
      </w:r>
    </w:p>
    <w:p w:rsidR="004E35E8" w:rsidRPr="00B35255" w:rsidRDefault="004E35E8" w:rsidP="004E35E8">
      <w:pPr>
        <w:pStyle w:val="Style3"/>
        <w:widowControl/>
        <w:jc w:val="center"/>
        <w:rPr>
          <w:rFonts w:ascii="PT Astra Serif" w:hAnsi="PT Astra Serif"/>
          <w:b/>
          <w:bCs/>
          <w:sz w:val="26"/>
          <w:szCs w:val="26"/>
        </w:rPr>
      </w:pPr>
    </w:p>
    <w:p w:rsidR="007D0976" w:rsidRPr="00B35255" w:rsidRDefault="004E35E8" w:rsidP="004E35E8">
      <w:pPr>
        <w:pStyle w:val="aff2"/>
        <w:tabs>
          <w:tab w:val="left" w:pos="0"/>
          <w:tab w:val="left" w:pos="993"/>
        </w:tabs>
        <w:autoSpaceDE w:val="0"/>
        <w:autoSpaceDN w:val="0"/>
        <w:adjustRightInd w:val="0"/>
        <w:ind w:left="0" w:right="-1"/>
        <w:jc w:val="both"/>
        <w:rPr>
          <w:rStyle w:val="FontStyle38"/>
          <w:rFonts w:ascii="PT Astra Serif" w:hAnsi="PT Astra Serif"/>
          <w:b w:val="0"/>
          <w:bCs w:val="0"/>
          <w:szCs w:val="26"/>
        </w:rPr>
      </w:pPr>
      <w:r w:rsidRPr="00B35255">
        <w:rPr>
          <w:rFonts w:ascii="PT Astra Serif" w:hAnsi="PT Astra Serif"/>
        </w:rPr>
        <w:t>1. Методические указания по разработке государственных программ Томской области определяют требования к разработке проектов государственных программ Томской области</w:t>
      </w:r>
      <w:r w:rsidR="0073643D">
        <w:rPr>
          <w:rFonts w:ascii="PT Astra Serif" w:hAnsi="PT Astra Serif"/>
        </w:rPr>
        <w:t>, планируемых к реализации с 2025 года.</w:t>
      </w:r>
    </w:p>
    <w:p w:rsidR="004E35E8" w:rsidRPr="00B35255" w:rsidRDefault="004E35E8" w:rsidP="004E35E8">
      <w:pPr>
        <w:pStyle w:val="aff2"/>
        <w:tabs>
          <w:tab w:val="left" w:pos="0"/>
          <w:tab w:val="left" w:pos="993"/>
        </w:tabs>
        <w:autoSpaceDE w:val="0"/>
        <w:autoSpaceDN w:val="0"/>
        <w:adjustRightInd w:val="0"/>
        <w:ind w:left="0" w:right="-1"/>
        <w:jc w:val="both"/>
        <w:rPr>
          <w:rFonts w:ascii="PT Astra Serif" w:hAnsi="PT Astra Serif"/>
        </w:rPr>
      </w:pPr>
      <w:r w:rsidRPr="00B35255">
        <w:rPr>
          <w:rFonts w:ascii="PT Astra Serif" w:hAnsi="PT Astra Serif"/>
        </w:rPr>
        <w:t>2. Понятия, используемые в настоящих Методических указаниях, соответствуют определениям, данным в Порядке принятия решений о разработке государственных программ Томской области, их формирования и реализации (</w:t>
      </w:r>
      <w:r w:rsidR="006A0465" w:rsidRPr="00B35255">
        <w:rPr>
          <w:rFonts w:ascii="PT Astra Serif" w:hAnsi="PT Astra Serif"/>
        </w:rPr>
        <w:t>постановление Администрации Томской области от 05.09.2019 № 313а</w:t>
      </w:r>
      <w:r w:rsidR="009E268A" w:rsidRPr="00B35255">
        <w:rPr>
          <w:rFonts w:ascii="PT Astra Serif" w:hAnsi="PT Astra Serif"/>
        </w:rPr>
        <w:t>)</w:t>
      </w:r>
      <w:r w:rsidRPr="00B35255">
        <w:rPr>
          <w:rFonts w:ascii="PT Astra Serif" w:hAnsi="PT Astra Serif"/>
        </w:rPr>
        <w:t xml:space="preserve"> и в Порядке формирования перечня налоговых расходов Томской области, порядке обобщения результатов оценки налоговых льгот Томской области и правилах оценки налоговых расходов Томской области</w:t>
      </w:r>
      <w:r w:rsidR="009E268A" w:rsidRPr="00B35255">
        <w:rPr>
          <w:rFonts w:ascii="PT Astra Serif" w:hAnsi="PT Astra Serif"/>
        </w:rPr>
        <w:t xml:space="preserve"> (</w:t>
      </w:r>
      <w:r w:rsidR="006A0465" w:rsidRPr="00B35255">
        <w:rPr>
          <w:rFonts w:ascii="PT Astra Serif" w:hAnsi="PT Astra Serif"/>
        </w:rPr>
        <w:t>постановление Администрации Томской области от 26.03.2020 № 128а</w:t>
      </w:r>
      <w:r w:rsidR="009E268A" w:rsidRPr="00B35255">
        <w:rPr>
          <w:rFonts w:ascii="PT Astra Serif" w:hAnsi="PT Astra Serif"/>
        </w:rPr>
        <w:t>)</w:t>
      </w:r>
      <w:r w:rsidRPr="00B35255">
        <w:rPr>
          <w:rFonts w:ascii="PT Astra Serif" w:hAnsi="PT Astra Serif"/>
        </w:rPr>
        <w:t>.</w:t>
      </w:r>
    </w:p>
    <w:p w:rsidR="00FA7E8D" w:rsidRPr="00B35255" w:rsidRDefault="00151274" w:rsidP="00FA7E8D">
      <w:pPr>
        <w:jc w:val="both"/>
        <w:rPr>
          <w:rFonts w:ascii="PT Astra Serif" w:hAnsi="PT Astra Serif"/>
        </w:rPr>
      </w:pPr>
      <w:r w:rsidRPr="00B35255">
        <w:rPr>
          <w:rFonts w:ascii="PT Astra Serif" w:hAnsi="PT Astra Serif"/>
        </w:rPr>
        <w:t>3</w:t>
      </w:r>
      <w:r w:rsidR="004E35E8" w:rsidRPr="00B35255">
        <w:rPr>
          <w:rFonts w:ascii="PT Astra Serif" w:hAnsi="PT Astra Serif"/>
        </w:rPr>
        <w:t xml:space="preserve">. Формирование </w:t>
      </w:r>
      <w:r w:rsidRPr="00B35255">
        <w:rPr>
          <w:rFonts w:ascii="PT Astra Serif" w:hAnsi="PT Astra Serif"/>
        </w:rPr>
        <w:t>региональных</w:t>
      </w:r>
      <w:r w:rsidR="004E35E8" w:rsidRPr="00B35255">
        <w:rPr>
          <w:rFonts w:ascii="PT Astra Serif" w:hAnsi="PT Astra Serif"/>
        </w:rPr>
        <w:t xml:space="preserve"> проектов и ведомственных проектов, а также документов, разрабатываемых при формировании и реализации таких проектов, осуществляется в соответствии с Положением об организации проектной деятельности в Пр</w:t>
      </w:r>
      <w:r w:rsidR="008F37C1" w:rsidRPr="00B35255">
        <w:rPr>
          <w:rFonts w:ascii="PT Astra Serif" w:hAnsi="PT Astra Serif"/>
        </w:rPr>
        <w:t>авительстве Российской Федерации (</w:t>
      </w:r>
      <w:r w:rsidR="004E35E8" w:rsidRPr="00B35255">
        <w:rPr>
          <w:rFonts w:ascii="PT Astra Serif" w:hAnsi="PT Astra Serif"/>
        </w:rPr>
        <w:t xml:space="preserve">постановление Правительства Российской Федерации от 31 октября 2018 г. </w:t>
      </w:r>
      <w:r w:rsidR="00FA7E8D" w:rsidRPr="00B35255">
        <w:rPr>
          <w:rFonts w:ascii="PT Astra Serif" w:hAnsi="PT Astra Serif"/>
        </w:rPr>
        <w:t>№</w:t>
      </w:r>
      <w:r w:rsidR="004E35E8" w:rsidRPr="00B35255">
        <w:rPr>
          <w:rFonts w:ascii="PT Astra Serif" w:hAnsi="PT Astra Serif"/>
        </w:rPr>
        <w:t xml:space="preserve"> 1288</w:t>
      </w:r>
      <w:r w:rsidR="008F37C1" w:rsidRPr="00B35255">
        <w:rPr>
          <w:rFonts w:ascii="PT Astra Serif" w:hAnsi="PT Astra Serif"/>
        </w:rPr>
        <w:t>)</w:t>
      </w:r>
      <w:r w:rsidR="004E35E8" w:rsidRPr="00B35255">
        <w:rPr>
          <w:rFonts w:ascii="PT Astra Serif" w:hAnsi="PT Astra Serif"/>
        </w:rPr>
        <w:t xml:space="preserve"> и принятыми в соответствии с ним методическими рекомендациями проектного офиса Пр</w:t>
      </w:r>
      <w:r w:rsidR="00FA7E8D" w:rsidRPr="00B35255">
        <w:rPr>
          <w:rFonts w:ascii="PT Astra Serif" w:hAnsi="PT Astra Serif"/>
        </w:rPr>
        <w:t>авительства Российской Федерации, Положением об организации проектной деятельности в исполнительных органах Томской области</w:t>
      </w:r>
      <w:r w:rsidR="008F37C1" w:rsidRPr="00B35255">
        <w:rPr>
          <w:rFonts w:ascii="PT Astra Serif" w:hAnsi="PT Astra Serif"/>
        </w:rPr>
        <w:t xml:space="preserve"> ( распоряжение</w:t>
      </w:r>
      <w:r w:rsidR="00FA7E8D" w:rsidRPr="00B35255">
        <w:rPr>
          <w:rFonts w:ascii="PT Astra Serif" w:hAnsi="PT Astra Serif"/>
        </w:rPr>
        <w:t xml:space="preserve"> Администрации Томской области от 08.12.2021 № 750-ра</w:t>
      </w:r>
      <w:r w:rsidR="008F37C1" w:rsidRPr="00B35255">
        <w:rPr>
          <w:rFonts w:ascii="PT Astra Serif" w:hAnsi="PT Astra Serif"/>
        </w:rPr>
        <w:t>)</w:t>
      </w:r>
      <w:r w:rsidR="00FA7E8D" w:rsidRPr="00B35255">
        <w:rPr>
          <w:rFonts w:ascii="PT Astra Serif" w:hAnsi="PT Astra Serif"/>
        </w:rPr>
        <w:t xml:space="preserve">. </w:t>
      </w:r>
    </w:p>
    <w:p w:rsidR="004E35E8" w:rsidRPr="00B35255" w:rsidRDefault="004E35E8" w:rsidP="004E35E8">
      <w:pPr>
        <w:pStyle w:val="aff2"/>
        <w:tabs>
          <w:tab w:val="left" w:pos="0"/>
          <w:tab w:val="left" w:pos="993"/>
        </w:tabs>
        <w:autoSpaceDE w:val="0"/>
        <w:autoSpaceDN w:val="0"/>
        <w:adjustRightInd w:val="0"/>
        <w:ind w:left="0" w:right="-1"/>
        <w:jc w:val="both"/>
        <w:rPr>
          <w:rFonts w:ascii="PT Astra Serif" w:hAnsi="PT Astra Serif"/>
        </w:rPr>
      </w:pPr>
    </w:p>
    <w:p w:rsidR="00151274" w:rsidRPr="00B35255" w:rsidRDefault="00151274" w:rsidP="00151274">
      <w:pPr>
        <w:pStyle w:val="Style3"/>
        <w:widowControl/>
        <w:jc w:val="center"/>
        <w:rPr>
          <w:rFonts w:ascii="PT Astra Serif" w:hAnsi="PT Astra Serif"/>
          <w:b/>
          <w:bCs/>
          <w:sz w:val="26"/>
          <w:szCs w:val="26"/>
        </w:rPr>
      </w:pPr>
      <w:r w:rsidRPr="00B35255">
        <w:rPr>
          <w:rFonts w:ascii="PT Astra Serif" w:hAnsi="PT Astra Serif"/>
          <w:b/>
          <w:bCs/>
          <w:sz w:val="26"/>
          <w:szCs w:val="26"/>
        </w:rPr>
        <w:t xml:space="preserve">2. Паспорт государственной программы </w:t>
      </w:r>
    </w:p>
    <w:p w:rsidR="00151274" w:rsidRPr="00B35255" w:rsidRDefault="00151274" w:rsidP="00151274">
      <w:pPr>
        <w:pStyle w:val="Style3"/>
        <w:widowControl/>
        <w:jc w:val="center"/>
        <w:rPr>
          <w:rFonts w:ascii="PT Astra Serif" w:hAnsi="PT Astra Serif"/>
          <w:b/>
          <w:bCs/>
          <w:sz w:val="26"/>
          <w:szCs w:val="26"/>
        </w:rPr>
      </w:pPr>
    </w:p>
    <w:p w:rsidR="00151274" w:rsidRPr="00B35255" w:rsidRDefault="00FD6037" w:rsidP="004E35E8">
      <w:pPr>
        <w:pStyle w:val="aff2"/>
        <w:tabs>
          <w:tab w:val="left" w:pos="0"/>
          <w:tab w:val="left" w:pos="993"/>
        </w:tabs>
        <w:autoSpaceDE w:val="0"/>
        <w:autoSpaceDN w:val="0"/>
        <w:adjustRightInd w:val="0"/>
        <w:ind w:left="0" w:right="-1"/>
        <w:jc w:val="both"/>
        <w:rPr>
          <w:rFonts w:ascii="PT Astra Serif" w:hAnsi="PT Astra Serif"/>
        </w:rPr>
      </w:pPr>
      <w:r w:rsidRPr="00B35255">
        <w:rPr>
          <w:rFonts w:ascii="PT Astra Serif" w:hAnsi="PT Astra Serif"/>
        </w:rPr>
        <w:t>4</w:t>
      </w:r>
      <w:r w:rsidR="00151274" w:rsidRPr="00B35255">
        <w:rPr>
          <w:rFonts w:ascii="PT Astra Serif" w:hAnsi="PT Astra Serif"/>
        </w:rPr>
        <w:t xml:space="preserve">. Паспорт государственной программы оформляется по форме согласно приложению № 1 к настоящим Методическим указаниям. </w:t>
      </w:r>
    </w:p>
    <w:p w:rsidR="00151274" w:rsidRPr="00B35255" w:rsidRDefault="00FD6037" w:rsidP="004E35E8">
      <w:pPr>
        <w:pStyle w:val="aff2"/>
        <w:tabs>
          <w:tab w:val="left" w:pos="0"/>
          <w:tab w:val="left" w:pos="993"/>
        </w:tabs>
        <w:autoSpaceDE w:val="0"/>
        <w:autoSpaceDN w:val="0"/>
        <w:adjustRightInd w:val="0"/>
        <w:ind w:left="0" w:right="-1"/>
        <w:jc w:val="both"/>
        <w:rPr>
          <w:rFonts w:ascii="PT Astra Serif" w:hAnsi="PT Astra Serif"/>
        </w:rPr>
      </w:pPr>
      <w:r w:rsidRPr="00B35255">
        <w:rPr>
          <w:rFonts w:ascii="PT Astra Serif" w:hAnsi="PT Astra Serif"/>
        </w:rPr>
        <w:t>5</w:t>
      </w:r>
      <w:r w:rsidR="00151274" w:rsidRPr="00B35255">
        <w:rPr>
          <w:rFonts w:ascii="PT Astra Serif" w:hAnsi="PT Astra Serif"/>
        </w:rPr>
        <w:t>. В паспорте государственной программы цель социально-экономического развития Томской области, на которую направлена реализация государственной программы, указывается в соответствии со Стратегией социально-экономического развития Томской области до 2030 года, утвержденной постановлением Законодательной Думы Томской области от 26.03.2015 № 2580 «Стратегия социально-экономического развития Томской области до 2030 года» (далее - Стратегия).</w:t>
      </w:r>
    </w:p>
    <w:p w:rsidR="00151274" w:rsidRPr="00B35255" w:rsidRDefault="00151274" w:rsidP="004E35E8">
      <w:pPr>
        <w:pStyle w:val="aff2"/>
        <w:tabs>
          <w:tab w:val="left" w:pos="0"/>
          <w:tab w:val="left" w:pos="993"/>
        </w:tabs>
        <w:autoSpaceDE w:val="0"/>
        <w:autoSpaceDN w:val="0"/>
        <w:adjustRightInd w:val="0"/>
        <w:ind w:left="0" w:right="-1"/>
        <w:jc w:val="both"/>
        <w:rPr>
          <w:rFonts w:ascii="PT Astra Serif" w:hAnsi="PT Astra Serif"/>
        </w:rPr>
      </w:pPr>
      <w:r w:rsidRPr="00B35255">
        <w:rPr>
          <w:rFonts w:ascii="PT Astra Serif" w:hAnsi="PT Astra Serif"/>
        </w:rPr>
        <w:lastRenderedPageBreak/>
        <w:t xml:space="preserve"> Цель и показатели, а также сроки </w:t>
      </w:r>
      <w:r w:rsidR="008F37C1" w:rsidRPr="00B35255">
        <w:rPr>
          <w:rFonts w:ascii="PT Astra Serif" w:hAnsi="PT Astra Serif"/>
        </w:rPr>
        <w:t xml:space="preserve">и этапы </w:t>
      </w:r>
      <w:r w:rsidRPr="00B35255">
        <w:rPr>
          <w:rFonts w:ascii="PT Astra Serif" w:hAnsi="PT Astra Serif"/>
        </w:rPr>
        <w:t>реализации</w:t>
      </w:r>
      <w:r w:rsidR="00DE26E0" w:rsidRPr="00B35255">
        <w:rPr>
          <w:rFonts w:ascii="PT Astra Serif" w:hAnsi="PT Astra Serif"/>
        </w:rPr>
        <w:t xml:space="preserve"> </w:t>
      </w:r>
      <w:r w:rsidRPr="00B35255">
        <w:rPr>
          <w:rFonts w:ascii="PT Astra Serif" w:hAnsi="PT Astra Serif"/>
        </w:rPr>
        <w:t>государственной программы указываются ответственным исполнителем в соответствии с требованиями Порядка, а также настоящими Методическими указаниями.</w:t>
      </w:r>
    </w:p>
    <w:p w:rsidR="00ED4AD7" w:rsidRPr="00B35255" w:rsidRDefault="00ED4AD7" w:rsidP="00ED4AD7">
      <w:pPr>
        <w:autoSpaceDE w:val="0"/>
        <w:autoSpaceDN w:val="0"/>
        <w:adjustRightInd w:val="0"/>
        <w:jc w:val="both"/>
        <w:rPr>
          <w:rFonts w:ascii="PT Astra Serif" w:hAnsi="PT Astra Serif"/>
          <w:szCs w:val="26"/>
        </w:rPr>
      </w:pPr>
      <w:r w:rsidRPr="00B35255">
        <w:rPr>
          <w:rFonts w:ascii="PT Astra Serif" w:hAnsi="PT Astra Serif"/>
          <w:szCs w:val="26"/>
        </w:rPr>
        <w:t>В качестве базового значения показателя указывается фактическое значение за год, предшествующий году разработки проекта государственной программы на основании данных официального статистического наблюдения или рассчитанное по методикам, принятым международными организациями, ответственными исполнителями, соисполнителями и участниками государственной программы. В случае отсутствия указанных данных в качестве базового значения приводится плановое (прогнозное) значение на год, предшествующий году разработки проекта государственной программы.</w:t>
      </w:r>
    </w:p>
    <w:p w:rsidR="004E35E8" w:rsidRPr="00B35255" w:rsidRDefault="00151274" w:rsidP="004E35E8">
      <w:pPr>
        <w:pStyle w:val="aff2"/>
        <w:tabs>
          <w:tab w:val="left" w:pos="0"/>
          <w:tab w:val="left" w:pos="993"/>
        </w:tabs>
        <w:autoSpaceDE w:val="0"/>
        <w:autoSpaceDN w:val="0"/>
        <w:adjustRightInd w:val="0"/>
        <w:ind w:left="0" w:right="-1"/>
        <w:jc w:val="both"/>
        <w:rPr>
          <w:rFonts w:ascii="PT Astra Serif" w:hAnsi="PT Astra Serif"/>
        </w:rPr>
      </w:pPr>
      <w:r w:rsidRPr="00B35255">
        <w:rPr>
          <w:rFonts w:ascii="PT Astra Serif" w:hAnsi="PT Astra Serif"/>
        </w:rPr>
        <w:t xml:space="preserve"> </w:t>
      </w:r>
      <w:r w:rsidR="00FD6037" w:rsidRPr="00B35255">
        <w:rPr>
          <w:rFonts w:ascii="PT Astra Serif" w:hAnsi="PT Astra Serif"/>
        </w:rPr>
        <w:t>6</w:t>
      </w:r>
      <w:r w:rsidRPr="00B35255">
        <w:rPr>
          <w:rFonts w:ascii="PT Astra Serif" w:hAnsi="PT Astra Serif"/>
        </w:rPr>
        <w:t>. В паспорте государственной программы объем бюджетных ассигнований указывается ответственным исполнителем в тысячах рублях с точностью до одного знака после запятой. Указывается общий объем бюджетных ассигнований на реализацию государственной программы в целом, а также в разрезе объемов и источников финансирования на весь период реализации государственной программы и на прогнозный период в разбивке по годам.</w:t>
      </w:r>
    </w:p>
    <w:p w:rsidR="004B7985" w:rsidRPr="00B35255" w:rsidRDefault="004B7985" w:rsidP="00D20D38">
      <w:pPr>
        <w:autoSpaceDE w:val="0"/>
        <w:autoSpaceDN w:val="0"/>
        <w:adjustRightInd w:val="0"/>
        <w:ind w:firstLine="0"/>
        <w:jc w:val="center"/>
        <w:outlineLvl w:val="1"/>
        <w:rPr>
          <w:rFonts w:ascii="PT Astra Serif" w:hAnsi="PT Astra Serif"/>
          <w:b/>
          <w:bCs/>
          <w:szCs w:val="26"/>
        </w:rPr>
      </w:pPr>
    </w:p>
    <w:p w:rsidR="005C0723" w:rsidRPr="00B35255" w:rsidRDefault="005C0723" w:rsidP="00D20D38">
      <w:pPr>
        <w:autoSpaceDE w:val="0"/>
        <w:autoSpaceDN w:val="0"/>
        <w:adjustRightInd w:val="0"/>
        <w:ind w:firstLine="0"/>
        <w:jc w:val="center"/>
        <w:outlineLvl w:val="1"/>
        <w:rPr>
          <w:rFonts w:ascii="PT Astra Serif" w:hAnsi="PT Astra Serif"/>
          <w:b/>
          <w:bCs/>
          <w:szCs w:val="26"/>
        </w:rPr>
      </w:pPr>
    </w:p>
    <w:p w:rsidR="00D20D38" w:rsidRPr="00B35255" w:rsidRDefault="00A06042" w:rsidP="00D20D38">
      <w:pPr>
        <w:autoSpaceDE w:val="0"/>
        <w:autoSpaceDN w:val="0"/>
        <w:adjustRightInd w:val="0"/>
        <w:ind w:firstLine="0"/>
        <w:jc w:val="center"/>
        <w:outlineLvl w:val="1"/>
        <w:rPr>
          <w:rFonts w:ascii="PT Astra Serif" w:hAnsi="PT Astra Serif"/>
          <w:b/>
          <w:bCs/>
          <w:szCs w:val="26"/>
        </w:rPr>
      </w:pPr>
      <w:r w:rsidRPr="00B35255">
        <w:rPr>
          <w:rFonts w:ascii="PT Astra Serif" w:hAnsi="PT Astra Serif"/>
          <w:b/>
          <w:bCs/>
          <w:szCs w:val="26"/>
        </w:rPr>
        <w:t>3</w:t>
      </w:r>
      <w:r w:rsidR="00D20D38" w:rsidRPr="00B35255">
        <w:rPr>
          <w:rFonts w:ascii="PT Astra Serif" w:hAnsi="PT Astra Serif"/>
          <w:b/>
          <w:bCs/>
          <w:szCs w:val="26"/>
        </w:rPr>
        <w:t>. Структура государственной программы</w:t>
      </w:r>
    </w:p>
    <w:p w:rsidR="005110E2" w:rsidRPr="00B35255" w:rsidRDefault="005110E2" w:rsidP="00D20D38">
      <w:pPr>
        <w:autoSpaceDE w:val="0"/>
        <w:autoSpaceDN w:val="0"/>
        <w:adjustRightInd w:val="0"/>
        <w:ind w:firstLine="0"/>
        <w:jc w:val="center"/>
        <w:outlineLvl w:val="1"/>
        <w:rPr>
          <w:rFonts w:ascii="PT Astra Serif" w:hAnsi="PT Astra Serif"/>
          <w:b/>
          <w:bCs/>
          <w:szCs w:val="26"/>
        </w:rPr>
      </w:pPr>
    </w:p>
    <w:p w:rsidR="003C71DC" w:rsidRPr="00B35255" w:rsidRDefault="006B6890"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7</w:t>
      </w:r>
      <w:r w:rsidR="00FD6037" w:rsidRPr="00B35255">
        <w:rPr>
          <w:rFonts w:ascii="PT Astra Serif" w:hAnsi="PT Astra Serif"/>
          <w:szCs w:val="26"/>
        </w:rPr>
        <w:t xml:space="preserve">. </w:t>
      </w:r>
      <w:r w:rsidR="00D20D38" w:rsidRPr="00B35255">
        <w:rPr>
          <w:rFonts w:ascii="PT Astra Serif" w:hAnsi="PT Astra Serif"/>
          <w:szCs w:val="26"/>
        </w:rPr>
        <w:t>Структура государственной программы разрабатывается по форме согласно приложению № 2 к настоящим Методическим указаниям и содержит</w:t>
      </w:r>
      <w:r w:rsidR="00086BB4" w:rsidRPr="00B35255">
        <w:rPr>
          <w:rFonts w:ascii="PT Astra Serif" w:hAnsi="PT Astra Serif"/>
          <w:szCs w:val="26"/>
        </w:rPr>
        <w:t xml:space="preserve"> перечень структурных элементов государственной программы в разрезе </w:t>
      </w:r>
      <w:r w:rsidR="007A7C89" w:rsidRPr="00B35255">
        <w:rPr>
          <w:rFonts w:ascii="PT Astra Serif" w:hAnsi="PT Astra Serif"/>
          <w:szCs w:val="26"/>
        </w:rPr>
        <w:t>подпрограмм (направлений)</w:t>
      </w:r>
      <w:r w:rsidR="008A1D43" w:rsidRPr="00B35255">
        <w:rPr>
          <w:rFonts w:ascii="PT Astra Serif" w:hAnsi="PT Astra Serif"/>
          <w:szCs w:val="26"/>
        </w:rPr>
        <w:t>.</w:t>
      </w:r>
      <w:r w:rsidR="007A7C89" w:rsidRPr="00B35255">
        <w:rPr>
          <w:rFonts w:ascii="PT Astra Serif" w:hAnsi="PT Astra Serif"/>
          <w:szCs w:val="26"/>
        </w:rPr>
        <w:t xml:space="preserve"> </w:t>
      </w:r>
    </w:p>
    <w:p w:rsidR="008A1D43" w:rsidRPr="00B35255" w:rsidRDefault="008A1D43" w:rsidP="008A1D43">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8. В качестве структурных элементов государственной программы выделяются</w:t>
      </w:r>
      <w:r w:rsidR="008558B8" w:rsidRPr="00B35255">
        <w:rPr>
          <w:rFonts w:ascii="PT Astra Serif" w:hAnsi="PT Astra Serif"/>
          <w:szCs w:val="26"/>
        </w:rPr>
        <w:t>, региональные</w:t>
      </w:r>
      <w:r w:rsidR="006A0465" w:rsidRPr="00B35255">
        <w:rPr>
          <w:rFonts w:ascii="PT Astra Serif" w:hAnsi="PT Astra Serif"/>
          <w:szCs w:val="26"/>
        </w:rPr>
        <w:t xml:space="preserve"> проекты,</w:t>
      </w:r>
      <w:r w:rsidR="008558B8" w:rsidRPr="00B35255">
        <w:rPr>
          <w:rFonts w:ascii="PT Astra Serif" w:hAnsi="PT Astra Serif"/>
          <w:szCs w:val="26"/>
        </w:rPr>
        <w:t xml:space="preserve"> ведомственные проекты, комплексы процессных мероприятий</w:t>
      </w:r>
      <w:r w:rsidRPr="00B35255">
        <w:rPr>
          <w:rFonts w:ascii="PT Astra Serif" w:hAnsi="PT Astra Serif"/>
          <w:szCs w:val="26"/>
        </w:rPr>
        <w:t>.</w:t>
      </w:r>
    </w:p>
    <w:p w:rsidR="008A1D43" w:rsidRPr="00B35255" w:rsidRDefault="008A1D43" w:rsidP="008A1D43">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По каждому структурному элементу государственной программы приводится следующая информация:</w:t>
      </w:r>
    </w:p>
    <w:p w:rsidR="008A1D43" w:rsidRPr="00B35255" w:rsidRDefault="008A1D43" w:rsidP="008A1D43">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наименование (для региональных проектов, ведомственных проектов, указываются их наименования в соответствии с паспортами таких проектов);</w:t>
      </w:r>
    </w:p>
    <w:p w:rsidR="008A1D43" w:rsidRPr="00B35255" w:rsidRDefault="008A1D43" w:rsidP="008A1D43">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наименование исполнительн</w:t>
      </w:r>
      <w:r w:rsidR="008558B8" w:rsidRPr="00B35255">
        <w:rPr>
          <w:rFonts w:ascii="PT Astra Serif" w:hAnsi="PT Astra Serif"/>
          <w:szCs w:val="26"/>
        </w:rPr>
        <w:t>ого</w:t>
      </w:r>
      <w:r w:rsidRPr="00B35255">
        <w:rPr>
          <w:rFonts w:ascii="PT Astra Serif" w:hAnsi="PT Astra Serif"/>
          <w:szCs w:val="26"/>
        </w:rPr>
        <w:t xml:space="preserve"> </w:t>
      </w:r>
      <w:r w:rsidR="008558B8" w:rsidRPr="00B35255">
        <w:rPr>
          <w:rFonts w:ascii="PT Astra Serif" w:hAnsi="PT Astra Serif"/>
          <w:szCs w:val="26"/>
        </w:rPr>
        <w:t>органа Томской области</w:t>
      </w:r>
      <w:r w:rsidRPr="00B35255">
        <w:rPr>
          <w:rFonts w:ascii="PT Astra Serif" w:hAnsi="PT Astra Serif"/>
          <w:szCs w:val="26"/>
        </w:rPr>
        <w:t>,</w:t>
      </w:r>
      <w:r w:rsidR="006A0465" w:rsidRPr="00B35255">
        <w:rPr>
          <w:rFonts w:ascii="PT Astra Serif" w:hAnsi="PT Astra Serif"/>
          <w:szCs w:val="26"/>
        </w:rPr>
        <w:t xml:space="preserve"> структурного подразделения Администрации Томской области,</w:t>
      </w:r>
      <w:r w:rsidRPr="00B35255">
        <w:rPr>
          <w:rFonts w:ascii="PT Astra Serif" w:hAnsi="PT Astra Serif"/>
          <w:szCs w:val="26"/>
        </w:rPr>
        <w:t xml:space="preserve"> ответственного за реализацию структурного элемента государственной программы;</w:t>
      </w:r>
    </w:p>
    <w:p w:rsidR="008A1D43" w:rsidRPr="00B35255" w:rsidRDefault="008A1D43" w:rsidP="008A1D43">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задачи структурного элемента, решение которых обеспечивается реализацией структурного элемента государственной программы. Приводятся ключевые (социально значимые) задачи, планируемые к решению в рамках ведомственных проектов, комплексов процессных мероприятий. Для региональных проектов приводятся общественно значимые результаты и при необходимости - задачи, не являющиеся общественно значимыми результатами;</w:t>
      </w:r>
    </w:p>
    <w:p w:rsidR="008A1D43" w:rsidRPr="00B35255" w:rsidRDefault="008A1D43" w:rsidP="008A1D43">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ожидаемые социальные, экономические и иные эффекты от выполнения задач (приводится краткое описание таких эффектов для каждой задачи);</w:t>
      </w:r>
    </w:p>
    <w:p w:rsidR="008A1D43" w:rsidRPr="00B35255" w:rsidRDefault="008A1D43" w:rsidP="008A1D43">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связь с показателями государственной программы, на достижение которых направлена реализация структурного элемента государственной программы. Приводится наименование (наименования) одного или нескольких показателей уровня государственной программы</w:t>
      </w:r>
      <w:r w:rsidR="003C71DC" w:rsidRPr="00B35255">
        <w:rPr>
          <w:rFonts w:ascii="PT Astra Serif" w:hAnsi="PT Astra Serif"/>
          <w:szCs w:val="26"/>
        </w:rPr>
        <w:t xml:space="preserve">, </w:t>
      </w:r>
      <w:r w:rsidRPr="00B35255">
        <w:rPr>
          <w:rFonts w:ascii="PT Astra Serif" w:hAnsi="PT Astra Serif"/>
          <w:szCs w:val="26"/>
        </w:rPr>
        <w:t xml:space="preserve"> по каждой задаче структурного элемента.</w:t>
      </w:r>
    </w:p>
    <w:p w:rsidR="008A1D43" w:rsidRPr="00B35255" w:rsidRDefault="008A1D43" w:rsidP="008A1D43">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Каждый </w:t>
      </w:r>
      <w:r w:rsidR="006A0465" w:rsidRPr="00B35255">
        <w:rPr>
          <w:rFonts w:ascii="PT Astra Serif" w:hAnsi="PT Astra Serif"/>
          <w:szCs w:val="26"/>
        </w:rPr>
        <w:t>комплекс процессных мероприятий, ведомственный проект</w:t>
      </w:r>
      <w:r w:rsidRPr="00B35255">
        <w:rPr>
          <w:rFonts w:ascii="PT Astra Serif" w:hAnsi="PT Astra Serif"/>
          <w:szCs w:val="26"/>
        </w:rPr>
        <w:t xml:space="preserve"> и каждая задача </w:t>
      </w:r>
      <w:r w:rsidR="006A0465" w:rsidRPr="00B35255">
        <w:rPr>
          <w:rFonts w:ascii="PT Astra Serif" w:hAnsi="PT Astra Serif"/>
          <w:szCs w:val="26"/>
        </w:rPr>
        <w:t xml:space="preserve">данных </w:t>
      </w:r>
      <w:r w:rsidRPr="00B35255">
        <w:rPr>
          <w:rFonts w:ascii="PT Astra Serif" w:hAnsi="PT Astra Serif"/>
          <w:szCs w:val="26"/>
        </w:rPr>
        <w:t>структурн</w:t>
      </w:r>
      <w:r w:rsidR="006A0465" w:rsidRPr="00B35255">
        <w:rPr>
          <w:rFonts w:ascii="PT Astra Serif" w:hAnsi="PT Astra Serif"/>
          <w:szCs w:val="26"/>
        </w:rPr>
        <w:t>ых</w:t>
      </w:r>
      <w:r w:rsidRPr="00B35255">
        <w:rPr>
          <w:rFonts w:ascii="PT Astra Serif" w:hAnsi="PT Astra Serif"/>
          <w:szCs w:val="26"/>
        </w:rPr>
        <w:t xml:space="preserve"> элемент</w:t>
      </w:r>
      <w:r w:rsidR="006A0465" w:rsidRPr="00B35255">
        <w:rPr>
          <w:rFonts w:ascii="PT Astra Serif" w:hAnsi="PT Astra Serif"/>
          <w:szCs w:val="26"/>
        </w:rPr>
        <w:t>ов</w:t>
      </w:r>
      <w:r w:rsidRPr="00B35255">
        <w:rPr>
          <w:rFonts w:ascii="PT Astra Serif" w:hAnsi="PT Astra Serif"/>
          <w:szCs w:val="26"/>
        </w:rPr>
        <w:t xml:space="preserve"> должны быть связаны хотя бы с одним показателем государственной программы.</w:t>
      </w:r>
    </w:p>
    <w:p w:rsidR="008A1D43" w:rsidRPr="00B35255" w:rsidRDefault="008A1D43" w:rsidP="008A1D43">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На решение одной задачи </w:t>
      </w:r>
      <w:r w:rsidR="009E268A" w:rsidRPr="00B35255">
        <w:rPr>
          <w:rFonts w:ascii="PT Astra Serif" w:hAnsi="PT Astra Serif"/>
          <w:szCs w:val="26"/>
        </w:rPr>
        <w:t xml:space="preserve">комплекса процессных мероприятий, ведомственного проекта  </w:t>
      </w:r>
      <w:r w:rsidRPr="00B35255">
        <w:rPr>
          <w:rFonts w:ascii="PT Astra Serif" w:hAnsi="PT Astra Serif"/>
          <w:szCs w:val="26"/>
        </w:rPr>
        <w:t>может быть направлена ре</w:t>
      </w:r>
      <w:r w:rsidR="0098260E" w:rsidRPr="00B35255">
        <w:rPr>
          <w:rFonts w:ascii="PT Astra Serif" w:hAnsi="PT Astra Serif"/>
          <w:szCs w:val="26"/>
        </w:rPr>
        <w:t>ализация нескольких мероприятий</w:t>
      </w:r>
      <w:r w:rsidRPr="00B35255">
        <w:rPr>
          <w:rFonts w:ascii="PT Astra Serif" w:hAnsi="PT Astra Serif"/>
          <w:szCs w:val="26"/>
        </w:rPr>
        <w:t>.</w:t>
      </w:r>
    </w:p>
    <w:p w:rsidR="008A1D43" w:rsidRPr="00B35255" w:rsidRDefault="008A1D43" w:rsidP="003C71DC">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lastRenderedPageBreak/>
        <w:t>Наименования структурных элементов государственной программы не могут дублир</w:t>
      </w:r>
      <w:r w:rsidR="003C71DC" w:rsidRPr="00B35255">
        <w:rPr>
          <w:rFonts w:ascii="PT Astra Serif" w:hAnsi="PT Astra Serif"/>
          <w:szCs w:val="26"/>
        </w:rPr>
        <w:t>овать наименования цели</w:t>
      </w:r>
      <w:r w:rsidRPr="00B35255">
        <w:rPr>
          <w:rFonts w:ascii="PT Astra Serif" w:hAnsi="PT Astra Serif"/>
          <w:szCs w:val="26"/>
        </w:rPr>
        <w:t xml:space="preserve"> государственной программы и наименований задач </w:t>
      </w:r>
      <w:r w:rsidR="006A0465" w:rsidRPr="00B35255">
        <w:rPr>
          <w:rFonts w:ascii="PT Astra Serif" w:hAnsi="PT Astra Serif"/>
          <w:szCs w:val="26"/>
        </w:rPr>
        <w:t>комплекса процессных мероприятий, ведомственного проекта</w:t>
      </w:r>
      <w:r w:rsidRPr="00B35255">
        <w:rPr>
          <w:rFonts w:ascii="PT Astra Serif" w:hAnsi="PT Astra Serif"/>
          <w:szCs w:val="26"/>
        </w:rPr>
        <w:t>.</w:t>
      </w:r>
    </w:p>
    <w:p w:rsidR="00D20D38" w:rsidRPr="00B35255" w:rsidRDefault="005F192B" w:rsidP="003C71DC">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9</w:t>
      </w:r>
      <w:r w:rsidR="00FD6037" w:rsidRPr="00B35255">
        <w:rPr>
          <w:rFonts w:ascii="PT Astra Serif" w:hAnsi="PT Astra Serif"/>
          <w:szCs w:val="26"/>
        </w:rPr>
        <w:t xml:space="preserve">. </w:t>
      </w:r>
      <w:r w:rsidR="00FA16AD" w:rsidRPr="00B35255">
        <w:rPr>
          <w:rFonts w:ascii="PT Astra Serif" w:hAnsi="PT Astra Serif"/>
          <w:szCs w:val="26"/>
        </w:rPr>
        <w:t>Н</w:t>
      </w:r>
      <w:r w:rsidR="00D20D38" w:rsidRPr="00B35255">
        <w:rPr>
          <w:rFonts w:ascii="PT Astra Serif" w:hAnsi="PT Astra Serif"/>
          <w:szCs w:val="26"/>
        </w:rPr>
        <w:t>аименование направления проектной деятельности</w:t>
      </w:r>
      <w:r w:rsidR="00FD6037" w:rsidRPr="00B35255">
        <w:rPr>
          <w:rFonts w:ascii="PT Astra Serif" w:hAnsi="PT Astra Serif"/>
          <w:szCs w:val="26"/>
        </w:rPr>
        <w:t xml:space="preserve"> в рамках национального проекта</w:t>
      </w:r>
      <w:r w:rsidR="00D20D38" w:rsidRPr="00B35255">
        <w:rPr>
          <w:rFonts w:ascii="PT Astra Serif" w:hAnsi="PT Astra Serif"/>
          <w:szCs w:val="26"/>
        </w:rPr>
        <w:t>, в состав которого входят региональные проекты, реализуемые в государственной программе, указываются в соответствии с направле</w:t>
      </w:r>
      <w:r w:rsidR="00FA16AD" w:rsidRPr="00B35255">
        <w:rPr>
          <w:rFonts w:ascii="PT Astra Serif" w:hAnsi="PT Astra Serif"/>
          <w:szCs w:val="26"/>
        </w:rPr>
        <w:t>ниями определенными</w:t>
      </w:r>
      <w:r w:rsidR="00D20D38" w:rsidRPr="00B35255">
        <w:rPr>
          <w:rFonts w:ascii="PT Astra Serif" w:hAnsi="PT Astra Serif"/>
          <w:szCs w:val="26"/>
        </w:rPr>
        <w:t xml:space="preserve"> распоряжением Губернатора Томской области от 22.11.2016 № 277-р «О закреплении должностных лиц, ответственных за организацию работы по проектам (программам) Томской области по основным направлениям стратегического развития Томской области»</w:t>
      </w:r>
      <w:r w:rsidR="00FA16AD" w:rsidRPr="00B35255">
        <w:rPr>
          <w:rFonts w:ascii="PT Astra Serif" w:hAnsi="PT Astra Serif"/>
          <w:szCs w:val="26"/>
        </w:rPr>
        <w:t>.</w:t>
      </w:r>
    </w:p>
    <w:p w:rsidR="00D20D38" w:rsidRPr="00B35255" w:rsidRDefault="00FA16AD"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Н</w:t>
      </w:r>
      <w:r w:rsidR="00D20D38" w:rsidRPr="00B35255">
        <w:rPr>
          <w:rFonts w:ascii="PT Astra Serif" w:hAnsi="PT Astra Serif"/>
          <w:szCs w:val="26"/>
        </w:rPr>
        <w:t xml:space="preserve">аименование региональных проектов, указываются в соответствии с паспортами региональных проектов, утвержденных протоколом Совета при Губернаторе Томской области по стратегическому развитию и </w:t>
      </w:r>
      <w:r w:rsidR="00FD6037" w:rsidRPr="00B35255">
        <w:rPr>
          <w:rFonts w:ascii="PT Astra Serif" w:hAnsi="PT Astra Serif"/>
          <w:szCs w:val="26"/>
        </w:rPr>
        <w:t>национальным</w:t>
      </w:r>
      <w:r w:rsidR="00D20D38" w:rsidRPr="00B35255">
        <w:rPr>
          <w:rFonts w:ascii="PT Astra Serif" w:hAnsi="PT Astra Serif"/>
          <w:szCs w:val="26"/>
        </w:rPr>
        <w:t xml:space="preserve"> проектам</w:t>
      </w:r>
      <w:r w:rsidR="00FD6037" w:rsidRPr="00B35255">
        <w:rPr>
          <w:rFonts w:ascii="PT Astra Serif" w:hAnsi="PT Astra Serif"/>
          <w:szCs w:val="26"/>
        </w:rPr>
        <w:t>.</w:t>
      </w:r>
    </w:p>
    <w:p w:rsidR="00D20D38" w:rsidRPr="00B35255" w:rsidRDefault="00FD6037"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О</w:t>
      </w:r>
      <w:r w:rsidR="00D20D38" w:rsidRPr="00B35255">
        <w:rPr>
          <w:rFonts w:ascii="PT Astra Serif" w:hAnsi="PT Astra Serif"/>
          <w:szCs w:val="26"/>
        </w:rPr>
        <w:t>тветственные за региональный проект указываются в соответствии с распоряжением Губернатора Томской области от 06.12.2018 № 318-р «</w:t>
      </w:r>
      <w:r w:rsidR="008D06C4" w:rsidRPr="00B35255">
        <w:rPr>
          <w:rFonts w:ascii="PT Astra Serif" w:hAnsi="PT Astra Serif"/>
          <w:szCs w:val="26"/>
        </w:rPr>
        <w:t>Об утверждении Перечня исполнительных органов Томской области, структурных подразделений Администрации Томской области, ответственных за выполнение в Томской области задач, достижение целевых показателей федеральных проектов, и должностных лиц, ответственных за разработку и реализацию региональных проектов</w:t>
      </w:r>
      <w:r w:rsidR="00D20D38" w:rsidRPr="00B35255">
        <w:rPr>
          <w:rFonts w:ascii="PT Astra Serif" w:hAnsi="PT Astra Serif"/>
          <w:szCs w:val="26"/>
        </w:rPr>
        <w:t>»</w:t>
      </w:r>
      <w:r w:rsidR="00595EEC" w:rsidRPr="00B35255">
        <w:rPr>
          <w:rFonts w:ascii="PT Astra Serif" w:hAnsi="PT Astra Serif"/>
          <w:szCs w:val="26"/>
        </w:rPr>
        <w:t>.</w:t>
      </w:r>
    </w:p>
    <w:p w:rsidR="004A2A30" w:rsidRPr="00B35255" w:rsidRDefault="004A2A30" w:rsidP="00D20D38">
      <w:pPr>
        <w:pStyle w:val="ConsPlusNormal"/>
        <w:tabs>
          <w:tab w:val="left" w:pos="993"/>
        </w:tabs>
        <w:ind w:firstLine="709"/>
        <w:jc w:val="both"/>
        <w:rPr>
          <w:rFonts w:ascii="PT Astra Serif" w:hAnsi="PT Astra Serif"/>
          <w:color w:val="FF0000"/>
          <w:sz w:val="26"/>
          <w:szCs w:val="26"/>
        </w:rPr>
      </w:pPr>
    </w:p>
    <w:p w:rsidR="00A86FF9" w:rsidRPr="00B35255" w:rsidRDefault="00A06042" w:rsidP="00137A7B">
      <w:pPr>
        <w:autoSpaceDE w:val="0"/>
        <w:autoSpaceDN w:val="0"/>
        <w:adjustRightInd w:val="0"/>
        <w:ind w:firstLine="0"/>
        <w:jc w:val="center"/>
        <w:outlineLvl w:val="1"/>
        <w:rPr>
          <w:rFonts w:ascii="PT Astra Serif" w:hAnsi="PT Astra Serif"/>
          <w:b/>
        </w:rPr>
      </w:pPr>
      <w:r w:rsidRPr="00B35255">
        <w:rPr>
          <w:rFonts w:ascii="PT Astra Serif" w:hAnsi="PT Astra Serif"/>
          <w:b/>
        </w:rPr>
        <w:t>4</w:t>
      </w:r>
      <w:r w:rsidR="00595EEC" w:rsidRPr="00B35255">
        <w:rPr>
          <w:rFonts w:ascii="PT Astra Serif" w:hAnsi="PT Astra Serif"/>
          <w:b/>
        </w:rPr>
        <w:t>. Характеристика текущего состояния сферы реализации</w:t>
      </w:r>
    </w:p>
    <w:p w:rsidR="00595EEC" w:rsidRPr="00B35255" w:rsidRDefault="00595EEC" w:rsidP="00137A7B">
      <w:pPr>
        <w:autoSpaceDE w:val="0"/>
        <w:autoSpaceDN w:val="0"/>
        <w:adjustRightInd w:val="0"/>
        <w:ind w:firstLine="0"/>
        <w:jc w:val="center"/>
        <w:outlineLvl w:val="1"/>
        <w:rPr>
          <w:rFonts w:ascii="PT Astra Serif" w:hAnsi="PT Astra Serif"/>
          <w:b/>
        </w:rPr>
      </w:pPr>
      <w:r w:rsidRPr="00B35255">
        <w:rPr>
          <w:rFonts w:ascii="PT Astra Serif" w:hAnsi="PT Astra Serif"/>
          <w:b/>
        </w:rPr>
        <w:t xml:space="preserve"> государственной программы</w:t>
      </w:r>
    </w:p>
    <w:p w:rsidR="005110E2" w:rsidRPr="00B35255" w:rsidRDefault="005110E2" w:rsidP="00137A7B">
      <w:pPr>
        <w:autoSpaceDE w:val="0"/>
        <w:autoSpaceDN w:val="0"/>
        <w:adjustRightInd w:val="0"/>
        <w:ind w:firstLine="0"/>
        <w:jc w:val="center"/>
        <w:outlineLvl w:val="1"/>
        <w:rPr>
          <w:rFonts w:ascii="PT Astra Serif" w:hAnsi="PT Astra Serif"/>
          <w:b/>
        </w:rPr>
      </w:pPr>
    </w:p>
    <w:p w:rsidR="00FA7E8D" w:rsidRPr="00B35255" w:rsidRDefault="0042797B"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10</w:t>
      </w:r>
      <w:r w:rsidR="00FD6037" w:rsidRPr="00B35255">
        <w:rPr>
          <w:rFonts w:ascii="PT Astra Serif" w:hAnsi="PT Astra Serif"/>
          <w:szCs w:val="26"/>
        </w:rPr>
        <w:t>.</w:t>
      </w:r>
      <w:r w:rsidR="00B4208B" w:rsidRPr="00B35255">
        <w:rPr>
          <w:rFonts w:ascii="PT Astra Serif" w:hAnsi="PT Astra Serif"/>
          <w:szCs w:val="26"/>
        </w:rPr>
        <w:t xml:space="preserve"> </w:t>
      </w:r>
      <w:r w:rsidR="00595EEC" w:rsidRPr="00B35255">
        <w:rPr>
          <w:rFonts w:ascii="PT Astra Serif" w:hAnsi="PT Astra Serif"/>
          <w:szCs w:val="26"/>
        </w:rPr>
        <w:t xml:space="preserve"> Глава «Характеристика текущего состояния сферы реализации государственной программы» содержит:</w:t>
      </w:r>
    </w:p>
    <w:p w:rsidR="00FA7E8D" w:rsidRPr="00B35255" w:rsidRDefault="00595EEC"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 анализ текущего состояния сферы реализации государственной программы, включая основные показатели уровня развития сферы, характеристику итогов реализации государственной политики в данной сфере (указывается динамика показателей, характеризующих развитие сферы (статистическая и иная отчетность), за три года, предшествующие разработке государственной программы);</w:t>
      </w:r>
    </w:p>
    <w:p w:rsidR="00FA7E8D" w:rsidRPr="00B35255" w:rsidRDefault="00595EEC"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 сопоставление существующего состояния анализируемой сферы с состоянием аналогичной сферы в регионах Сибирского федерального округа и Российской Федерации в целом (в том числе значения показателей, характеризующих развитие сферы, по Томской области сравниваются со значениями аналогичных показателей в субъектах Российской Федерации Сибирского федерального округа и Российской Федерации в целом); выявление потенциала развития анализируемой сферы и существующих ограничений (проблем);</w:t>
      </w:r>
    </w:p>
    <w:p w:rsidR="00FA7E8D" w:rsidRPr="00B35255" w:rsidRDefault="00595EEC"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 прогноз развития сферы реализации государственной программы и показатели социально-экономического развития Томской области, достигнутые по итогам реализации государственной программы.</w:t>
      </w:r>
    </w:p>
    <w:p w:rsidR="00B4208B" w:rsidRPr="00B35255" w:rsidRDefault="00595EEC"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 Описание текущего состояния сферы реализации государственной программы приводится, в том числе по </w:t>
      </w:r>
      <w:r w:rsidR="009B1C3F">
        <w:rPr>
          <w:rFonts w:ascii="PT Astra Serif" w:hAnsi="PT Astra Serif"/>
          <w:szCs w:val="26"/>
        </w:rPr>
        <w:t>структурным элементам</w:t>
      </w:r>
      <w:r w:rsidRPr="00B35255">
        <w:rPr>
          <w:rFonts w:ascii="PT Astra Serif" w:hAnsi="PT Astra Serif"/>
          <w:szCs w:val="26"/>
        </w:rPr>
        <w:t xml:space="preserve">, входящим в состав государственной программы. </w:t>
      </w:r>
    </w:p>
    <w:p w:rsidR="00A06042" w:rsidRPr="00B35255" w:rsidRDefault="00A06042" w:rsidP="00B4208B">
      <w:pPr>
        <w:autoSpaceDE w:val="0"/>
        <w:autoSpaceDN w:val="0"/>
        <w:adjustRightInd w:val="0"/>
        <w:ind w:firstLine="0"/>
        <w:jc w:val="center"/>
        <w:outlineLvl w:val="1"/>
        <w:rPr>
          <w:rFonts w:ascii="PT Astra Serif" w:hAnsi="PT Astra Serif"/>
          <w:b/>
        </w:rPr>
      </w:pPr>
    </w:p>
    <w:p w:rsidR="00B4208B" w:rsidRPr="00B35255" w:rsidRDefault="00A06042" w:rsidP="00B4208B">
      <w:pPr>
        <w:autoSpaceDE w:val="0"/>
        <w:autoSpaceDN w:val="0"/>
        <w:adjustRightInd w:val="0"/>
        <w:ind w:firstLine="0"/>
        <w:jc w:val="center"/>
        <w:outlineLvl w:val="1"/>
        <w:rPr>
          <w:rFonts w:ascii="PT Astra Serif" w:hAnsi="PT Astra Serif"/>
          <w:b/>
        </w:rPr>
      </w:pPr>
      <w:r w:rsidRPr="00B35255">
        <w:rPr>
          <w:rFonts w:ascii="PT Astra Serif" w:hAnsi="PT Astra Serif"/>
          <w:b/>
        </w:rPr>
        <w:t>5</w:t>
      </w:r>
      <w:r w:rsidR="00B4208B" w:rsidRPr="00B35255">
        <w:rPr>
          <w:rFonts w:ascii="PT Astra Serif" w:hAnsi="PT Astra Serif"/>
          <w:b/>
        </w:rPr>
        <w:t xml:space="preserve">. </w:t>
      </w:r>
      <w:r w:rsidR="00595EEC" w:rsidRPr="00B35255">
        <w:rPr>
          <w:rFonts w:ascii="PT Astra Serif" w:hAnsi="PT Astra Serif"/>
          <w:b/>
        </w:rPr>
        <w:t xml:space="preserve"> Перечень показателей цели государственной программы, сведения о порядке сбора информации по показателям и методике их расчета</w:t>
      </w:r>
    </w:p>
    <w:p w:rsidR="00FD6037" w:rsidRPr="00B35255" w:rsidRDefault="00FD6037" w:rsidP="00B4208B">
      <w:pPr>
        <w:autoSpaceDE w:val="0"/>
        <w:autoSpaceDN w:val="0"/>
        <w:adjustRightInd w:val="0"/>
        <w:ind w:firstLine="0"/>
        <w:jc w:val="center"/>
        <w:outlineLvl w:val="1"/>
        <w:rPr>
          <w:rFonts w:ascii="PT Astra Serif" w:hAnsi="PT Astra Serif"/>
          <w:b/>
        </w:rPr>
      </w:pPr>
    </w:p>
    <w:p w:rsidR="00B4208B" w:rsidRPr="00B35255" w:rsidRDefault="0042797B"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11</w:t>
      </w:r>
      <w:r w:rsidR="00FD6037" w:rsidRPr="00B35255">
        <w:rPr>
          <w:rFonts w:ascii="PT Astra Serif" w:hAnsi="PT Astra Serif"/>
          <w:szCs w:val="26"/>
        </w:rPr>
        <w:t>.</w:t>
      </w:r>
      <w:r w:rsidR="00B4208B" w:rsidRPr="00B35255">
        <w:rPr>
          <w:rFonts w:ascii="PT Astra Serif" w:hAnsi="PT Astra Serif"/>
          <w:szCs w:val="26"/>
        </w:rPr>
        <w:t xml:space="preserve"> </w:t>
      </w:r>
      <w:r w:rsidR="00595EEC" w:rsidRPr="00B35255">
        <w:rPr>
          <w:rFonts w:ascii="PT Astra Serif" w:hAnsi="PT Astra Serif"/>
          <w:szCs w:val="26"/>
        </w:rPr>
        <w:t xml:space="preserve"> Глава «Характеристика текущего состояния сферы реализации государственной программы» государственной программы содержит перечень показателей, характеризующих достижение цели государственной программы, а также сведения о порядке сбора информации по показателям и методике их расчета по форме согласно приложению № 3 к настоящим Методическим указаниям. </w:t>
      </w:r>
    </w:p>
    <w:p w:rsidR="00A06042" w:rsidRPr="00B35255" w:rsidRDefault="00A06042" w:rsidP="00A06042">
      <w:pPr>
        <w:pStyle w:val="aff2"/>
        <w:tabs>
          <w:tab w:val="left" w:pos="993"/>
        </w:tabs>
        <w:autoSpaceDE w:val="0"/>
        <w:autoSpaceDN w:val="0"/>
        <w:adjustRightInd w:val="0"/>
        <w:ind w:left="709" w:firstLine="0"/>
        <w:contextualSpacing w:val="0"/>
        <w:jc w:val="both"/>
        <w:rPr>
          <w:rFonts w:ascii="PT Astra Serif" w:hAnsi="PT Astra Serif"/>
          <w:bCs/>
          <w:szCs w:val="26"/>
        </w:rPr>
      </w:pPr>
    </w:p>
    <w:p w:rsidR="005110E2" w:rsidRDefault="00A06042" w:rsidP="00A06042">
      <w:pPr>
        <w:pStyle w:val="aff2"/>
        <w:tabs>
          <w:tab w:val="left" w:pos="993"/>
        </w:tabs>
        <w:autoSpaceDE w:val="0"/>
        <w:autoSpaceDN w:val="0"/>
        <w:adjustRightInd w:val="0"/>
        <w:ind w:left="709" w:firstLine="0"/>
        <w:contextualSpacing w:val="0"/>
        <w:jc w:val="center"/>
        <w:rPr>
          <w:rFonts w:ascii="PT Astra Serif" w:hAnsi="PT Astra Serif"/>
          <w:b/>
        </w:rPr>
      </w:pPr>
      <w:r w:rsidRPr="00B35255">
        <w:rPr>
          <w:rFonts w:ascii="PT Astra Serif" w:hAnsi="PT Astra Serif"/>
          <w:b/>
        </w:rPr>
        <w:t>6</w:t>
      </w:r>
      <w:r w:rsidR="00595EEC" w:rsidRPr="00B35255">
        <w:rPr>
          <w:rFonts w:ascii="PT Astra Serif" w:hAnsi="PT Astra Serif"/>
          <w:b/>
        </w:rPr>
        <w:t xml:space="preserve">. </w:t>
      </w:r>
      <w:r w:rsidR="004D32F6">
        <w:rPr>
          <w:rFonts w:ascii="PT Astra Serif" w:hAnsi="PT Astra Serif"/>
          <w:b/>
        </w:rPr>
        <w:t>П</w:t>
      </w:r>
      <w:r w:rsidR="009B1C3F">
        <w:rPr>
          <w:rFonts w:ascii="PT Astra Serif" w:hAnsi="PT Astra Serif"/>
          <w:b/>
        </w:rPr>
        <w:t>оказатели</w:t>
      </w:r>
      <w:r w:rsidR="004D32F6">
        <w:rPr>
          <w:rFonts w:ascii="PT Astra Serif" w:hAnsi="PT Astra Serif"/>
          <w:b/>
        </w:rPr>
        <w:t xml:space="preserve"> и задачи</w:t>
      </w:r>
      <w:r w:rsidR="009B1C3F">
        <w:rPr>
          <w:rFonts w:ascii="PT Astra Serif" w:hAnsi="PT Astra Serif"/>
          <w:b/>
        </w:rPr>
        <w:t xml:space="preserve"> </w:t>
      </w:r>
      <w:r w:rsidR="00595EEC" w:rsidRPr="00B35255">
        <w:rPr>
          <w:rFonts w:ascii="PT Astra Serif" w:hAnsi="PT Astra Serif"/>
          <w:b/>
        </w:rPr>
        <w:t>государственной пр</w:t>
      </w:r>
      <w:r w:rsidR="009B1C3F">
        <w:rPr>
          <w:rFonts w:ascii="PT Astra Serif" w:hAnsi="PT Astra Serif"/>
          <w:b/>
        </w:rPr>
        <w:t>ограммы</w:t>
      </w:r>
      <w:r w:rsidR="004D32F6">
        <w:rPr>
          <w:rFonts w:ascii="PT Astra Serif" w:hAnsi="PT Astra Serif"/>
          <w:b/>
        </w:rPr>
        <w:t xml:space="preserve"> и ее структурных элементов</w:t>
      </w:r>
    </w:p>
    <w:p w:rsidR="009B1C3F" w:rsidRPr="00B35255" w:rsidRDefault="009B1C3F" w:rsidP="00A06042">
      <w:pPr>
        <w:pStyle w:val="aff2"/>
        <w:tabs>
          <w:tab w:val="left" w:pos="993"/>
        </w:tabs>
        <w:autoSpaceDE w:val="0"/>
        <w:autoSpaceDN w:val="0"/>
        <w:adjustRightInd w:val="0"/>
        <w:ind w:left="709" w:firstLine="0"/>
        <w:contextualSpacing w:val="0"/>
        <w:jc w:val="center"/>
        <w:rPr>
          <w:rFonts w:ascii="PT Astra Serif" w:hAnsi="PT Astra Serif"/>
          <w:b/>
        </w:rPr>
      </w:pPr>
    </w:p>
    <w:p w:rsidR="00B4208B" w:rsidRPr="00B35255" w:rsidRDefault="0042797B" w:rsidP="00DA7135">
      <w:pPr>
        <w:jc w:val="both"/>
        <w:rPr>
          <w:rFonts w:ascii="PT Astra Serif" w:hAnsi="PT Astra Serif"/>
          <w:szCs w:val="26"/>
        </w:rPr>
      </w:pPr>
      <w:r w:rsidRPr="00B35255">
        <w:rPr>
          <w:rFonts w:ascii="PT Astra Serif" w:hAnsi="PT Astra Serif"/>
          <w:szCs w:val="26"/>
        </w:rPr>
        <w:t>12</w:t>
      </w:r>
      <w:r w:rsidR="00FD6037" w:rsidRPr="00B35255">
        <w:rPr>
          <w:rFonts w:ascii="PT Astra Serif" w:hAnsi="PT Astra Serif"/>
          <w:szCs w:val="26"/>
        </w:rPr>
        <w:t>.</w:t>
      </w:r>
      <w:r w:rsidR="00595EEC" w:rsidRPr="00B35255">
        <w:rPr>
          <w:rFonts w:ascii="PT Astra Serif" w:hAnsi="PT Astra Serif"/>
          <w:szCs w:val="26"/>
        </w:rPr>
        <w:t xml:space="preserve"> Цель государственной программы указывается в соответствии </w:t>
      </w:r>
      <w:r w:rsidR="00DA7135" w:rsidRPr="00B35255">
        <w:rPr>
          <w:rFonts w:ascii="PT Astra Serif" w:hAnsi="PT Astra Serif"/>
          <w:szCs w:val="26"/>
        </w:rPr>
        <w:t>распоряжением Администрации Томской области от 30.04.2019 № 310-ра «Об утверждении Перечня государственных программ Томской области».</w:t>
      </w:r>
      <w:r w:rsidR="00595EEC" w:rsidRPr="00B35255">
        <w:rPr>
          <w:rFonts w:ascii="PT Astra Serif" w:hAnsi="PT Astra Serif"/>
          <w:szCs w:val="26"/>
        </w:rPr>
        <w:t xml:space="preserve"> </w:t>
      </w:r>
    </w:p>
    <w:p w:rsidR="00BE20C8" w:rsidRPr="00B35255" w:rsidRDefault="00BE20C8"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1</w:t>
      </w:r>
      <w:r w:rsidR="009B1C3F">
        <w:rPr>
          <w:rFonts w:ascii="PT Astra Serif" w:hAnsi="PT Astra Serif"/>
          <w:szCs w:val="26"/>
        </w:rPr>
        <w:t>3</w:t>
      </w:r>
      <w:r w:rsidR="00FD6037" w:rsidRPr="00B35255">
        <w:rPr>
          <w:rFonts w:ascii="PT Astra Serif" w:hAnsi="PT Astra Serif"/>
          <w:szCs w:val="26"/>
        </w:rPr>
        <w:t xml:space="preserve">. </w:t>
      </w:r>
      <w:r w:rsidR="004D32F6">
        <w:rPr>
          <w:rFonts w:ascii="PT Astra Serif" w:hAnsi="PT Astra Serif"/>
          <w:szCs w:val="26"/>
        </w:rPr>
        <w:t>З</w:t>
      </w:r>
      <w:r w:rsidR="00595EEC" w:rsidRPr="00B35255">
        <w:rPr>
          <w:rFonts w:ascii="PT Astra Serif" w:hAnsi="PT Astra Serif"/>
          <w:szCs w:val="26"/>
        </w:rPr>
        <w:t>адачи должны обладать следующими свойствами:</w:t>
      </w:r>
    </w:p>
    <w:p w:rsidR="00BE20C8" w:rsidRPr="00B35255" w:rsidRDefault="00595EEC" w:rsidP="00BE20C8">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 специфичность (соответствие сфере реализации государственной программы); конкретность (формулировки должны быть четкими, не допускающими произвольного или неоднозначного толкования); </w:t>
      </w:r>
    </w:p>
    <w:p w:rsidR="00BE20C8" w:rsidRPr="00B35255" w:rsidRDefault="00595EEC"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измеримость (достижение </w:t>
      </w:r>
      <w:r w:rsidR="004D32F6">
        <w:rPr>
          <w:rFonts w:ascii="PT Astra Serif" w:hAnsi="PT Astra Serif"/>
          <w:szCs w:val="26"/>
        </w:rPr>
        <w:t>задачи</w:t>
      </w:r>
      <w:r w:rsidRPr="00B35255">
        <w:rPr>
          <w:rFonts w:ascii="PT Astra Serif" w:hAnsi="PT Astra Serif"/>
          <w:szCs w:val="26"/>
        </w:rPr>
        <w:t xml:space="preserve"> можно проверить путем оценки с использованием показателей </w:t>
      </w:r>
      <w:r w:rsidR="004D32F6">
        <w:rPr>
          <w:rFonts w:ascii="PT Astra Serif" w:hAnsi="PT Astra Serif"/>
          <w:szCs w:val="26"/>
        </w:rPr>
        <w:t>задачи</w:t>
      </w:r>
      <w:r w:rsidRPr="00B35255">
        <w:rPr>
          <w:rFonts w:ascii="PT Astra Serif" w:hAnsi="PT Astra Serif"/>
          <w:szCs w:val="26"/>
        </w:rPr>
        <w:t>;</w:t>
      </w:r>
    </w:p>
    <w:p w:rsidR="00BE20C8" w:rsidRPr="00B35255" w:rsidRDefault="00595EEC"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 достижимость (задача должна быть достижима за период реализации государственной программы); </w:t>
      </w:r>
    </w:p>
    <w:p w:rsidR="00BE20C8" w:rsidRPr="00B35255" w:rsidRDefault="004D32F6" w:rsidP="00FD6037">
      <w:pPr>
        <w:tabs>
          <w:tab w:val="left" w:pos="993"/>
        </w:tabs>
        <w:autoSpaceDE w:val="0"/>
        <w:autoSpaceDN w:val="0"/>
        <w:adjustRightInd w:val="0"/>
        <w:jc w:val="both"/>
        <w:rPr>
          <w:rFonts w:ascii="PT Astra Serif" w:hAnsi="PT Astra Serif"/>
          <w:szCs w:val="26"/>
        </w:rPr>
      </w:pPr>
      <w:r>
        <w:rPr>
          <w:rFonts w:ascii="PT Astra Serif" w:hAnsi="PT Astra Serif"/>
          <w:szCs w:val="26"/>
        </w:rPr>
        <w:t xml:space="preserve">релевантность </w:t>
      </w:r>
      <w:r w:rsidR="00595EEC" w:rsidRPr="00B35255">
        <w:rPr>
          <w:rFonts w:ascii="PT Astra Serif" w:hAnsi="PT Astra Serif"/>
          <w:szCs w:val="26"/>
        </w:rPr>
        <w:t xml:space="preserve">(задача должна соответствовать показателям цели и задач государственной программы); </w:t>
      </w:r>
    </w:p>
    <w:p w:rsidR="006B0E13" w:rsidRPr="00B35255" w:rsidRDefault="00595EEC"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ориентация на результат (задача должна быть ориентирована на достижение конкретного результата). </w:t>
      </w:r>
    </w:p>
    <w:p w:rsidR="006B0E13" w:rsidRPr="00B35255" w:rsidRDefault="000D401B" w:rsidP="00FD603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1</w:t>
      </w:r>
      <w:r w:rsidR="009B1C3F">
        <w:rPr>
          <w:rFonts w:ascii="PT Astra Serif" w:hAnsi="PT Astra Serif"/>
          <w:szCs w:val="26"/>
        </w:rPr>
        <w:t>4</w:t>
      </w:r>
      <w:r w:rsidR="00FA7E8D" w:rsidRPr="00B35255">
        <w:rPr>
          <w:rFonts w:ascii="PT Astra Serif" w:hAnsi="PT Astra Serif"/>
          <w:szCs w:val="26"/>
        </w:rPr>
        <w:t xml:space="preserve">. </w:t>
      </w:r>
      <w:r w:rsidR="00595EEC" w:rsidRPr="00B35255">
        <w:rPr>
          <w:rFonts w:ascii="PT Astra Serif" w:hAnsi="PT Astra Serif"/>
          <w:szCs w:val="26"/>
        </w:rPr>
        <w:t xml:space="preserve">Формулировка задачи должна быть краткой и ясной, не должна содержать специальных терминов, указаний на иные цели, задачи или результаты, которые являются следствием ее достижения, а также описания путей, средств или методов достижения цели (задачи). </w:t>
      </w:r>
    </w:p>
    <w:p w:rsidR="006B0E13" w:rsidRPr="00B35255" w:rsidRDefault="00595EEC" w:rsidP="00FD6037">
      <w:pPr>
        <w:tabs>
          <w:tab w:val="left" w:pos="993"/>
        </w:tabs>
        <w:autoSpaceDE w:val="0"/>
        <w:autoSpaceDN w:val="0"/>
        <w:adjustRightInd w:val="0"/>
        <w:jc w:val="both"/>
        <w:rPr>
          <w:rFonts w:ascii="PT Astra Serif" w:hAnsi="PT Astra Serif"/>
          <w:bCs/>
          <w:szCs w:val="26"/>
        </w:rPr>
      </w:pPr>
      <w:r w:rsidRPr="00B35255">
        <w:rPr>
          <w:rFonts w:ascii="PT Astra Serif" w:hAnsi="PT Astra Serif"/>
          <w:szCs w:val="26"/>
        </w:rPr>
        <w:t>При постановке задач необходимо обеспечить возможность проверки и</w:t>
      </w:r>
      <w:r w:rsidRPr="00B35255">
        <w:rPr>
          <w:rFonts w:ascii="PT Astra Serif" w:hAnsi="PT Astra Serif"/>
          <w:bCs/>
          <w:szCs w:val="26"/>
        </w:rPr>
        <w:t xml:space="preserve"> подтверждения достижения их результата или решения. Для этого необходимо сформировать показатели, характеризующие достижение цели, и показатели, характеризующие решение задач.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Показатели, предлагаемые к включению в государственную программу, должны являться количественной характеристикой результата достижения (решения задачи) государственной программы</w:t>
      </w:r>
      <w:r w:rsidR="009B1C3F">
        <w:rPr>
          <w:rFonts w:ascii="PT Astra Serif" w:hAnsi="PT Astra Serif"/>
          <w:bCs/>
          <w:szCs w:val="26"/>
        </w:rPr>
        <w:t>.</w:t>
      </w:r>
      <w:r w:rsidRPr="00B35255">
        <w:rPr>
          <w:rFonts w:ascii="PT Astra Serif" w:hAnsi="PT Astra Serif"/>
          <w:bCs/>
          <w:szCs w:val="26"/>
        </w:rPr>
        <w:t xml:space="preserve">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В качестве наименования показателя, предлагаемого к включению в государственную программу, используется лаконичное и понятное наименование, отражающее основную суть наблюдаемого явления. </w:t>
      </w:r>
    </w:p>
    <w:p w:rsidR="006B0E13" w:rsidRPr="00B35255" w:rsidRDefault="00595EEC" w:rsidP="006B0E13">
      <w:pPr>
        <w:tabs>
          <w:tab w:val="left" w:pos="993"/>
        </w:tabs>
        <w:autoSpaceDE w:val="0"/>
        <w:autoSpaceDN w:val="0"/>
        <w:adjustRightInd w:val="0"/>
        <w:jc w:val="both"/>
        <w:rPr>
          <w:rFonts w:ascii="PT Astra Serif" w:hAnsi="PT Astra Serif"/>
          <w:bCs/>
          <w:szCs w:val="26"/>
        </w:rPr>
      </w:pPr>
      <w:r w:rsidRPr="00B35255">
        <w:rPr>
          <w:rFonts w:ascii="PT Astra Serif" w:hAnsi="PT Astra Serif"/>
          <w:bCs/>
          <w:szCs w:val="26"/>
        </w:rPr>
        <w:t xml:space="preserve">Единица измерения показателя, предлагаемого к включению в государственную программу, выбирается из общероссийского классификатора единиц измерения (ОКЕИ). </w:t>
      </w:r>
    </w:p>
    <w:p w:rsidR="006B0E13" w:rsidRPr="00B35255" w:rsidRDefault="00FD6037" w:rsidP="005F192B">
      <w:pPr>
        <w:tabs>
          <w:tab w:val="left" w:pos="851"/>
        </w:tabs>
        <w:autoSpaceDE w:val="0"/>
        <w:autoSpaceDN w:val="0"/>
        <w:adjustRightInd w:val="0"/>
        <w:ind w:left="709" w:firstLine="0"/>
        <w:jc w:val="both"/>
        <w:rPr>
          <w:rFonts w:ascii="PT Astra Serif" w:hAnsi="PT Astra Serif"/>
          <w:bCs/>
          <w:szCs w:val="26"/>
        </w:rPr>
      </w:pPr>
      <w:r w:rsidRPr="00B35255">
        <w:rPr>
          <w:rFonts w:ascii="PT Astra Serif" w:hAnsi="PT Astra Serif"/>
          <w:bCs/>
          <w:szCs w:val="26"/>
        </w:rPr>
        <w:t>1</w:t>
      </w:r>
      <w:r w:rsidR="009B1C3F">
        <w:rPr>
          <w:rFonts w:ascii="PT Astra Serif" w:hAnsi="PT Astra Serif"/>
          <w:bCs/>
          <w:szCs w:val="26"/>
        </w:rPr>
        <w:t>5</w:t>
      </w:r>
      <w:r w:rsidRPr="00B35255">
        <w:rPr>
          <w:rFonts w:ascii="PT Astra Serif" w:hAnsi="PT Astra Serif"/>
          <w:bCs/>
          <w:szCs w:val="26"/>
        </w:rPr>
        <w:t xml:space="preserve">. </w:t>
      </w:r>
      <w:r w:rsidR="00595EEC" w:rsidRPr="00B35255">
        <w:rPr>
          <w:rFonts w:ascii="PT Astra Serif" w:hAnsi="PT Astra Serif"/>
          <w:bCs/>
          <w:szCs w:val="26"/>
        </w:rPr>
        <w:t xml:space="preserve">Показатели цели и задач устанавливаются с учетом: </w:t>
      </w:r>
    </w:p>
    <w:p w:rsidR="00B63C70" w:rsidRPr="00B63C70" w:rsidRDefault="00595EEC" w:rsidP="00B63C70">
      <w:pPr>
        <w:tabs>
          <w:tab w:val="left" w:pos="993"/>
        </w:tabs>
        <w:autoSpaceDE w:val="0"/>
        <w:autoSpaceDN w:val="0"/>
        <w:adjustRightInd w:val="0"/>
        <w:jc w:val="both"/>
        <w:rPr>
          <w:rFonts w:ascii="PT Astra Serif" w:hAnsi="PT Astra Serif"/>
          <w:bCs/>
          <w:szCs w:val="26"/>
        </w:rPr>
      </w:pPr>
      <w:r w:rsidRPr="00B35255">
        <w:rPr>
          <w:rFonts w:ascii="PT Astra Serif" w:hAnsi="PT Astra Serif"/>
          <w:bCs/>
          <w:szCs w:val="26"/>
        </w:rPr>
        <w:t xml:space="preserve">1) показателей, установленных </w:t>
      </w:r>
      <w:r w:rsidR="000D401B" w:rsidRPr="00B35255">
        <w:rPr>
          <w:rFonts w:ascii="PT Astra Serif" w:hAnsi="PT Astra Serif"/>
          <w:bCs/>
          <w:szCs w:val="26"/>
        </w:rPr>
        <w:t>в</w:t>
      </w:r>
      <w:r w:rsidR="00B63C70" w:rsidRPr="00B63C70">
        <w:rPr>
          <w:rFonts w:ascii="PT Astra Serif" w:hAnsi="PT Astra Serif"/>
          <w:bCs/>
          <w:szCs w:val="26"/>
        </w:rPr>
        <w:t xml:space="preserve"> Указ</w:t>
      </w:r>
      <w:r w:rsidR="00B63C70">
        <w:rPr>
          <w:rFonts w:ascii="PT Astra Serif" w:hAnsi="PT Astra Serif"/>
          <w:bCs/>
          <w:szCs w:val="26"/>
        </w:rPr>
        <w:t>е</w:t>
      </w:r>
      <w:r w:rsidR="00B63C70" w:rsidRPr="00B63C70">
        <w:rPr>
          <w:rFonts w:ascii="PT Astra Serif" w:hAnsi="PT Astra Serif"/>
          <w:bCs/>
          <w:szCs w:val="26"/>
        </w:rPr>
        <w:t xml:space="preserve"> Президента РФ от 07.05.2024 </w:t>
      </w:r>
      <w:r w:rsidR="00B63C70">
        <w:rPr>
          <w:rFonts w:ascii="PT Astra Serif" w:hAnsi="PT Astra Serif"/>
          <w:bCs/>
          <w:szCs w:val="26"/>
        </w:rPr>
        <w:t>№</w:t>
      </w:r>
      <w:r w:rsidR="00B63C70" w:rsidRPr="00B63C70">
        <w:rPr>
          <w:rFonts w:ascii="PT Astra Serif" w:hAnsi="PT Astra Serif"/>
          <w:bCs/>
          <w:szCs w:val="26"/>
        </w:rPr>
        <w:t xml:space="preserve"> 309</w:t>
      </w:r>
      <w:r w:rsidR="00B63C70">
        <w:rPr>
          <w:rFonts w:ascii="PT Astra Serif" w:hAnsi="PT Astra Serif"/>
          <w:bCs/>
          <w:szCs w:val="26"/>
        </w:rPr>
        <w:t xml:space="preserve"> «</w:t>
      </w:r>
      <w:r w:rsidR="00B63C70" w:rsidRPr="00B63C70">
        <w:rPr>
          <w:rFonts w:ascii="PT Astra Serif" w:hAnsi="PT Astra Serif"/>
          <w:bCs/>
          <w:szCs w:val="26"/>
        </w:rPr>
        <w:t>О национальных целях развития Российской Федерации на период до 2030 года и на перспективу до 2036 года</w:t>
      </w:r>
      <w:r w:rsidR="00B63C70">
        <w:rPr>
          <w:rFonts w:ascii="PT Astra Serif" w:hAnsi="PT Astra Serif"/>
          <w:bCs/>
          <w:szCs w:val="26"/>
        </w:rPr>
        <w:t xml:space="preserve">» (далее – Указ </w:t>
      </w:r>
      <w:r w:rsidR="00B63C70" w:rsidRPr="00B35255">
        <w:rPr>
          <w:rFonts w:ascii="PT Astra Serif" w:hAnsi="PT Astra Serif"/>
          <w:bCs/>
          <w:szCs w:val="26"/>
        </w:rPr>
        <w:t xml:space="preserve">Президента Российской Федерации </w:t>
      </w:r>
      <w:r w:rsidR="00B63C70">
        <w:rPr>
          <w:rFonts w:ascii="PT Astra Serif" w:hAnsi="PT Astra Serif"/>
          <w:bCs/>
          <w:szCs w:val="26"/>
        </w:rPr>
        <w:t>№309);</w:t>
      </w:r>
      <w:r w:rsidR="00B63C70" w:rsidRPr="00B63C70">
        <w:rPr>
          <w:rFonts w:ascii="PT Astra Serif" w:hAnsi="PT Astra Serif"/>
          <w:bCs/>
          <w:szCs w:val="26"/>
        </w:rPr>
        <w:t xml:space="preserve">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2) показателей, установленных в отдельных указах Президента Российской Федерации;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3) показателей, установленных в Стратегии;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4) показателей среднесрочного прогноза социально-экономического развития Томской области;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5) показателей (индикаторов) государственной программы Российской Федерации в соответствующей сфере социально-экономического развития;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6) показателей иных документов стратегического планирования Российской Федерации, Томской области;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7) показателей в соответствии с иными нормативными правовыми актами Российской Федерации и Томской области, регулирующими правоотношения в сфере реализации государственной программы;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lastRenderedPageBreak/>
        <w:t xml:space="preserve">В случае включения в государственную программу показателей, указанных в подпунктах 1), 2), 3) настоящего пункта, их формулировки приводятся в точном соответствии с формулировками, установленными отдельными указами Президента Российской Федерации, </w:t>
      </w:r>
      <w:r w:rsidR="000D401B" w:rsidRPr="00B35255">
        <w:rPr>
          <w:rFonts w:ascii="PT Astra Serif" w:hAnsi="PT Astra Serif"/>
          <w:bCs/>
          <w:szCs w:val="26"/>
        </w:rPr>
        <w:t xml:space="preserve">Указом Президента Российской Федерации № </w:t>
      </w:r>
      <w:r w:rsidR="00B63C70">
        <w:rPr>
          <w:rFonts w:ascii="PT Astra Serif" w:hAnsi="PT Astra Serif"/>
          <w:bCs/>
          <w:szCs w:val="26"/>
        </w:rPr>
        <w:t>309</w:t>
      </w:r>
      <w:r w:rsidR="000D401B" w:rsidRPr="00B35255">
        <w:rPr>
          <w:rFonts w:ascii="PT Astra Serif" w:hAnsi="PT Astra Serif"/>
          <w:bCs/>
          <w:szCs w:val="26"/>
        </w:rPr>
        <w:t xml:space="preserve">, </w:t>
      </w:r>
      <w:r w:rsidRPr="00B35255">
        <w:rPr>
          <w:rFonts w:ascii="PT Astra Serif" w:hAnsi="PT Astra Serif"/>
          <w:bCs/>
          <w:szCs w:val="26"/>
        </w:rPr>
        <w:t xml:space="preserve">Стратегией, паспортами региональных проектов. </w:t>
      </w:r>
    </w:p>
    <w:p w:rsidR="006B0E13" w:rsidRPr="00B35255" w:rsidRDefault="00595EEC" w:rsidP="00AF56A0">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В случае несоответствия значений показателей, указанных в подпунктах 1), 2), 3) настоящего пункта, запланированным значениям показателей, установленным в отдельных указах Президента Российской Федерации, Стратегии, а также при планировании сохранения текущих значений показателей либо ухудшения значений показателей в течение реализации государственной программы пред</w:t>
      </w:r>
      <w:r w:rsidR="00433F93">
        <w:rPr>
          <w:rFonts w:ascii="PT Astra Serif" w:hAnsi="PT Astra Serif"/>
          <w:bCs/>
          <w:szCs w:val="26"/>
        </w:rPr>
        <w:t>о</w:t>
      </w:r>
      <w:r w:rsidRPr="00B35255">
        <w:rPr>
          <w:rFonts w:ascii="PT Astra Serif" w:hAnsi="PT Astra Serif"/>
          <w:bCs/>
          <w:szCs w:val="26"/>
        </w:rPr>
        <w:t xml:space="preserve">ставляются отдельное обоснование предлагаемых значений показателей государственной программы и необходимые расчеты к нему. </w:t>
      </w:r>
    </w:p>
    <w:p w:rsidR="006B0E13"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Для </w:t>
      </w:r>
      <w:r w:rsidR="009B1C3F">
        <w:rPr>
          <w:rFonts w:ascii="PT Astra Serif" w:hAnsi="PT Astra Serif"/>
          <w:bCs/>
          <w:szCs w:val="26"/>
        </w:rPr>
        <w:t xml:space="preserve">цели государственной программы </w:t>
      </w:r>
      <w:r w:rsidRPr="00B35255">
        <w:rPr>
          <w:rFonts w:ascii="PT Astra Serif" w:hAnsi="PT Astra Serif"/>
          <w:bCs/>
          <w:szCs w:val="26"/>
        </w:rPr>
        <w:t xml:space="preserve">формируется от одного до трех показателей (если федеральным законодательством, в том числе правилами предоставления и распределения субсидий из федерального бюджета бюджетам субъектов Российской Федерации, не установлены иные требования). </w:t>
      </w:r>
    </w:p>
    <w:p w:rsidR="00404B61"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1</w:t>
      </w:r>
      <w:r w:rsidR="009B1C3F">
        <w:rPr>
          <w:rFonts w:ascii="PT Astra Serif" w:hAnsi="PT Astra Serif"/>
          <w:bCs/>
          <w:szCs w:val="26"/>
        </w:rPr>
        <w:t>6</w:t>
      </w:r>
      <w:r w:rsidRPr="00B35255">
        <w:rPr>
          <w:rFonts w:ascii="PT Astra Serif" w:hAnsi="PT Astra Serif"/>
          <w:bCs/>
          <w:szCs w:val="26"/>
        </w:rPr>
        <w:t xml:space="preserve">. Показатели цели государственной программы, </w:t>
      </w:r>
      <w:r w:rsidR="00A86FF9" w:rsidRPr="00B35255">
        <w:rPr>
          <w:rFonts w:ascii="PT Astra Serif" w:hAnsi="PT Astra Serif"/>
          <w:bCs/>
          <w:szCs w:val="26"/>
        </w:rPr>
        <w:t xml:space="preserve">показатели </w:t>
      </w:r>
      <w:r w:rsidR="003E37FC" w:rsidRPr="00B35255">
        <w:rPr>
          <w:rFonts w:ascii="PT Astra Serif" w:hAnsi="PT Astra Serif"/>
          <w:bCs/>
          <w:szCs w:val="26"/>
        </w:rPr>
        <w:t xml:space="preserve">ведомственных проектов, </w:t>
      </w:r>
      <w:r w:rsidR="00A86FF9" w:rsidRPr="00B35255">
        <w:rPr>
          <w:rFonts w:ascii="PT Astra Serif" w:hAnsi="PT Astra Serif"/>
          <w:bCs/>
          <w:szCs w:val="26"/>
        </w:rPr>
        <w:t xml:space="preserve">показатели </w:t>
      </w:r>
      <w:r w:rsidR="003E37FC" w:rsidRPr="00B35255">
        <w:rPr>
          <w:rFonts w:ascii="PT Astra Serif" w:hAnsi="PT Astra Serif"/>
          <w:bCs/>
          <w:szCs w:val="26"/>
        </w:rPr>
        <w:t xml:space="preserve">комплексов процессных мероприятий, </w:t>
      </w:r>
      <w:r w:rsidR="00A86FF9" w:rsidRPr="00B35255">
        <w:rPr>
          <w:rFonts w:ascii="PT Astra Serif" w:hAnsi="PT Astra Serif"/>
          <w:bCs/>
          <w:szCs w:val="26"/>
        </w:rPr>
        <w:t xml:space="preserve">показатели </w:t>
      </w:r>
      <w:r w:rsidR="003E37FC" w:rsidRPr="00B35255">
        <w:rPr>
          <w:rFonts w:ascii="PT Astra Serif" w:hAnsi="PT Astra Serif"/>
          <w:bCs/>
          <w:szCs w:val="26"/>
        </w:rPr>
        <w:t xml:space="preserve">региональных проектов </w:t>
      </w:r>
      <w:r w:rsidRPr="00B35255">
        <w:rPr>
          <w:rFonts w:ascii="PT Astra Serif" w:hAnsi="PT Astra Serif"/>
          <w:bCs/>
          <w:szCs w:val="26"/>
        </w:rPr>
        <w:t xml:space="preserve">должны соответствовать следующим критериям: </w:t>
      </w:r>
    </w:p>
    <w:p w:rsidR="00404B61"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адекватность - показатель должен характеризовать степень достижения цели (и решения задач) государств</w:t>
      </w:r>
      <w:r w:rsidR="003E37FC" w:rsidRPr="00B35255">
        <w:rPr>
          <w:rFonts w:ascii="PT Astra Serif" w:hAnsi="PT Astra Serif"/>
          <w:bCs/>
          <w:szCs w:val="26"/>
        </w:rPr>
        <w:t>енной программы</w:t>
      </w:r>
      <w:r w:rsidRPr="00B35255">
        <w:rPr>
          <w:rFonts w:ascii="PT Astra Serif" w:hAnsi="PT Astra Serif"/>
          <w:bCs/>
          <w:szCs w:val="26"/>
        </w:rPr>
        <w:t xml:space="preserve"> или выполнения мероприятия подпрограммы; </w:t>
      </w:r>
    </w:p>
    <w:p w:rsidR="00404B61"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точность - погрешности измерения значений показателя не должны приводить к искаженному пред</w:t>
      </w:r>
      <w:r w:rsidR="00433F93">
        <w:rPr>
          <w:rFonts w:ascii="PT Astra Serif" w:hAnsi="PT Astra Serif"/>
          <w:bCs/>
          <w:szCs w:val="26"/>
        </w:rPr>
        <w:t>о</w:t>
      </w:r>
      <w:r w:rsidRPr="00B35255">
        <w:rPr>
          <w:rFonts w:ascii="PT Astra Serif" w:hAnsi="PT Astra Serif"/>
          <w:bCs/>
          <w:szCs w:val="26"/>
        </w:rPr>
        <w:t>ставлению о результатах реализ</w:t>
      </w:r>
      <w:r w:rsidR="002308C3">
        <w:rPr>
          <w:rFonts w:ascii="PT Astra Serif" w:hAnsi="PT Astra Serif"/>
          <w:bCs/>
          <w:szCs w:val="26"/>
        </w:rPr>
        <w:t xml:space="preserve">ации государственной программы </w:t>
      </w:r>
      <w:r w:rsidRPr="00B35255">
        <w:rPr>
          <w:rFonts w:ascii="PT Astra Serif" w:hAnsi="PT Astra Serif"/>
          <w:bCs/>
          <w:szCs w:val="26"/>
        </w:rPr>
        <w:t xml:space="preserve">или регионального проекта; </w:t>
      </w:r>
    </w:p>
    <w:p w:rsidR="00CB08FD"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объективность - используемые показатели должны объективно отражать результаты реализации государственной программы. Не допускается использование показателей, улучшение отчетных значений которых возможно при ухудшении реального положения дел в сфере реализации государственной программы;</w:t>
      </w:r>
    </w:p>
    <w:p w:rsidR="00CB08FD"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 достоверность - способ сбора и обработки отчетных значений показателей должен допускать возможность проверки их точности в процессе независимого мониторинга и оценки государственной программы; </w:t>
      </w:r>
    </w:p>
    <w:p w:rsidR="00CB08FD"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однозначность - определение показателя должно обеспечивать единое понимание существа измеряемой характеристики, как специалистами, так и конечными потребителями услуг, для чего следует избегать излишне сложных показателей и показателей, не имеющих четкого, общепринятого определения и единиц измерения;</w:t>
      </w:r>
    </w:p>
    <w:p w:rsidR="00CB08FD"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 экономичность - получение отчетных значений показателей должно производиться с минимально возможными затратами, применяемые показатели должны в максимальной степени основываться на уже существующем механизме сбора информации;</w:t>
      </w:r>
    </w:p>
    <w:p w:rsidR="00CB08FD" w:rsidRPr="00B35255" w:rsidRDefault="00595EEC" w:rsidP="006B0E13">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 сопоставимость - выбор показателей следует осуществлять исходя из необходимости непрерывного накопления данных и обеспечения их сопоставимости за отдельные периоды с показателями, используемыми для оценки ожидаемых результатов реализации отдельных указов Президента Российской Федерации, Стратегии, региональных проектов;</w:t>
      </w:r>
    </w:p>
    <w:p w:rsidR="00531541" w:rsidRDefault="00595EEC" w:rsidP="00ED4AD7">
      <w:pPr>
        <w:pStyle w:val="aff2"/>
        <w:tabs>
          <w:tab w:val="left" w:pos="993"/>
        </w:tabs>
        <w:autoSpaceDE w:val="0"/>
        <w:autoSpaceDN w:val="0"/>
        <w:adjustRightInd w:val="0"/>
        <w:ind w:left="0"/>
        <w:contextualSpacing w:val="0"/>
        <w:jc w:val="both"/>
        <w:rPr>
          <w:rFonts w:ascii="PT Astra Serif" w:hAnsi="PT Astra Serif"/>
          <w:bCs/>
          <w:szCs w:val="26"/>
        </w:rPr>
      </w:pPr>
      <w:r w:rsidRPr="00B35255">
        <w:rPr>
          <w:rFonts w:ascii="PT Astra Serif" w:hAnsi="PT Astra Serif"/>
          <w:bCs/>
          <w:szCs w:val="26"/>
        </w:rPr>
        <w:t xml:space="preserve"> своевременность и регулярность - показатели должны быть сформулированы таким образом, чтобы их отчетные значения могли по</w:t>
      </w:r>
      <w:r w:rsidR="00CB08FD" w:rsidRPr="00B35255">
        <w:rPr>
          <w:rFonts w:ascii="PT Astra Serif" w:hAnsi="PT Astra Serif"/>
          <w:bCs/>
          <w:szCs w:val="26"/>
        </w:rPr>
        <w:t xml:space="preserve">ступать со строго определенной </w:t>
      </w:r>
      <w:r w:rsidRPr="00B35255">
        <w:rPr>
          <w:rFonts w:ascii="PT Astra Serif" w:hAnsi="PT Astra Serif"/>
          <w:bCs/>
          <w:szCs w:val="26"/>
        </w:rPr>
        <w:t xml:space="preserve"> периодичностью (не реже 1 раза в год) и с незначительным временным интервалом между моментом сбора информации и сроком ее использования.</w:t>
      </w:r>
    </w:p>
    <w:p w:rsidR="004D32F6" w:rsidRPr="00B35255" w:rsidRDefault="004D32F6" w:rsidP="00ED4AD7">
      <w:pPr>
        <w:pStyle w:val="aff2"/>
        <w:tabs>
          <w:tab w:val="left" w:pos="993"/>
        </w:tabs>
        <w:autoSpaceDE w:val="0"/>
        <w:autoSpaceDN w:val="0"/>
        <w:adjustRightInd w:val="0"/>
        <w:ind w:left="0"/>
        <w:contextualSpacing w:val="0"/>
        <w:jc w:val="both"/>
        <w:rPr>
          <w:rFonts w:ascii="PT Astra Serif" w:hAnsi="PT Astra Serif"/>
          <w:bCs/>
          <w:szCs w:val="26"/>
        </w:rPr>
      </w:pPr>
      <w:r w:rsidRPr="004D32F6">
        <w:rPr>
          <w:rFonts w:ascii="PT Astra Serif" w:hAnsi="PT Astra Serif"/>
          <w:szCs w:val="26"/>
        </w:rPr>
        <w:t xml:space="preserve">Наименование показателей </w:t>
      </w:r>
      <w:r>
        <w:rPr>
          <w:rFonts w:ascii="PT Astra Serif" w:hAnsi="PT Astra Serif"/>
          <w:szCs w:val="26"/>
        </w:rPr>
        <w:t>структурных элементов</w:t>
      </w:r>
      <w:r w:rsidRPr="00B35255">
        <w:rPr>
          <w:rFonts w:ascii="PT Astra Serif" w:hAnsi="PT Astra Serif"/>
          <w:szCs w:val="26"/>
        </w:rPr>
        <w:t xml:space="preserve"> не могут дублировать </w:t>
      </w:r>
      <w:r>
        <w:rPr>
          <w:rFonts w:ascii="PT Astra Serif" w:hAnsi="PT Astra Serif"/>
          <w:szCs w:val="26"/>
        </w:rPr>
        <w:t>наименование показателей</w:t>
      </w:r>
      <w:r w:rsidRPr="00B35255">
        <w:rPr>
          <w:rFonts w:ascii="PT Astra Serif" w:hAnsi="PT Astra Serif"/>
          <w:szCs w:val="26"/>
        </w:rPr>
        <w:t>, входящие в состав другого ведомственного проекта, комплекса процессных мероприятий, регионального проекта.</w:t>
      </w:r>
    </w:p>
    <w:p w:rsidR="000B0375" w:rsidRPr="00B35255" w:rsidRDefault="005110E2" w:rsidP="003644BD">
      <w:pPr>
        <w:pStyle w:val="ConsPlusNormal"/>
        <w:ind w:firstLine="709"/>
        <w:jc w:val="both"/>
        <w:rPr>
          <w:rFonts w:ascii="PT Astra Serif" w:hAnsi="PT Astra Serif"/>
          <w:bCs/>
          <w:snapToGrid/>
          <w:sz w:val="26"/>
          <w:szCs w:val="26"/>
        </w:rPr>
      </w:pPr>
      <w:r w:rsidRPr="00B35255">
        <w:rPr>
          <w:rFonts w:ascii="PT Astra Serif" w:hAnsi="PT Astra Serif"/>
          <w:bCs/>
          <w:snapToGrid/>
          <w:sz w:val="26"/>
          <w:szCs w:val="26"/>
        </w:rPr>
        <w:lastRenderedPageBreak/>
        <w:t>1</w:t>
      </w:r>
      <w:r w:rsidR="009B1C3F">
        <w:rPr>
          <w:rFonts w:ascii="PT Astra Serif" w:hAnsi="PT Astra Serif"/>
          <w:bCs/>
          <w:snapToGrid/>
          <w:sz w:val="26"/>
          <w:szCs w:val="26"/>
        </w:rPr>
        <w:t>7</w:t>
      </w:r>
      <w:r w:rsidRPr="00B35255">
        <w:rPr>
          <w:rFonts w:ascii="PT Astra Serif" w:hAnsi="PT Astra Serif"/>
          <w:bCs/>
          <w:snapToGrid/>
          <w:sz w:val="26"/>
          <w:szCs w:val="26"/>
        </w:rPr>
        <w:t xml:space="preserve">. </w:t>
      </w:r>
      <w:r w:rsidR="000B0375" w:rsidRPr="00B35255">
        <w:rPr>
          <w:rFonts w:ascii="PT Astra Serif" w:hAnsi="PT Astra Serif"/>
          <w:bCs/>
          <w:snapToGrid/>
          <w:sz w:val="26"/>
          <w:szCs w:val="26"/>
        </w:rPr>
        <w:t>Для п</w:t>
      </w:r>
      <w:r w:rsidR="00997C45" w:rsidRPr="00B35255">
        <w:rPr>
          <w:rFonts w:ascii="PT Astra Serif" w:hAnsi="PT Astra Serif"/>
          <w:bCs/>
          <w:snapToGrid/>
          <w:sz w:val="26"/>
          <w:szCs w:val="26"/>
        </w:rPr>
        <w:t>оказател</w:t>
      </w:r>
      <w:r w:rsidR="000B0375" w:rsidRPr="00B35255">
        <w:rPr>
          <w:rFonts w:ascii="PT Astra Serif" w:hAnsi="PT Astra Serif"/>
          <w:bCs/>
          <w:snapToGrid/>
          <w:sz w:val="26"/>
          <w:szCs w:val="26"/>
        </w:rPr>
        <w:t>ей</w:t>
      </w:r>
      <w:r w:rsidR="00997C45" w:rsidRPr="00B35255">
        <w:rPr>
          <w:rFonts w:ascii="PT Astra Serif" w:hAnsi="PT Astra Serif"/>
          <w:bCs/>
          <w:snapToGrid/>
          <w:sz w:val="26"/>
          <w:szCs w:val="26"/>
        </w:rPr>
        <w:t xml:space="preserve"> цели государственной программы</w:t>
      </w:r>
      <w:r w:rsidR="000B0375" w:rsidRPr="00B35255">
        <w:rPr>
          <w:rFonts w:ascii="PT Astra Serif" w:hAnsi="PT Astra Serif"/>
          <w:bCs/>
          <w:snapToGrid/>
          <w:sz w:val="26"/>
          <w:szCs w:val="26"/>
        </w:rPr>
        <w:t xml:space="preserve"> ежегодно формируется план их достижения.</w:t>
      </w:r>
    </w:p>
    <w:p w:rsidR="000B0375" w:rsidRPr="00B35255" w:rsidRDefault="000B0375" w:rsidP="003644BD">
      <w:pPr>
        <w:pStyle w:val="ConsPlusNormal"/>
        <w:ind w:firstLine="709"/>
        <w:jc w:val="both"/>
        <w:rPr>
          <w:rFonts w:ascii="PT Astra Serif" w:hAnsi="PT Astra Serif"/>
          <w:bCs/>
          <w:snapToGrid/>
          <w:sz w:val="26"/>
          <w:szCs w:val="26"/>
        </w:rPr>
      </w:pPr>
      <w:r w:rsidRPr="00B35255">
        <w:rPr>
          <w:rFonts w:ascii="PT Astra Serif" w:hAnsi="PT Astra Serif"/>
          <w:bCs/>
          <w:snapToGrid/>
          <w:sz w:val="26"/>
          <w:szCs w:val="26"/>
        </w:rPr>
        <w:t xml:space="preserve">В плане достижения показателей цели государственной программы значения каждого показателя на текущий финансовый год указываются: </w:t>
      </w:r>
    </w:p>
    <w:p w:rsidR="000B0375" w:rsidRPr="00B35255" w:rsidRDefault="001E3D7B" w:rsidP="003644BD">
      <w:pPr>
        <w:pStyle w:val="ConsPlusNormal"/>
        <w:ind w:firstLine="709"/>
        <w:jc w:val="both"/>
        <w:rPr>
          <w:rFonts w:ascii="PT Astra Serif" w:hAnsi="PT Astra Serif"/>
          <w:bCs/>
          <w:snapToGrid/>
          <w:sz w:val="26"/>
          <w:szCs w:val="26"/>
        </w:rPr>
      </w:pPr>
      <w:r w:rsidRPr="00B35255">
        <w:rPr>
          <w:rFonts w:ascii="PT Astra Serif" w:hAnsi="PT Astra Serif"/>
          <w:bCs/>
          <w:snapToGrid/>
          <w:sz w:val="26"/>
          <w:szCs w:val="26"/>
        </w:rPr>
        <w:t xml:space="preserve">- </w:t>
      </w:r>
      <w:r w:rsidR="000B0375" w:rsidRPr="00B35255">
        <w:rPr>
          <w:rFonts w:ascii="PT Astra Serif" w:hAnsi="PT Astra Serif"/>
          <w:bCs/>
          <w:snapToGrid/>
          <w:sz w:val="26"/>
          <w:szCs w:val="26"/>
        </w:rPr>
        <w:t>помесячно при возможности соответствующей разбивки значения показателя;</w:t>
      </w:r>
    </w:p>
    <w:p w:rsidR="00997C45" w:rsidRPr="00B35255" w:rsidRDefault="001E3D7B" w:rsidP="003644BD">
      <w:pPr>
        <w:pStyle w:val="ConsPlusNormal"/>
        <w:ind w:firstLine="709"/>
        <w:jc w:val="both"/>
        <w:rPr>
          <w:rFonts w:ascii="PT Astra Serif" w:hAnsi="PT Astra Serif"/>
          <w:bCs/>
          <w:strike/>
          <w:snapToGrid/>
          <w:sz w:val="26"/>
          <w:szCs w:val="26"/>
        </w:rPr>
      </w:pPr>
      <w:r w:rsidRPr="00B35255">
        <w:rPr>
          <w:rFonts w:ascii="PT Astra Serif" w:hAnsi="PT Astra Serif"/>
          <w:bCs/>
          <w:snapToGrid/>
          <w:sz w:val="26"/>
          <w:szCs w:val="26"/>
        </w:rPr>
        <w:t xml:space="preserve">- </w:t>
      </w:r>
      <w:r w:rsidR="000B0375" w:rsidRPr="00B35255">
        <w:rPr>
          <w:rFonts w:ascii="PT Astra Serif" w:hAnsi="PT Astra Serif"/>
          <w:bCs/>
          <w:snapToGrid/>
          <w:sz w:val="26"/>
          <w:szCs w:val="26"/>
        </w:rPr>
        <w:t xml:space="preserve">в соответствии с периодичностью  установленной официальными статистическими данными </w:t>
      </w:r>
      <w:r w:rsidR="000735EA" w:rsidRPr="00B35255">
        <w:rPr>
          <w:rFonts w:ascii="PT Astra Serif" w:hAnsi="PT Astra Serif"/>
          <w:bCs/>
          <w:snapToGrid/>
          <w:sz w:val="26"/>
          <w:szCs w:val="26"/>
        </w:rPr>
        <w:t xml:space="preserve">либо в соответствии с нормативными правовыми актами Российской Федерации или Томской области </w:t>
      </w:r>
      <w:r w:rsidR="000B0375" w:rsidRPr="00B35255">
        <w:rPr>
          <w:rFonts w:ascii="PT Astra Serif" w:hAnsi="PT Astra Serif"/>
          <w:bCs/>
          <w:snapToGrid/>
          <w:sz w:val="26"/>
          <w:szCs w:val="26"/>
        </w:rPr>
        <w:t xml:space="preserve">(ежеквартально, </w:t>
      </w:r>
      <w:r w:rsidRPr="00B35255">
        <w:rPr>
          <w:rFonts w:ascii="PT Astra Serif" w:hAnsi="PT Astra Serif"/>
          <w:bCs/>
          <w:snapToGrid/>
          <w:sz w:val="26"/>
          <w:szCs w:val="26"/>
        </w:rPr>
        <w:t>ежегодно</w:t>
      </w:r>
      <w:r w:rsidR="000B0375" w:rsidRPr="00B35255">
        <w:rPr>
          <w:rFonts w:ascii="PT Astra Serif" w:hAnsi="PT Astra Serif"/>
          <w:bCs/>
          <w:snapToGrid/>
          <w:sz w:val="26"/>
          <w:szCs w:val="26"/>
        </w:rPr>
        <w:t xml:space="preserve">). </w:t>
      </w:r>
      <w:r w:rsidRPr="00B35255">
        <w:rPr>
          <w:rFonts w:ascii="PT Astra Serif" w:hAnsi="PT Astra Serif"/>
          <w:bCs/>
          <w:snapToGrid/>
          <w:sz w:val="26"/>
          <w:szCs w:val="26"/>
        </w:rPr>
        <w:t>З</w:t>
      </w:r>
      <w:r w:rsidR="000B0375" w:rsidRPr="00B35255">
        <w:rPr>
          <w:rFonts w:ascii="PT Astra Serif" w:hAnsi="PT Astra Serif"/>
          <w:bCs/>
          <w:snapToGrid/>
          <w:sz w:val="26"/>
          <w:szCs w:val="26"/>
        </w:rPr>
        <w:t xml:space="preserve">начение </w:t>
      </w:r>
      <w:r w:rsidRPr="00B35255">
        <w:rPr>
          <w:rFonts w:ascii="PT Astra Serif" w:hAnsi="PT Astra Serif"/>
          <w:bCs/>
          <w:snapToGrid/>
          <w:sz w:val="26"/>
          <w:szCs w:val="26"/>
        </w:rPr>
        <w:t xml:space="preserve">достижения </w:t>
      </w:r>
      <w:r w:rsidR="000B0375" w:rsidRPr="00B35255">
        <w:rPr>
          <w:rFonts w:ascii="PT Astra Serif" w:hAnsi="PT Astra Serif"/>
          <w:bCs/>
          <w:snapToGrid/>
          <w:sz w:val="26"/>
          <w:szCs w:val="26"/>
        </w:rPr>
        <w:t xml:space="preserve">показателя в плане указывается </w:t>
      </w:r>
      <w:r w:rsidRPr="00B35255">
        <w:rPr>
          <w:rFonts w:ascii="PT Astra Serif" w:hAnsi="PT Astra Serif"/>
          <w:bCs/>
          <w:snapToGrid/>
          <w:sz w:val="26"/>
          <w:szCs w:val="26"/>
        </w:rPr>
        <w:t>нарастающим итогом.</w:t>
      </w:r>
    </w:p>
    <w:p w:rsidR="00997C45" w:rsidRPr="00B35255" w:rsidRDefault="008F37C1" w:rsidP="003644BD">
      <w:pPr>
        <w:pStyle w:val="ConsPlusNormal"/>
        <w:ind w:firstLine="709"/>
        <w:jc w:val="both"/>
        <w:rPr>
          <w:rFonts w:ascii="PT Astra Serif" w:hAnsi="PT Astra Serif"/>
          <w:snapToGrid/>
          <w:color w:val="FF0000"/>
          <w:sz w:val="26"/>
          <w:szCs w:val="26"/>
        </w:rPr>
      </w:pPr>
      <w:r w:rsidRPr="00B35255">
        <w:rPr>
          <w:rFonts w:ascii="PT Astra Serif" w:hAnsi="PT Astra Serif"/>
          <w:bCs/>
          <w:snapToGrid/>
          <w:sz w:val="26"/>
          <w:szCs w:val="26"/>
        </w:rPr>
        <w:t>Для КПМ, обеспечивающего реализацию государственной программы  значения и контрольные точки не устанавливаются.</w:t>
      </w:r>
    </w:p>
    <w:p w:rsidR="003F3275" w:rsidRPr="00B35255" w:rsidRDefault="00ED4AD7" w:rsidP="009C4A7A">
      <w:pPr>
        <w:autoSpaceDE w:val="0"/>
        <w:autoSpaceDN w:val="0"/>
        <w:adjustRightInd w:val="0"/>
        <w:jc w:val="both"/>
        <w:rPr>
          <w:rFonts w:ascii="PT Astra Serif" w:hAnsi="PT Astra Serif"/>
          <w:szCs w:val="26"/>
        </w:rPr>
      </w:pPr>
      <w:r w:rsidRPr="00B35255">
        <w:rPr>
          <w:rFonts w:ascii="PT Astra Serif" w:hAnsi="PT Astra Serif"/>
          <w:szCs w:val="26"/>
        </w:rPr>
        <w:t>1</w:t>
      </w:r>
      <w:r w:rsidR="002308C3">
        <w:rPr>
          <w:rFonts w:ascii="PT Astra Serif" w:hAnsi="PT Astra Serif"/>
          <w:szCs w:val="26"/>
        </w:rPr>
        <w:t>8</w:t>
      </w:r>
      <w:r w:rsidR="003F3275" w:rsidRPr="00B35255">
        <w:rPr>
          <w:rFonts w:ascii="PT Astra Serif" w:hAnsi="PT Astra Serif"/>
          <w:szCs w:val="26"/>
        </w:rPr>
        <w:t xml:space="preserve">. В </w:t>
      </w:r>
      <w:r w:rsidRPr="00B35255">
        <w:rPr>
          <w:rFonts w:ascii="PT Astra Serif" w:hAnsi="PT Astra Serif"/>
          <w:szCs w:val="26"/>
        </w:rPr>
        <w:t xml:space="preserve">разделе </w:t>
      </w:r>
      <w:r w:rsidR="003F3275" w:rsidRPr="00B35255">
        <w:rPr>
          <w:rFonts w:ascii="PT Astra Serif" w:hAnsi="PT Astra Serif"/>
          <w:szCs w:val="26"/>
        </w:rPr>
        <w:t>«Аналитические (</w:t>
      </w:r>
      <w:r w:rsidR="008F37C1" w:rsidRPr="00B35255">
        <w:rPr>
          <w:rFonts w:ascii="PT Astra Serif" w:hAnsi="PT Astra Serif"/>
          <w:bCs/>
          <w:szCs w:val="26"/>
        </w:rPr>
        <w:t xml:space="preserve">не устанавливать </w:t>
      </w:r>
      <w:r w:rsidR="003F3275" w:rsidRPr="00B35255">
        <w:rPr>
          <w:rFonts w:ascii="PT Astra Serif" w:hAnsi="PT Astra Serif"/>
          <w:szCs w:val="26"/>
        </w:rPr>
        <w:t>сквозные) показатели социально-экономического развития Томской области и обеспечения национальной безопасност</w:t>
      </w:r>
      <w:r w:rsidRPr="00B35255">
        <w:rPr>
          <w:rFonts w:ascii="PT Astra Serif" w:hAnsi="PT Astra Serif"/>
          <w:szCs w:val="26"/>
        </w:rPr>
        <w:t xml:space="preserve">и </w:t>
      </w:r>
      <w:r w:rsidR="00081177" w:rsidRPr="00B35255">
        <w:rPr>
          <w:rFonts w:ascii="PT Astra Serif" w:hAnsi="PT Astra Serif"/>
          <w:szCs w:val="26"/>
        </w:rPr>
        <w:t xml:space="preserve">в </w:t>
      </w:r>
      <w:r w:rsidRPr="00B35255">
        <w:rPr>
          <w:rFonts w:ascii="PT Astra Serif" w:hAnsi="PT Astra Serif"/>
          <w:szCs w:val="26"/>
        </w:rPr>
        <w:t>Томской области</w:t>
      </w:r>
      <w:r w:rsidR="0035259D" w:rsidRPr="00B35255">
        <w:rPr>
          <w:rFonts w:ascii="PT Astra Serif" w:hAnsi="PT Astra Serif"/>
          <w:szCs w:val="26"/>
        </w:rPr>
        <w:t>»</w:t>
      </w:r>
      <w:r w:rsidR="003F3275" w:rsidRPr="00B35255">
        <w:rPr>
          <w:rFonts w:ascii="PT Astra Serif" w:hAnsi="PT Astra Serif"/>
          <w:szCs w:val="26"/>
        </w:rPr>
        <w:t xml:space="preserve"> подлежат отражению показатели, системно характеризующие отдельные аспекты развития социально-экономической сферы и сферы обеспечения национальной безопасности</w:t>
      </w:r>
      <w:r w:rsidR="00EF5CAA" w:rsidRPr="00B35255">
        <w:rPr>
          <w:rFonts w:ascii="PT Astra Serif" w:hAnsi="PT Astra Serif"/>
          <w:szCs w:val="26"/>
        </w:rPr>
        <w:t xml:space="preserve"> в</w:t>
      </w:r>
      <w:r w:rsidR="003F3275" w:rsidRPr="00B35255">
        <w:rPr>
          <w:rFonts w:ascii="PT Astra Serif" w:hAnsi="PT Astra Serif"/>
          <w:szCs w:val="26"/>
        </w:rPr>
        <w:t xml:space="preserve"> Томской области и не являющиеся специфичными для конкретных государственных программ (далее - аналитические показатели)</w:t>
      </w:r>
      <w:r w:rsidR="0049287E" w:rsidRPr="00B35255">
        <w:rPr>
          <w:rFonts w:ascii="PT Astra Serif" w:hAnsi="PT Astra Serif"/>
          <w:szCs w:val="26"/>
        </w:rPr>
        <w:t xml:space="preserve"> </w:t>
      </w:r>
      <w:r w:rsidR="00BD43C0" w:rsidRPr="00B35255">
        <w:rPr>
          <w:rFonts w:ascii="PT Astra Serif" w:hAnsi="PT Astra Serif"/>
          <w:szCs w:val="26"/>
        </w:rPr>
        <w:t>- приложение №1</w:t>
      </w:r>
      <w:r w:rsidR="00B63C70">
        <w:rPr>
          <w:rFonts w:ascii="PT Astra Serif" w:hAnsi="PT Astra Serif"/>
          <w:szCs w:val="26"/>
        </w:rPr>
        <w:t>3</w:t>
      </w:r>
      <w:r w:rsidR="00D927CA" w:rsidRPr="00B35255">
        <w:rPr>
          <w:rFonts w:ascii="PT Astra Serif" w:hAnsi="PT Astra Serif"/>
          <w:szCs w:val="26"/>
        </w:rPr>
        <w:t xml:space="preserve"> к настоящим Методическим указаниям.</w:t>
      </w:r>
    </w:p>
    <w:p w:rsidR="006B492C" w:rsidRPr="00B35255" w:rsidRDefault="003F3275" w:rsidP="006B492C">
      <w:pPr>
        <w:autoSpaceDE w:val="0"/>
        <w:autoSpaceDN w:val="0"/>
        <w:adjustRightInd w:val="0"/>
        <w:jc w:val="both"/>
        <w:rPr>
          <w:rFonts w:ascii="PT Astra Serif" w:hAnsi="PT Astra Serif"/>
          <w:szCs w:val="26"/>
        </w:rPr>
      </w:pPr>
      <w:r w:rsidRPr="00B35255">
        <w:rPr>
          <w:rFonts w:ascii="PT Astra Serif" w:hAnsi="PT Astra Serif"/>
          <w:szCs w:val="26"/>
        </w:rPr>
        <w:t>К аналитическим показателям рекомендуется относить</w:t>
      </w:r>
      <w:r w:rsidR="00132BFF" w:rsidRPr="00B35255">
        <w:rPr>
          <w:rFonts w:ascii="PT Astra Serif" w:hAnsi="PT Astra Serif"/>
          <w:szCs w:val="26"/>
        </w:rPr>
        <w:t xml:space="preserve"> показатели Прогноза социально</w:t>
      </w:r>
      <w:r w:rsidR="006B492C" w:rsidRPr="00B35255">
        <w:rPr>
          <w:rFonts w:ascii="PT Astra Serif" w:hAnsi="PT Astra Serif"/>
          <w:szCs w:val="26"/>
        </w:rPr>
        <w:t xml:space="preserve"> </w:t>
      </w:r>
      <w:r w:rsidR="00132BFF" w:rsidRPr="00B35255">
        <w:rPr>
          <w:rFonts w:ascii="PT Astra Serif" w:hAnsi="PT Astra Serif"/>
          <w:szCs w:val="26"/>
        </w:rPr>
        <w:t>- экономического развития Томской области</w:t>
      </w:r>
      <w:r w:rsidR="006B492C" w:rsidRPr="00B35255">
        <w:rPr>
          <w:rFonts w:ascii="PT Astra Serif" w:hAnsi="PT Astra Serif"/>
          <w:szCs w:val="26"/>
        </w:rPr>
        <w:t>, показатели для оценки</w:t>
      </w:r>
      <w:r w:rsidR="00A173F4" w:rsidRPr="00B35255">
        <w:rPr>
          <w:rFonts w:ascii="PT Astra Serif" w:hAnsi="PT Astra Serif"/>
          <w:szCs w:val="26"/>
        </w:rPr>
        <w:t xml:space="preserve"> </w:t>
      </w:r>
      <w:r w:rsidR="006B492C" w:rsidRPr="00B35255">
        <w:rPr>
          <w:rFonts w:ascii="PT Astra Serif" w:hAnsi="PT Astra Serif"/>
          <w:szCs w:val="26"/>
        </w:rPr>
        <w:t xml:space="preserve">эффективности деятельности Губернатора Томской области и деятельности исполнительных органов Томской области. </w:t>
      </w:r>
    </w:p>
    <w:p w:rsidR="00A173F4" w:rsidRPr="00B35255" w:rsidRDefault="00A173F4" w:rsidP="006B492C">
      <w:pPr>
        <w:autoSpaceDE w:val="0"/>
        <w:autoSpaceDN w:val="0"/>
        <w:adjustRightInd w:val="0"/>
        <w:jc w:val="both"/>
        <w:rPr>
          <w:rFonts w:ascii="PT Astra Serif" w:hAnsi="PT Astra Serif"/>
          <w:szCs w:val="26"/>
        </w:rPr>
      </w:pPr>
    </w:p>
    <w:p w:rsidR="00496C34" w:rsidRPr="00B35255" w:rsidRDefault="00A06042" w:rsidP="00137A7B">
      <w:pPr>
        <w:autoSpaceDE w:val="0"/>
        <w:autoSpaceDN w:val="0"/>
        <w:adjustRightInd w:val="0"/>
        <w:ind w:firstLine="0"/>
        <w:jc w:val="center"/>
        <w:outlineLvl w:val="1"/>
        <w:rPr>
          <w:rFonts w:ascii="PT Astra Serif" w:hAnsi="PT Astra Serif"/>
          <w:b/>
          <w:bCs/>
          <w:szCs w:val="26"/>
        </w:rPr>
      </w:pPr>
      <w:r w:rsidRPr="00B35255">
        <w:rPr>
          <w:rFonts w:ascii="PT Astra Serif" w:hAnsi="PT Astra Serif"/>
          <w:b/>
          <w:bCs/>
          <w:szCs w:val="26"/>
        </w:rPr>
        <w:t>7</w:t>
      </w:r>
      <w:r w:rsidR="00496C34" w:rsidRPr="00B35255">
        <w:rPr>
          <w:rFonts w:ascii="PT Astra Serif" w:hAnsi="PT Astra Serif"/>
          <w:b/>
          <w:bCs/>
          <w:szCs w:val="26"/>
        </w:rPr>
        <w:t xml:space="preserve">. Ресурсное обеспечение </w:t>
      </w:r>
      <w:r w:rsidR="007767C9" w:rsidRPr="00B35255">
        <w:rPr>
          <w:rFonts w:ascii="PT Astra Serif" w:hAnsi="PT Astra Serif"/>
          <w:b/>
          <w:bCs/>
          <w:szCs w:val="26"/>
        </w:rPr>
        <w:t xml:space="preserve">реализации </w:t>
      </w:r>
      <w:r w:rsidR="00496C34" w:rsidRPr="00B35255">
        <w:rPr>
          <w:rFonts w:ascii="PT Astra Serif" w:hAnsi="PT Astra Serif"/>
          <w:b/>
          <w:bCs/>
          <w:szCs w:val="26"/>
        </w:rPr>
        <w:t>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w:t>
      </w:r>
    </w:p>
    <w:p w:rsidR="00137A7B" w:rsidRPr="00B35255" w:rsidRDefault="00137A7B" w:rsidP="00137A7B">
      <w:pPr>
        <w:autoSpaceDE w:val="0"/>
        <w:autoSpaceDN w:val="0"/>
        <w:adjustRightInd w:val="0"/>
        <w:ind w:firstLine="0"/>
        <w:jc w:val="center"/>
        <w:outlineLvl w:val="1"/>
        <w:rPr>
          <w:rFonts w:ascii="PT Astra Serif" w:hAnsi="PT Astra Serif"/>
          <w:b/>
          <w:bCs/>
          <w:szCs w:val="26"/>
        </w:rPr>
      </w:pPr>
    </w:p>
    <w:p w:rsidR="00496C34" w:rsidRPr="00B35255" w:rsidRDefault="002308C3" w:rsidP="003F3275">
      <w:pPr>
        <w:jc w:val="both"/>
        <w:rPr>
          <w:rFonts w:ascii="PT Astra Serif" w:hAnsi="PT Astra Serif"/>
          <w:szCs w:val="26"/>
        </w:rPr>
      </w:pPr>
      <w:r>
        <w:rPr>
          <w:rFonts w:ascii="PT Astra Serif" w:hAnsi="PT Astra Serif"/>
          <w:szCs w:val="26"/>
        </w:rPr>
        <w:t>19</w:t>
      </w:r>
      <w:r w:rsidR="003F3275" w:rsidRPr="00B35255">
        <w:rPr>
          <w:rFonts w:ascii="PT Astra Serif" w:hAnsi="PT Astra Serif"/>
          <w:szCs w:val="26"/>
        </w:rPr>
        <w:t xml:space="preserve">. </w:t>
      </w:r>
      <w:r w:rsidR="00496C34" w:rsidRPr="00B35255">
        <w:rPr>
          <w:rFonts w:ascii="PT Astra Serif" w:hAnsi="PT Astra Serif"/>
          <w:szCs w:val="26"/>
        </w:rPr>
        <w:t xml:space="preserve">В главе </w:t>
      </w:r>
      <w:r w:rsidR="00F218DE" w:rsidRPr="00B35255">
        <w:rPr>
          <w:rFonts w:ascii="PT Astra Serif" w:hAnsi="PT Astra Serif"/>
          <w:szCs w:val="26"/>
        </w:rPr>
        <w:t>«Ресурсное обеспечение</w:t>
      </w:r>
      <w:r w:rsidR="00DB46F9" w:rsidRPr="00B35255">
        <w:rPr>
          <w:rFonts w:ascii="PT Astra Serif" w:hAnsi="PT Astra Serif"/>
          <w:szCs w:val="26"/>
        </w:rPr>
        <w:t xml:space="preserve"> реализации</w:t>
      </w:r>
      <w:r w:rsidR="00F218DE" w:rsidRPr="00B35255">
        <w:rPr>
          <w:rFonts w:ascii="PT Astra Serif" w:hAnsi="PT Astra Serif"/>
          <w:szCs w:val="26"/>
        </w:rPr>
        <w:t xml:space="preserve">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 </w:t>
      </w:r>
      <w:r w:rsidR="000743FC" w:rsidRPr="00B35255">
        <w:rPr>
          <w:rFonts w:ascii="PT Astra Serif" w:hAnsi="PT Astra Serif"/>
          <w:szCs w:val="26"/>
        </w:rPr>
        <w:t xml:space="preserve">государственной программы  </w:t>
      </w:r>
      <w:r w:rsidR="00496C34" w:rsidRPr="00B35255">
        <w:rPr>
          <w:rFonts w:ascii="PT Astra Serif" w:hAnsi="PT Astra Serif"/>
          <w:szCs w:val="26"/>
        </w:rPr>
        <w:t xml:space="preserve">отражается информация о расходах областного бюджета и межбюджетных трансфертах из федерального бюджета на реализацию </w:t>
      </w:r>
      <w:r w:rsidR="000743FC" w:rsidRPr="00B35255">
        <w:rPr>
          <w:rFonts w:ascii="PT Astra Serif" w:hAnsi="PT Astra Serif"/>
          <w:szCs w:val="26"/>
        </w:rPr>
        <w:t xml:space="preserve">государственной программы </w:t>
      </w:r>
      <w:r w:rsidR="00496C34" w:rsidRPr="00B35255">
        <w:rPr>
          <w:rFonts w:ascii="PT Astra Serif" w:hAnsi="PT Astra Serif"/>
          <w:szCs w:val="26"/>
        </w:rPr>
        <w:t xml:space="preserve">с расшифровкой по главным распорядителям средств областного бюджета по </w:t>
      </w:r>
      <w:hyperlink r:id="rId10" w:history="1">
        <w:r w:rsidR="00496C34" w:rsidRPr="00B35255">
          <w:rPr>
            <w:rFonts w:ascii="PT Astra Serif" w:hAnsi="PT Astra Serif"/>
            <w:szCs w:val="26"/>
          </w:rPr>
          <w:t>форме</w:t>
        </w:r>
      </w:hyperlink>
      <w:r w:rsidR="00496C34" w:rsidRPr="00B35255">
        <w:rPr>
          <w:rFonts w:ascii="PT Astra Serif" w:hAnsi="PT Astra Serif"/>
          <w:szCs w:val="26"/>
        </w:rPr>
        <w:t xml:space="preserve"> согласно приложению № 4 к настоящим Методическим указаниям.</w:t>
      </w:r>
    </w:p>
    <w:p w:rsidR="00137A7B" w:rsidRPr="00B35255" w:rsidRDefault="00137A7B" w:rsidP="003F3275">
      <w:pPr>
        <w:jc w:val="both"/>
        <w:rPr>
          <w:rFonts w:ascii="PT Astra Serif" w:hAnsi="PT Astra Serif"/>
          <w:szCs w:val="26"/>
        </w:rPr>
      </w:pPr>
    </w:p>
    <w:p w:rsidR="00496C34" w:rsidRPr="00B35255" w:rsidRDefault="00A06042" w:rsidP="00137A7B">
      <w:pPr>
        <w:autoSpaceDE w:val="0"/>
        <w:autoSpaceDN w:val="0"/>
        <w:adjustRightInd w:val="0"/>
        <w:ind w:firstLine="0"/>
        <w:jc w:val="center"/>
        <w:outlineLvl w:val="1"/>
        <w:rPr>
          <w:rFonts w:ascii="PT Astra Serif" w:hAnsi="PT Astra Serif"/>
          <w:b/>
          <w:bCs/>
          <w:szCs w:val="26"/>
        </w:rPr>
      </w:pPr>
      <w:r w:rsidRPr="00B35255">
        <w:rPr>
          <w:rFonts w:ascii="PT Astra Serif" w:hAnsi="PT Astra Serif"/>
          <w:b/>
          <w:bCs/>
          <w:szCs w:val="26"/>
        </w:rPr>
        <w:t>8</w:t>
      </w:r>
      <w:r w:rsidR="00496C34" w:rsidRPr="00B35255">
        <w:rPr>
          <w:rFonts w:ascii="PT Astra Serif" w:hAnsi="PT Astra Serif"/>
          <w:b/>
          <w:bCs/>
          <w:szCs w:val="26"/>
        </w:rPr>
        <w:t xml:space="preserve">. Управление и контроль за реализацией </w:t>
      </w:r>
      <w:r w:rsidR="000743FC" w:rsidRPr="00B35255">
        <w:rPr>
          <w:rFonts w:ascii="PT Astra Serif" w:hAnsi="PT Astra Serif"/>
          <w:b/>
          <w:bCs/>
          <w:szCs w:val="26"/>
        </w:rPr>
        <w:t>государственной программы</w:t>
      </w:r>
      <w:r w:rsidR="00496C34" w:rsidRPr="00B35255">
        <w:rPr>
          <w:rFonts w:ascii="PT Astra Serif" w:hAnsi="PT Astra Serif"/>
          <w:b/>
          <w:bCs/>
          <w:szCs w:val="26"/>
        </w:rPr>
        <w:t xml:space="preserve">, в том числе анализ рисков реализации </w:t>
      </w:r>
      <w:r w:rsidR="003F3275" w:rsidRPr="00B35255">
        <w:rPr>
          <w:rFonts w:ascii="PT Astra Serif" w:hAnsi="PT Astra Serif"/>
          <w:b/>
          <w:bCs/>
          <w:szCs w:val="26"/>
        </w:rPr>
        <w:t>государственной программы</w:t>
      </w:r>
    </w:p>
    <w:p w:rsidR="00496C34" w:rsidRPr="00B35255" w:rsidRDefault="00496C34" w:rsidP="00137A7B">
      <w:pPr>
        <w:autoSpaceDE w:val="0"/>
        <w:autoSpaceDN w:val="0"/>
        <w:adjustRightInd w:val="0"/>
        <w:jc w:val="both"/>
        <w:rPr>
          <w:rFonts w:ascii="PT Astra Serif" w:hAnsi="PT Astra Serif"/>
          <w:szCs w:val="26"/>
        </w:rPr>
      </w:pPr>
    </w:p>
    <w:p w:rsidR="00496C34" w:rsidRPr="00B35255" w:rsidRDefault="0035259D"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2</w:t>
      </w:r>
      <w:r w:rsidR="002308C3">
        <w:rPr>
          <w:rFonts w:ascii="PT Astra Serif" w:hAnsi="PT Astra Serif"/>
          <w:szCs w:val="26"/>
        </w:rPr>
        <w:t>0</w:t>
      </w:r>
      <w:r w:rsidRPr="00B35255">
        <w:rPr>
          <w:rFonts w:ascii="PT Astra Serif" w:hAnsi="PT Astra Serif"/>
          <w:szCs w:val="26"/>
        </w:rPr>
        <w:t xml:space="preserve">. </w:t>
      </w:r>
      <w:r w:rsidR="00A25BD2" w:rsidRPr="00B35255">
        <w:rPr>
          <w:rFonts w:ascii="PT Astra Serif" w:hAnsi="PT Astra Serif"/>
          <w:szCs w:val="26"/>
        </w:rPr>
        <w:t>Г</w:t>
      </w:r>
      <w:r w:rsidR="00496C34" w:rsidRPr="00B35255">
        <w:rPr>
          <w:rFonts w:ascii="PT Astra Serif" w:hAnsi="PT Astra Serif"/>
          <w:szCs w:val="26"/>
        </w:rPr>
        <w:t>лава</w:t>
      </w:r>
      <w:r w:rsidR="00A25BD2" w:rsidRPr="00B35255">
        <w:rPr>
          <w:rFonts w:ascii="PT Astra Serif" w:hAnsi="PT Astra Serif"/>
          <w:szCs w:val="26"/>
        </w:rPr>
        <w:t xml:space="preserve"> «Управление и контроль за реализацией </w:t>
      </w:r>
      <w:r w:rsidR="000743FC" w:rsidRPr="00B35255">
        <w:rPr>
          <w:rFonts w:ascii="PT Astra Serif" w:hAnsi="PT Astra Serif"/>
          <w:szCs w:val="26"/>
        </w:rPr>
        <w:t>государственной программы</w:t>
      </w:r>
      <w:r w:rsidR="00A25BD2" w:rsidRPr="00B35255">
        <w:rPr>
          <w:rFonts w:ascii="PT Astra Serif" w:hAnsi="PT Astra Serif"/>
          <w:szCs w:val="26"/>
        </w:rPr>
        <w:t xml:space="preserve">, в том числе анализ рисков реализации </w:t>
      </w:r>
      <w:r w:rsidR="000743FC" w:rsidRPr="00B35255">
        <w:rPr>
          <w:rFonts w:ascii="PT Astra Serif" w:hAnsi="PT Astra Serif"/>
          <w:szCs w:val="26"/>
        </w:rPr>
        <w:t>государственной программы</w:t>
      </w:r>
      <w:r w:rsidR="00A25BD2" w:rsidRPr="00B35255">
        <w:rPr>
          <w:rFonts w:ascii="PT Astra Serif" w:hAnsi="PT Astra Serif"/>
          <w:szCs w:val="26"/>
        </w:rPr>
        <w:t>»</w:t>
      </w:r>
      <w:r w:rsidR="00496C34" w:rsidRPr="00B35255">
        <w:rPr>
          <w:rFonts w:ascii="PT Astra Serif" w:hAnsi="PT Astra Serif"/>
          <w:szCs w:val="26"/>
        </w:rPr>
        <w:t xml:space="preserve"> предусматривает описание:</w:t>
      </w:r>
    </w:p>
    <w:p w:rsidR="00496C34" w:rsidRPr="00B35255" w:rsidRDefault="00496C3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 xml:space="preserve">комплекса организационных мер, обеспечивающих реализацию </w:t>
      </w:r>
      <w:r w:rsidR="000743FC" w:rsidRPr="00B35255">
        <w:rPr>
          <w:rFonts w:ascii="PT Astra Serif" w:hAnsi="PT Astra Serif"/>
          <w:szCs w:val="26"/>
        </w:rPr>
        <w:t>государственной программы</w:t>
      </w:r>
      <w:r w:rsidRPr="00B35255">
        <w:rPr>
          <w:rFonts w:ascii="PT Astra Serif" w:hAnsi="PT Astra Serif"/>
          <w:szCs w:val="26"/>
        </w:rPr>
        <w:t xml:space="preserve">, включая организационно-функциональную структуру межведомственного и (или) межтерриториального взаимодействия в процессе реализации мероприятий </w:t>
      </w:r>
      <w:r w:rsidR="000743FC" w:rsidRPr="00B35255">
        <w:rPr>
          <w:rFonts w:ascii="PT Astra Serif" w:hAnsi="PT Astra Serif"/>
          <w:szCs w:val="26"/>
        </w:rPr>
        <w:t>государственной п</w:t>
      </w:r>
      <w:r w:rsidR="004C6694" w:rsidRPr="00B35255">
        <w:rPr>
          <w:rFonts w:ascii="PT Astra Serif" w:hAnsi="PT Astra Serif"/>
          <w:szCs w:val="26"/>
        </w:rPr>
        <w:t>рограммы</w:t>
      </w:r>
      <w:r w:rsidRPr="00B35255">
        <w:rPr>
          <w:rFonts w:ascii="PT Astra Serif" w:hAnsi="PT Astra Serif"/>
          <w:szCs w:val="26"/>
        </w:rPr>
        <w:t>;</w:t>
      </w:r>
    </w:p>
    <w:p w:rsidR="00496C34" w:rsidRPr="00B35255" w:rsidRDefault="00496C3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 xml:space="preserve">механизмов контроля за реализацией </w:t>
      </w:r>
      <w:r w:rsidR="003F3275" w:rsidRPr="00B35255">
        <w:rPr>
          <w:rFonts w:ascii="PT Astra Serif" w:hAnsi="PT Astra Serif"/>
          <w:szCs w:val="26"/>
        </w:rPr>
        <w:t>государственной программы</w:t>
      </w:r>
      <w:r w:rsidRPr="00B35255">
        <w:rPr>
          <w:rFonts w:ascii="PT Astra Serif" w:hAnsi="PT Astra Serif"/>
          <w:szCs w:val="26"/>
        </w:rPr>
        <w:t>;</w:t>
      </w:r>
    </w:p>
    <w:p w:rsidR="00496C34" w:rsidRPr="00B35255" w:rsidRDefault="00496C3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 xml:space="preserve">факторов риска с указанием источников их возникновения и характера влияния на ход и результаты реализации </w:t>
      </w:r>
      <w:r w:rsidR="000743FC" w:rsidRPr="00B35255">
        <w:rPr>
          <w:rFonts w:ascii="PT Astra Serif" w:hAnsi="PT Astra Serif"/>
          <w:szCs w:val="26"/>
        </w:rPr>
        <w:t>государственной программы</w:t>
      </w:r>
      <w:r w:rsidRPr="00B35255">
        <w:rPr>
          <w:rFonts w:ascii="PT Astra Serif" w:hAnsi="PT Astra Serif"/>
          <w:szCs w:val="26"/>
        </w:rPr>
        <w:t>;</w:t>
      </w:r>
    </w:p>
    <w:p w:rsidR="00496C34" w:rsidRPr="00B35255" w:rsidRDefault="00496C3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 xml:space="preserve">качественной </w:t>
      </w:r>
      <w:r w:rsidR="00182CC8" w:rsidRPr="00B35255">
        <w:rPr>
          <w:rFonts w:ascii="PT Astra Serif" w:hAnsi="PT Astra Serif"/>
          <w:szCs w:val="26"/>
        </w:rPr>
        <w:t xml:space="preserve">и </w:t>
      </w:r>
      <w:r w:rsidRPr="00B35255">
        <w:rPr>
          <w:rFonts w:ascii="PT Astra Serif" w:hAnsi="PT Astra Serif"/>
          <w:szCs w:val="26"/>
        </w:rPr>
        <w:t>количественной оценки факторов риска;</w:t>
      </w:r>
    </w:p>
    <w:p w:rsidR="00496C34" w:rsidRPr="00B35255" w:rsidRDefault="00496C3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 xml:space="preserve">управления рисками реализации </w:t>
      </w:r>
      <w:r w:rsidR="000743FC" w:rsidRPr="00B35255">
        <w:rPr>
          <w:rFonts w:ascii="PT Astra Serif" w:hAnsi="PT Astra Serif"/>
          <w:szCs w:val="26"/>
        </w:rPr>
        <w:t>государственной программы</w:t>
      </w:r>
      <w:r w:rsidRPr="00B35255">
        <w:rPr>
          <w:rFonts w:ascii="PT Astra Serif" w:hAnsi="PT Astra Serif"/>
          <w:szCs w:val="26"/>
        </w:rPr>
        <w:t>.</w:t>
      </w:r>
    </w:p>
    <w:p w:rsidR="00496C34" w:rsidRPr="00B35255" w:rsidRDefault="004C669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2</w:t>
      </w:r>
      <w:r w:rsidR="002308C3">
        <w:rPr>
          <w:rFonts w:ascii="PT Astra Serif" w:hAnsi="PT Astra Serif"/>
          <w:szCs w:val="26"/>
        </w:rPr>
        <w:t>1</w:t>
      </w:r>
      <w:r w:rsidR="0035259D" w:rsidRPr="00B35255">
        <w:rPr>
          <w:rFonts w:ascii="PT Astra Serif" w:hAnsi="PT Astra Serif"/>
          <w:szCs w:val="26"/>
        </w:rPr>
        <w:t xml:space="preserve">. </w:t>
      </w:r>
      <w:r w:rsidR="00496C34" w:rsidRPr="00B35255">
        <w:rPr>
          <w:rFonts w:ascii="PT Astra Serif" w:hAnsi="PT Astra Serif"/>
          <w:szCs w:val="26"/>
        </w:rPr>
        <w:t xml:space="preserve">При описании комплекса организационных мер, обеспечивающих реализацию </w:t>
      </w:r>
      <w:r w:rsidR="000743FC" w:rsidRPr="00B35255">
        <w:rPr>
          <w:rFonts w:ascii="PT Astra Serif" w:hAnsi="PT Astra Serif"/>
          <w:szCs w:val="26"/>
        </w:rPr>
        <w:t>государственной программы</w:t>
      </w:r>
      <w:r w:rsidR="00496C34" w:rsidRPr="00B35255">
        <w:rPr>
          <w:rFonts w:ascii="PT Astra Serif" w:hAnsi="PT Astra Serif"/>
          <w:szCs w:val="26"/>
        </w:rPr>
        <w:t xml:space="preserve">, включая организационно-функциональную структуру </w:t>
      </w:r>
      <w:r w:rsidR="00496C34" w:rsidRPr="00B35255">
        <w:rPr>
          <w:rFonts w:ascii="PT Astra Serif" w:hAnsi="PT Astra Serif"/>
          <w:szCs w:val="26"/>
        </w:rPr>
        <w:lastRenderedPageBreak/>
        <w:t xml:space="preserve">межведомственного и (или) межтерриториального взаимодействия в процессе реализации мероприятий </w:t>
      </w:r>
      <w:r w:rsidR="000743FC" w:rsidRPr="00B35255">
        <w:rPr>
          <w:rFonts w:ascii="PT Astra Serif" w:hAnsi="PT Astra Serif"/>
          <w:szCs w:val="26"/>
        </w:rPr>
        <w:t>государс</w:t>
      </w:r>
      <w:r w:rsidR="003F3275" w:rsidRPr="00B35255">
        <w:rPr>
          <w:rFonts w:ascii="PT Astra Serif" w:hAnsi="PT Astra Serif"/>
          <w:szCs w:val="26"/>
        </w:rPr>
        <w:t>твенной программы</w:t>
      </w:r>
      <w:r w:rsidR="00496C34" w:rsidRPr="00B35255">
        <w:rPr>
          <w:rFonts w:ascii="PT Astra Serif" w:hAnsi="PT Astra Serif"/>
          <w:szCs w:val="26"/>
        </w:rPr>
        <w:t>, указыва</w:t>
      </w:r>
      <w:r w:rsidR="00171A47" w:rsidRPr="00B35255">
        <w:rPr>
          <w:rFonts w:ascii="PT Astra Serif" w:hAnsi="PT Astra Serif"/>
          <w:szCs w:val="26"/>
        </w:rPr>
        <w:t>ю</w:t>
      </w:r>
      <w:r w:rsidR="00496C34" w:rsidRPr="00B35255">
        <w:rPr>
          <w:rFonts w:ascii="PT Astra Serif" w:hAnsi="PT Astra Serif"/>
          <w:szCs w:val="26"/>
        </w:rPr>
        <w:t>тся:</w:t>
      </w:r>
    </w:p>
    <w:p w:rsidR="00496C34" w:rsidRPr="00B35255" w:rsidRDefault="00496C3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 xml:space="preserve">сроки и периодичность осуществления текущего мониторинга реализации </w:t>
      </w:r>
      <w:r w:rsidR="000743FC" w:rsidRPr="00B35255">
        <w:rPr>
          <w:rFonts w:ascii="PT Astra Serif" w:hAnsi="PT Astra Serif"/>
          <w:szCs w:val="26"/>
        </w:rPr>
        <w:t>государственной программы</w:t>
      </w:r>
      <w:r w:rsidRPr="00B35255">
        <w:rPr>
          <w:rFonts w:ascii="PT Astra Serif" w:hAnsi="PT Astra Serif"/>
          <w:szCs w:val="26"/>
        </w:rPr>
        <w:t>;</w:t>
      </w:r>
    </w:p>
    <w:p w:rsidR="00496C34" w:rsidRPr="00B35255" w:rsidRDefault="00496C3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 xml:space="preserve">инструменты, при помощи которых обеспечивается взаимодействие с федеральными органами государственной власти, органами местного самоуправления, юридическими лицами для достижения цели </w:t>
      </w:r>
      <w:r w:rsidR="003F3275" w:rsidRPr="00B35255">
        <w:rPr>
          <w:rFonts w:ascii="PT Astra Serif" w:hAnsi="PT Astra Serif"/>
          <w:szCs w:val="26"/>
        </w:rPr>
        <w:t>государственной программы</w:t>
      </w:r>
      <w:r w:rsidRPr="00B35255">
        <w:rPr>
          <w:rFonts w:ascii="PT Astra Serif" w:hAnsi="PT Astra Serif"/>
          <w:szCs w:val="26"/>
        </w:rPr>
        <w:t>.</w:t>
      </w:r>
    </w:p>
    <w:p w:rsidR="00496C34" w:rsidRPr="00B35255" w:rsidRDefault="0035259D"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2</w:t>
      </w:r>
      <w:r w:rsidR="002308C3">
        <w:rPr>
          <w:rFonts w:ascii="PT Astra Serif" w:hAnsi="PT Astra Serif"/>
          <w:szCs w:val="26"/>
        </w:rPr>
        <w:t>2</w:t>
      </w:r>
      <w:r w:rsidRPr="00B35255">
        <w:rPr>
          <w:rFonts w:ascii="PT Astra Serif" w:hAnsi="PT Astra Serif"/>
          <w:szCs w:val="26"/>
        </w:rPr>
        <w:t xml:space="preserve">. </w:t>
      </w:r>
      <w:r w:rsidR="00496C34" w:rsidRPr="00B35255">
        <w:rPr>
          <w:rFonts w:ascii="PT Astra Serif" w:hAnsi="PT Astra Serif"/>
          <w:szCs w:val="26"/>
        </w:rPr>
        <w:t xml:space="preserve">В качестве факторов риска рассматриваются события, условия, тенденции, оказывающие существенное влияние на основные параметры </w:t>
      </w:r>
      <w:r w:rsidR="000743FC" w:rsidRPr="00B35255">
        <w:rPr>
          <w:rFonts w:ascii="PT Astra Serif" w:hAnsi="PT Astra Serif"/>
          <w:szCs w:val="26"/>
        </w:rPr>
        <w:t>государственной программы</w:t>
      </w:r>
      <w:r w:rsidR="00496C34" w:rsidRPr="00B35255">
        <w:rPr>
          <w:rFonts w:ascii="PT Astra Serif" w:hAnsi="PT Astra Serif"/>
          <w:szCs w:val="26"/>
        </w:rPr>
        <w:t xml:space="preserve">. Под существенным влиянием понимается такое влияние, которое приводит к изменению сроков и (или) ожидаемых результатов реализации </w:t>
      </w:r>
      <w:r w:rsidR="000743FC" w:rsidRPr="00B35255">
        <w:rPr>
          <w:rFonts w:ascii="PT Astra Serif" w:hAnsi="PT Astra Serif"/>
          <w:szCs w:val="26"/>
        </w:rPr>
        <w:t xml:space="preserve">государственной программы </w:t>
      </w:r>
      <w:r w:rsidR="00496C34" w:rsidRPr="00B35255">
        <w:rPr>
          <w:rFonts w:ascii="PT Astra Serif" w:hAnsi="PT Astra Serif"/>
          <w:szCs w:val="26"/>
        </w:rPr>
        <w:t>не менее чем на 10% от планового уровня.</w:t>
      </w:r>
    </w:p>
    <w:p w:rsidR="00496C34" w:rsidRPr="00B35255" w:rsidRDefault="0035259D"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2</w:t>
      </w:r>
      <w:r w:rsidR="002308C3">
        <w:rPr>
          <w:rFonts w:ascii="PT Astra Serif" w:hAnsi="PT Astra Serif"/>
          <w:szCs w:val="26"/>
        </w:rPr>
        <w:t>3</w:t>
      </w:r>
      <w:r w:rsidRPr="00B35255">
        <w:rPr>
          <w:rFonts w:ascii="PT Astra Serif" w:hAnsi="PT Astra Serif"/>
          <w:szCs w:val="26"/>
        </w:rPr>
        <w:t xml:space="preserve">. </w:t>
      </w:r>
      <w:r w:rsidR="00496C34" w:rsidRPr="00B35255">
        <w:rPr>
          <w:rFonts w:ascii="PT Astra Serif" w:hAnsi="PT Astra Serif"/>
          <w:szCs w:val="26"/>
        </w:rPr>
        <w:t xml:space="preserve">В качестве механизмов управления рисками реализации </w:t>
      </w:r>
      <w:r w:rsidR="000743FC" w:rsidRPr="00B35255">
        <w:rPr>
          <w:rFonts w:ascii="PT Astra Serif" w:hAnsi="PT Astra Serif"/>
          <w:szCs w:val="26"/>
        </w:rPr>
        <w:t>государственной программы</w:t>
      </w:r>
      <w:r w:rsidR="00496C34" w:rsidRPr="00B35255">
        <w:rPr>
          <w:rFonts w:ascii="PT Astra Serif" w:hAnsi="PT Astra Serif"/>
          <w:szCs w:val="26"/>
        </w:rPr>
        <w:t xml:space="preserve"> приводятся:</w:t>
      </w:r>
    </w:p>
    <w:p w:rsidR="00496C34" w:rsidRPr="00B35255" w:rsidRDefault="00496C3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меры правового регулирования, направленные на минимизацию негативного влияния рисков (внешних факторов);</w:t>
      </w:r>
    </w:p>
    <w:p w:rsidR="00496C34" w:rsidRPr="00B35255" w:rsidRDefault="00496C3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 xml:space="preserve">мероприятия, направленные на своевременное обнаружение, мониторинг и оценку возможных рисков (внешних факторов), а также на минимизацию </w:t>
      </w:r>
      <w:r w:rsidR="00352EE2" w:rsidRPr="00B35255">
        <w:rPr>
          <w:rFonts w:ascii="PT Astra Serif" w:hAnsi="PT Astra Serif"/>
          <w:szCs w:val="26"/>
        </w:rPr>
        <w:t xml:space="preserve">рисков и </w:t>
      </w:r>
      <w:r w:rsidRPr="00B35255">
        <w:rPr>
          <w:rFonts w:ascii="PT Astra Serif" w:hAnsi="PT Astra Serif"/>
          <w:szCs w:val="26"/>
        </w:rPr>
        <w:t xml:space="preserve">их негативного влияния на реализацию </w:t>
      </w:r>
      <w:r w:rsidR="003F3275" w:rsidRPr="00B35255">
        <w:rPr>
          <w:rFonts w:ascii="PT Astra Serif" w:hAnsi="PT Astra Serif"/>
          <w:szCs w:val="26"/>
        </w:rPr>
        <w:t>государственной программы</w:t>
      </w:r>
      <w:r w:rsidRPr="00B35255">
        <w:rPr>
          <w:rFonts w:ascii="PT Astra Serif" w:hAnsi="PT Astra Serif"/>
          <w:szCs w:val="26"/>
        </w:rPr>
        <w:t>.</w:t>
      </w:r>
    </w:p>
    <w:p w:rsidR="00A173F4" w:rsidRPr="00B35255" w:rsidRDefault="0035259D"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2</w:t>
      </w:r>
      <w:r w:rsidR="002308C3">
        <w:rPr>
          <w:rFonts w:ascii="PT Astra Serif" w:hAnsi="PT Astra Serif"/>
          <w:szCs w:val="26"/>
        </w:rPr>
        <w:t>4</w:t>
      </w:r>
      <w:r w:rsidRPr="00B35255">
        <w:rPr>
          <w:rFonts w:ascii="PT Astra Serif" w:hAnsi="PT Astra Serif"/>
          <w:szCs w:val="26"/>
        </w:rPr>
        <w:t xml:space="preserve">. </w:t>
      </w:r>
      <w:r w:rsidR="00496C34" w:rsidRPr="00B35255">
        <w:rPr>
          <w:rFonts w:ascii="PT Astra Serif" w:hAnsi="PT Astra Serif"/>
          <w:szCs w:val="26"/>
        </w:rPr>
        <w:t xml:space="preserve">Общая координация реализации </w:t>
      </w:r>
      <w:r w:rsidR="003F3275" w:rsidRPr="00B35255">
        <w:rPr>
          <w:rFonts w:ascii="PT Astra Serif" w:hAnsi="PT Astra Serif"/>
          <w:szCs w:val="26"/>
        </w:rPr>
        <w:t>государственной программы</w:t>
      </w:r>
      <w:r w:rsidR="000743FC" w:rsidRPr="00B35255">
        <w:rPr>
          <w:rFonts w:ascii="PT Astra Serif" w:hAnsi="PT Astra Serif"/>
          <w:szCs w:val="26"/>
        </w:rPr>
        <w:t xml:space="preserve"> </w:t>
      </w:r>
      <w:r w:rsidR="00496C34" w:rsidRPr="00B35255">
        <w:rPr>
          <w:rFonts w:ascii="PT Astra Serif" w:hAnsi="PT Astra Serif"/>
          <w:szCs w:val="26"/>
        </w:rPr>
        <w:t>осуществляется ее ответственным исполнителем.</w:t>
      </w:r>
      <w:r w:rsidR="00F250F8" w:rsidRPr="00B35255">
        <w:rPr>
          <w:rFonts w:ascii="PT Astra Serif" w:hAnsi="PT Astra Serif"/>
          <w:szCs w:val="26"/>
        </w:rPr>
        <w:t xml:space="preserve"> В целях принятия совместных решений по реализации </w:t>
      </w:r>
      <w:r w:rsidR="000743FC" w:rsidRPr="00B35255">
        <w:rPr>
          <w:rFonts w:ascii="PT Astra Serif" w:hAnsi="PT Astra Serif"/>
          <w:szCs w:val="26"/>
        </w:rPr>
        <w:t xml:space="preserve">государственной программы </w:t>
      </w:r>
      <w:r w:rsidR="00F250F8" w:rsidRPr="00B35255">
        <w:rPr>
          <w:rFonts w:ascii="PT Astra Serif" w:hAnsi="PT Astra Serif"/>
          <w:szCs w:val="26"/>
        </w:rPr>
        <w:t xml:space="preserve">с соисполнителями и ответственными за региональный </w:t>
      </w:r>
    </w:p>
    <w:p w:rsidR="00496C34" w:rsidRPr="00B35255" w:rsidRDefault="00A173F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п</w:t>
      </w:r>
      <w:r w:rsidR="00F250F8" w:rsidRPr="00B35255">
        <w:rPr>
          <w:rFonts w:ascii="PT Astra Serif" w:hAnsi="PT Astra Serif"/>
          <w:szCs w:val="26"/>
        </w:rPr>
        <w:t xml:space="preserve">роект, </w:t>
      </w:r>
      <w:r w:rsidR="00496C34" w:rsidRPr="00B35255">
        <w:rPr>
          <w:rFonts w:ascii="PT Astra Serif" w:hAnsi="PT Astra Serif"/>
          <w:szCs w:val="26"/>
        </w:rPr>
        <w:t xml:space="preserve">ответственный исполнитель </w:t>
      </w:r>
      <w:r w:rsidR="00F250F8" w:rsidRPr="00B35255">
        <w:rPr>
          <w:rFonts w:ascii="PT Astra Serif" w:hAnsi="PT Astra Serif"/>
          <w:szCs w:val="26"/>
        </w:rPr>
        <w:t>может создавать</w:t>
      </w:r>
      <w:r w:rsidR="00496C34" w:rsidRPr="00B35255">
        <w:rPr>
          <w:rFonts w:ascii="PT Astra Serif" w:hAnsi="PT Astra Serif"/>
          <w:szCs w:val="26"/>
        </w:rPr>
        <w:t xml:space="preserve"> рабочую группу по реализации </w:t>
      </w:r>
      <w:r w:rsidR="000743FC" w:rsidRPr="00B35255">
        <w:rPr>
          <w:rFonts w:ascii="PT Astra Serif" w:hAnsi="PT Astra Serif"/>
          <w:szCs w:val="26"/>
        </w:rPr>
        <w:t>государственной программы</w:t>
      </w:r>
      <w:r w:rsidR="00496C34" w:rsidRPr="00B35255">
        <w:rPr>
          <w:rFonts w:ascii="PT Astra Serif" w:hAnsi="PT Astra Serif"/>
          <w:szCs w:val="26"/>
        </w:rPr>
        <w:t xml:space="preserve">, в которую входят представители соисполнителей и участников </w:t>
      </w:r>
      <w:r w:rsidR="000743FC" w:rsidRPr="00B35255">
        <w:rPr>
          <w:rFonts w:ascii="PT Astra Serif" w:hAnsi="PT Astra Serif"/>
          <w:szCs w:val="26"/>
        </w:rPr>
        <w:t>государственной программы</w:t>
      </w:r>
      <w:r w:rsidR="00496C34" w:rsidRPr="00B35255">
        <w:rPr>
          <w:rFonts w:ascii="PT Astra Serif" w:hAnsi="PT Astra Serif"/>
          <w:szCs w:val="26"/>
        </w:rPr>
        <w:t xml:space="preserve">, руководители, либо участники региональных проектов, входящих в состав </w:t>
      </w:r>
      <w:r w:rsidR="000743FC" w:rsidRPr="00B35255">
        <w:rPr>
          <w:rFonts w:ascii="PT Astra Serif" w:hAnsi="PT Astra Serif"/>
          <w:szCs w:val="26"/>
        </w:rPr>
        <w:t>государственной программы</w:t>
      </w:r>
      <w:r w:rsidR="00496C34" w:rsidRPr="00B35255">
        <w:rPr>
          <w:rFonts w:ascii="PT Astra Serif" w:hAnsi="PT Astra Serif"/>
          <w:szCs w:val="26"/>
        </w:rPr>
        <w:t>.</w:t>
      </w:r>
    </w:p>
    <w:p w:rsidR="00496C34" w:rsidRPr="00B35255" w:rsidRDefault="0035259D"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2</w:t>
      </w:r>
      <w:r w:rsidR="002308C3">
        <w:rPr>
          <w:rFonts w:ascii="PT Astra Serif" w:hAnsi="PT Astra Serif"/>
          <w:szCs w:val="26"/>
        </w:rPr>
        <w:t>5</w:t>
      </w:r>
      <w:r w:rsidRPr="00B35255">
        <w:rPr>
          <w:rFonts w:ascii="PT Astra Serif" w:hAnsi="PT Astra Serif"/>
          <w:szCs w:val="26"/>
        </w:rPr>
        <w:t xml:space="preserve">. </w:t>
      </w:r>
      <w:r w:rsidR="00496C34" w:rsidRPr="00B35255">
        <w:rPr>
          <w:rFonts w:ascii="PT Astra Serif" w:hAnsi="PT Astra Serif"/>
          <w:szCs w:val="26"/>
        </w:rPr>
        <w:t>Управление и контроль за реализацией региональных проектов осуществляется в соответствии с нормативными правовыми актами Российской Федерации и Томской области по организации проектной деятельности.</w:t>
      </w:r>
    </w:p>
    <w:p w:rsidR="00B462C5" w:rsidRPr="00B35255" w:rsidRDefault="00B462C5" w:rsidP="00137A7B">
      <w:pPr>
        <w:tabs>
          <w:tab w:val="left" w:pos="1134"/>
        </w:tabs>
        <w:autoSpaceDE w:val="0"/>
        <w:autoSpaceDN w:val="0"/>
        <w:adjustRightInd w:val="0"/>
        <w:ind w:firstLine="0"/>
        <w:jc w:val="center"/>
        <w:outlineLvl w:val="1"/>
        <w:rPr>
          <w:rFonts w:ascii="PT Astra Serif" w:hAnsi="PT Astra Serif"/>
          <w:b/>
          <w:bCs/>
          <w:szCs w:val="26"/>
        </w:rPr>
      </w:pPr>
    </w:p>
    <w:p w:rsidR="00496C34" w:rsidRPr="00B35255" w:rsidRDefault="003E553E" w:rsidP="00137A7B">
      <w:pPr>
        <w:tabs>
          <w:tab w:val="left" w:pos="1134"/>
        </w:tabs>
        <w:autoSpaceDE w:val="0"/>
        <w:autoSpaceDN w:val="0"/>
        <w:adjustRightInd w:val="0"/>
        <w:ind w:firstLine="0"/>
        <w:jc w:val="center"/>
        <w:outlineLvl w:val="1"/>
        <w:rPr>
          <w:rFonts w:ascii="PT Astra Serif" w:hAnsi="PT Astra Serif"/>
          <w:b/>
          <w:bCs/>
          <w:szCs w:val="26"/>
        </w:rPr>
      </w:pPr>
      <w:r w:rsidRPr="00B35255">
        <w:rPr>
          <w:rFonts w:ascii="PT Astra Serif" w:hAnsi="PT Astra Serif"/>
          <w:b/>
          <w:bCs/>
          <w:szCs w:val="26"/>
        </w:rPr>
        <w:t>9</w:t>
      </w:r>
      <w:r w:rsidR="00496C34" w:rsidRPr="00B35255">
        <w:rPr>
          <w:rFonts w:ascii="PT Astra Serif" w:hAnsi="PT Astra Serif"/>
          <w:b/>
          <w:bCs/>
          <w:szCs w:val="26"/>
        </w:rPr>
        <w:t>. Подпрограмм</w:t>
      </w:r>
      <w:r w:rsidR="00AF56A0" w:rsidRPr="00B35255">
        <w:rPr>
          <w:rFonts w:ascii="PT Astra Serif" w:hAnsi="PT Astra Serif"/>
          <w:b/>
          <w:bCs/>
          <w:szCs w:val="26"/>
        </w:rPr>
        <w:t>а (направление</w:t>
      </w:r>
      <w:r w:rsidR="0098727E" w:rsidRPr="00B35255">
        <w:rPr>
          <w:rFonts w:ascii="PT Astra Serif" w:hAnsi="PT Astra Serif"/>
          <w:b/>
          <w:bCs/>
          <w:szCs w:val="26"/>
        </w:rPr>
        <w:t>)</w:t>
      </w:r>
    </w:p>
    <w:p w:rsidR="00137A7B" w:rsidRPr="00B35255" w:rsidRDefault="00137A7B" w:rsidP="00137A7B">
      <w:pPr>
        <w:tabs>
          <w:tab w:val="left" w:pos="1134"/>
        </w:tabs>
        <w:autoSpaceDE w:val="0"/>
        <w:autoSpaceDN w:val="0"/>
        <w:adjustRightInd w:val="0"/>
        <w:jc w:val="center"/>
        <w:outlineLvl w:val="1"/>
        <w:rPr>
          <w:rFonts w:ascii="PT Astra Serif" w:hAnsi="PT Astra Serif"/>
          <w:b/>
          <w:bCs/>
          <w:szCs w:val="26"/>
        </w:rPr>
      </w:pPr>
    </w:p>
    <w:p w:rsidR="0035259D" w:rsidRPr="00B35255" w:rsidRDefault="004C6694" w:rsidP="0035259D">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2</w:t>
      </w:r>
      <w:r w:rsidR="002308C3">
        <w:rPr>
          <w:rFonts w:ascii="PT Astra Serif" w:hAnsi="PT Astra Serif"/>
          <w:szCs w:val="26"/>
        </w:rPr>
        <w:t>6</w:t>
      </w:r>
      <w:r w:rsidR="0035259D" w:rsidRPr="00B35255">
        <w:rPr>
          <w:rFonts w:ascii="PT Astra Serif" w:hAnsi="PT Astra Serif"/>
          <w:szCs w:val="26"/>
        </w:rPr>
        <w:t xml:space="preserve">. </w:t>
      </w:r>
      <w:r w:rsidR="0098727E" w:rsidRPr="00B35255">
        <w:rPr>
          <w:rFonts w:ascii="PT Astra Serif" w:hAnsi="PT Astra Serif"/>
          <w:szCs w:val="26"/>
        </w:rPr>
        <w:t>Подпрограмма (направление)</w:t>
      </w:r>
      <w:r w:rsidR="00496C34" w:rsidRPr="00B35255">
        <w:rPr>
          <w:rFonts w:ascii="PT Astra Serif" w:hAnsi="PT Astra Serif"/>
          <w:szCs w:val="26"/>
        </w:rPr>
        <w:t xml:space="preserve"> формируется </w:t>
      </w:r>
      <w:r w:rsidR="0035259D" w:rsidRPr="00B35255">
        <w:rPr>
          <w:rFonts w:ascii="PT Astra Serif" w:hAnsi="PT Astra Serif"/>
          <w:szCs w:val="26"/>
        </w:rPr>
        <w:t xml:space="preserve">с учетом согласованности </w:t>
      </w:r>
      <w:r w:rsidR="00496C34" w:rsidRPr="00B35255">
        <w:rPr>
          <w:rFonts w:ascii="PT Astra Serif" w:hAnsi="PT Astra Serif"/>
          <w:szCs w:val="26"/>
        </w:rPr>
        <w:t xml:space="preserve">задач </w:t>
      </w:r>
      <w:r w:rsidR="00006608" w:rsidRPr="00B35255">
        <w:rPr>
          <w:rFonts w:ascii="PT Astra Serif" w:hAnsi="PT Astra Serif"/>
          <w:szCs w:val="26"/>
        </w:rPr>
        <w:t xml:space="preserve">подпрограммы </w:t>
      </w:r>
      <w:r w:rsidR="005A204E" w:rsidRPr="00B35255">
        <w:rPr>
          <w:rFonts w:ascii="PT Astra Serif" w:hAnsi="PT Astra Serif"/>
          <w:szCs w:val="26"/>
        </w:rPr>
        <w:t>(</w:t>
      </w:r>
      <w:r w:rsidR="00006608" w:rsidRPr="00B35255">
        <w:rPr>
          <w:rFonts w:ascii="PT Astra Serif" w:hAnsi="PT Astra Serif"/>
          <w:szCs w:val="26"/>
        </w:rPr>
        <w:t>направления</w:t>
      </w:r>
      <w:r w:rsidR="005A204E" w:rsidRPr="00B35255">
        <w:rPr>
          <w:rFonts w:ascii="PT Astra Serif" w:hAnsi="PT Astra Serif"/>
          <w:szCs w:val="26"/>
        </w:rPr>
        <w:t>)</w:t>
      </w:r>
      <w:r w:rsidR="00496C34" w:rsidRPr="00B35255">
        <w:rPr>
          <w:rFonts w:ascii="PT Astra Serif" w:hAnsi="PT Astra Serif"/>
          <w:szCs w:val="26"/>
        </w:rPr>
        <w:t xml:space="preserve"> с целью </w:t>
      </w:r>
      <w:r w:rsidR="005A204E" w:rsidRPr="00B35255">
        <w:rPr>
          <w:rFonts w:ascii="PT Astra Serif" w:hAnsi="PT Astra Serif"/>
          <w:szCs w:val="26"/>
        </w:rPr>
        <w:t>государственной программы</w:t>
      </w:r>
      <w:r w:rsidR="00496C34" w:rsidRPr="00B35255">
        <w:rPr>
          <w:rFonts w:ascii="PT Astra Serif" w:hAnsi="PT Astra Serif"/>
          <w:szCs w:val="26"/>
        </w:rPr>
        <w:t xml:space="preserve">. </w:t>
      </w:r>
    </w:p>
    <w:p w:rsidR="00496C34" w:rsidRPr="00B35255" w:rsidRDefault="0043226A" w:rsidP="0035259D">
      <w:pPr>
        <w:tabs>
          <w:tab w:val="left" w:pos="1134"/>
        </w:tabs>
        <w:autoSpaceDE w:val="0"/>
        <w:autoSpaceDN w:val="0"/>
        <w:adjustRightInd w:val="0"/>
        <w:jc w:val="both"/>
        <w:rPr>
          <w:rFonts w:ascii="PT Astra Serif" w:hAnsi="PT Astra Serif"/>
          <w:szCs w:val="26"/>
        </w:rPr>
      </w:pPr>
      <w:r w:rsidRPr="00B35255">
        <w:rPr>
          <w:rFonts w:ascii="PT Astra Serif" w:hAnsi="PT Astra Serif"/>
          <w:szCs w:val="26"/>
        </w:rPr>
        <w:t>2</w:t>
      </w:r>
      <w:r w:rsidR="002308C3">
        <w:rPr>
          <w:rFonts w:ascii="PT Astra Serif" w:hAnsi="PT Astra Serif"/>
          <w:szCs w:val="26"/>
        </w:rPr>
        <w:t>7</w:t>
      </w:r>
      <w:r w:rsidR="0035259D" w:rsidRPr="00B35255">
        <w:rPr>
          <w:rFonts w:ascii="PT Astra Serif" w:hAnsi="PT Astra Serif"/>
          <w:szCs w:val="26"/>
        </w:rPr>
        <w:t xml:space="preserve">. </w:t>
      </w:r>
      <w:r w:rsidR="0098727E" w:rsidRPr="00B35255">
        <w:rPr>
          <w:rFonts w:ascii="PT Astra Serif" w:hAnsi="PT Astra Serif"/>
          <w:szCs w:val="26"/>
        </w:rPr>
        <w:t>Подпрограмма (направление)</w:t>
      </w:r>
      <w:r w:rsidR="00B34683" w:rsidRPr="00B35255">
        <w:rPr>
          <w:rFonts w:ascii="PT Astra Serif" w:hAnsi="PT Astra Serif"/>
          <w:szCs w:val="26"/>
        </w:rPr>
        <w:t xml:space="preserve"> </w:t>
      </w:r>
      <w:r w:rsidR="00496C34" w:rsidRPr="00B35255">
        <w:rPr>
          <w:rFonts w:ascii="PT Astra Serif" w:hAnsi="PT Astra Serif"/>
          <w:szCs w:val="26"/>
        </w:rPr>
        <w:t>содержит:</w:t>
      </w:r>
    </w:p>
    <w:p w:rsidR="002308C3" w:rsidRPr="00B63C70" w:rsidRDefault="002308C3" w:rsidP="002308C3">
      <w:pPr>
        <w:tabs>
          <w:tab w:val="left" w:pos="1134"/>
        </w:tabs>
        <w:autoSpaceDE w:val="0"/>
        <w:autoSpaceDN w:val="0"/>
        <w:adjustRightInd w:val="0"/>
        <w:jc w:val="both"/>
        <w:rPr>
          <w:rFonts w:ascii="PT Astra Serif" w:hAnsi="PT Astra Serif"/>
          <w:szCs w:val="26"/>
        </w:rPr>
      </w:pPr>
      <w:r w:rsidRPr="00B35255">
        <w:rPr>
          <w:rFonts w:ascii="PT Astra Serif" w:hAnsi="PT Astra Serif"/>
          <w:szCs w:val="26"/>
        </w:rPr>
        <w:t xml:space="preserve">перечень комплексов процессных мероприятий, ведомственных проектов и ресурсное обеспечение </w:t>
      </w:r>
      <w:r>
        <w:rPr>
          <w:rFonts w:ascii="PT Astra Serif" w:hAnsi="PT Astra Serif"/>
          <w:szCs w:val="26"/>
        </w:rPr>
        <w:t xml:space="preserve">их </w:t>
      </w:r>
      <w:r w:rsidRPr="00B35255">
        <w:rPr>
          <w:rFonts w:ascii="PT Astra Serif" w:hAnsi="PT Astra Serif"/>
          <w:szCs w:val="26"/>
        </w:rPr>
        <w:t xml:space="preserve">реализации по форме согласно </w:t>
      </w:r>
      <w:r w:rsidRPr="00B63C70">
        <w:rPr>
          <w:rFonts w:ascii="PT Astra Serif" w:hAnsi="PT Astra Serif"/>
          <w:szCs w:val="26"/>
        </w:rPr>
        <w:t>приложению № </w:t>
      </w:r>
      <w:r w:rsidR="00B63C70" w:rsidRPr="00B63C70">
        <w:rPr>
          <w:rFonts w:ascii="PT Astra Serif" w:hAnsi="PT Astra Serif"/>
          <w:szCs w:val="26"/>
        </w:rPr>
        <w:t>5</w:t>
      </w:r>
      <w:r w:rsidRPr="00B63C70">
        <w:rPr>
          <w:rFonts w:ascii="PT Astra Serif" w:hAnsi="PT Astra Serif"/>
          <w:szCs w:val="26"/>
        </w:rPr>
        <w:t xml:space="preserve"> к настоящим Методическим указаниям;</w:t>
      </w:r>
    </w:p>
    <w:p w:rsidR="00496C34" w:rsidRPr="00B35255" w:rsidRDefault="00496C34" w:rsidP="00137A7B">
      <w:pPr>
        <w:tabs>
          <w:tab w:val="left" w:pos="1134"/>
        </w:tabs>
        <w:autoSpaceDE w:val="0"/>
        <w:autoSpaceDN w:val="0"/>
        <w:adjustRightInd w:val="0"/>
        <w:jc w:val="both"/>
        <w:rPr>
          <w:rFonts w:ascii="PT Astra Serif" w:hAnsi="PT Astra Serif"/>
          <w:szCs w:val="26"/>
        </w:rPr>
      </w:pPr>
      <w:r w:rsidRPr="00B63C70">
        <w:rPr>
          <w:rFonts w:ascii="PT Astra Serif" w:hAnsi="PT Astra Serif"/>
          <w:szCs w:val="26"/>
        </w:rPr>
        <w:t xml:space="preserve">перечень показателей </w:t>
      </w:r>
      <w:r w:rsidR="002308C3" w:rsidRPr="00B63C70">
        <w:rPr>
          <w:rFonts w:ascii="PT Astra Serif" w:hAnsi="PT Astra Serif"/>
          <w:szCs w:val="26"/>
        </w:rPr>
        <w:t>структурных элементов</w:t>
      </w:r>
      <w:r w:rsidRPr="00B63C70">
        <w:rPr>
          <w:rFonts w:ascii="PT Astra Serif" w:hAnsi="PT Astra Serif"/>
          <w:szCs w:val="26"/>
        </w:rPr>
        <w:t xml:space="preserve"> </w:t>
      </w:r>
      <w:r w:rsidR="0098727E" w:rsidRPr="00B63C70">
        <w:rPr>
          <w:rFonts w:ascii="PT Astra Serif" w:hAnsi="PT Astra Serif"/>
          <w:szCs w:val="26"/>
        </w:rPr>
        <w:t>подпрограммы (направления)</w:t>
      </w:r>
      <w:r w:rsidRPr="00B63C70">
        <w:rPr>
          <w:rFonts w:ascii="PT Astra Serif" w:hAnsi="PT Astra Serif"/>
          <w:szCs w:val="26"/>
        </w:rPr>
        <w:t>, а также сведения о порядке сбора информации по показателям и методике их расчета по форме согласно приложению № </w:t>
      </w:r>
      <w:r w:rsidR="00B63C70" w:rsidRPr="00B63C70">
        <w:rPr>
          <w:rFonts w:ascii="PT Astra Serif" w:hAnsi="PT Astra Serif"/>
          <w:szCs w:val="26"/>
        </w:rPr>
        <w:t>6</w:t>
      </w:r>
      <w:r w:rsidRPr="00B63C70">
        <w:rPr>
          <w:rFonts w:ascii="PT Astra Serif" w:hAnsi="PT Astra Serif"/>
          <w:szCs w:val="26"/>
        </w:rPr>
        <w:t xml:space="preserve"> к настоящим Методическим</w:t>
      </w:r>
      <w:r w:rsidRPr="00B35255">
        <w:rPr>
          <w:rFonts w:ascii="PT Astra Serif" w:hAnsi="PT Astra Serif"/>
          <w:szCs w:val="26"/>
        </w:rPr>
        <w:t xml:space="preserve"> указаниям;</w:t>
      </w:r>
    </w:p>
    <w:p w:rsidR="00496C34" w:rsidRPr="00B35255" w:rsidRDefault="00496C34" w:rsidP="00137A7B">
      <w:pPr>
        <w:tabs>
          <w:tab w:val="left" w:pos="1134"/>
        </w:tabs>
        <w:autoSpaceDE w:val="0"/>
        <w:autoSpaceDN w:val="0"/>
        <w:adjustRightInd w:val="0"/>
        <w:jc w:val="both"/>
        <w:rPr>
          <w:rFonts w:ascii="PT Astra Serif" w:hAnsi="PT Astra Serif"/>
          <w:szCs w:val="26"/>
        </w:rPr>
      </w:pPr>
      <w:r w:rsidRPr="00B35255">
        <w:rPr>
          <w:rFonts w:ascii="PT Astra Serif" w:hAnsi="PT Astra Serif"/>
          <w:szCs w:val="26"/>
        </w:rPr>
        <w:t xml:space="preserve">условия и порядок софинансирования </w:t>
      </w:r>
      <w:r w:rsidR="002308C3">
        <w:rPr>
          <w:rFonts w:ascii="PT Astra Serif" w:hAnsi="PT Astra Serif"/>
          <w:szCs w:val="26"/>
        </w:rPr>
        <w:t>мероприятий структурных элементов</w:t>
      </w:r>
      <w:r w:rsidR="002308C3" w:rsidRPr="00B35255">
        <w:rPr>
          <w:rFonts w:ascii="PT Astra Serif" w:hAnsi="PT Astra Serif"/>
          <w:szCs w:val="26"/>
        </w:rPr>
        <w:t xml:space="preserve"> </w:t>
      </w:r>
      <w:r w:rsidR="0098727E" w:rsidRPr="00B35255">
        <w:rPr>
          <w:rFonts w:ascii="PT Astra Serif" w:hAnsi="PT Astra Serif"/>
          <w:szCs w:val="26"/>
        </w:rPr>
        <w:t>подпрограммы (направления)</w:t>
      </w:r>
      <w:r w:rsidRPr="00B35255">
        <w:rPr>
          <w:rFonts w:ascii="PT Astra Serif" w:hAnsi="PT Astra Serif"/>
          <w:szCs w:val="26"/>
        </w:rPr>
        <w:t xml:space="preserve"> из федерального бюджета, местных бюджетов (в том числе условия предоставления и методику расчета субсидий местным бюджетам на реализацию муниципальных программ, направленных на достижение цел</w:t>
      </w:r>
      <w:r w:rsidR="00AC5C14" w:rsidRPr="00B35255">
        <w:rPr>
          <w:rFonts w:ascii="PT Astra Serif" w:hAnsi="PT Astra Serif"/>
          <w:szCs w:val="26"/>
        </w:rPr>
        <w:t>и</w:t>
      </w:r>
      <w:r w:rsidRPr="00B35255">
        <w:rPr>
          <w:rFonts w:ascii="PT Astra Serif" w:hAnsi="PT Astra Serif"/>
          <w:szCs w:val="26"/>
        </w:rPr>
        <w:t xml:space="preserve"> соответствующей </w:t>
      </w:r>
      <w:r w:rsidR="005A204E" w:rsidRPr="00B35255">
        <w:rPr>
          <w:rFonts w:ascii="PT Astra Serif" w:hAnsi="PT Astra Serif"/>
          <w:szCs w:val="26"/>
        </w:rPr>
        <w:t xml:space="preserve">государственной программы </w:t>
      </w:r>
      <w:r w:rsidRPr="00B35255">
        <w:rPr>
          <w:rFonts w:ascii="PT Astra Serif" w:hAnsi="PT Astra Serif"/>
          <w:szCs w:val="26"/>
        </w:rPr>
        <w:t>и внебюджетных источников;</w:t>
      </w:r>
    </w:p>
    <w:p w:rsidR="00496C34" w:rsidRPr="00B35255" w:rsidRDefault="00496C34" w:rsidP="00137A7B">
      <w:pPr>
        <w:tabs>
          <w:tab w:val="left" w:pos="1134"/>
        </w:tabs>
        <w:autoSpaceDE w:val="0"/>
        <w:autoSpaceDN w:val="0"/>
        <w:adjustRightInd w:val="0"/>
        <w:jc w:val="both"/>
        <w:rPr>
          <w:rFonts w:ascii="PT Astra Serif" w:hAnsi="PT Astra Serif"/>
          <w:szCs w:val="26"/>
        </w:rPr>
      </w:pPr>
      <w:r w:rsidRPr="00B35255">
        <w:rPr>
          <w:rFonts w:ascii="PT Astra Serif" w:hAnsi="PT Astra Serif"/>
          <w:szCs w:val="26"/>
        </w:rPr>
        <w:t xml:space="preserve">информацию о других </w:t>
      </w:r>
      <w:r w:rsidR="005A204E" w:rsidRPr="00B35255">
        <w:rPr>
          <w:rFonts w:ascii="PT Astra Serif" w:hAnsi="PT Astra Serif"/>
          <w:szCs w:val="26"/>
        </w:rPr>
        <w:t xml:space="preserve">государственных программах </w:t>
      </w:r>
      <w:r w:rsidRPr="00B35255">
        <w:rPr>
          <w:rFonts w:ascii="PT Astra Serif" w:hAnsi="PT Astra Serif"/>
          <w:szCs w:val="26"/>
        </w:rPr>
        <w:t xml:space="preserve">и муниципальных программах, реализуемых на территории Томской области и оказывающих влияние на достижение  задач </w:t>
      </w:r>
      <w:r w:rsidR="00770619">
        <w:rPr>
          <w:rFonts w:ascii="PT Astra Serif" w:hAnsi="PT Astra Serif"/>
          <w:szCs w:val="26"/>
        </w:rPr>
        <w:t>структурных элементов</w:t>
      </w:r>
      <w:r w:rsidR="00770619" w:rsidRPr="00B35255">
        <w:rPr>
          <w:rFonts w:ascii="PT Astra Serif" w:hAnsi="PT Astra Serif"/>
          <w:szCs w:val="26"/>
        </w:rPr>
        <w:t xml:space="preserve"> </w:t>
      </w:r>
      <w:r w:rsidR="005A204E" w:rsidRPr="00B35255">
        <w:rPr>
          <w:rFonts w:ascii="PT Astra Serif" w:hAnsi="PT Astra Serif"/>
          <w:szCs w:val="26"/>
        </w:rPr>
        <w:t>направлений (</w:t>
      </w:r>
      <w:r w:rsidRPr="00B35255">
        <w:rPr>
          <w:rFonts w:ascii="PT Astra Serif" w:hAnsi="PT Astra Serif"/>
          <w:szCs w:val="26"/>
        </w:rPr>
        <w:t>подпрограммы</w:t>
      </w:r>
      <w:r w:rsidR="005A204E" w:rsidRPr="00B35255">
        <w:rPr>
          <w:rFonts w:ascii="PT Astra Serif" w:hAnsi="PT Astra Serif"/>
          <w:szCs w:val="26"/>
        </w:rPr>
        <w:t>)</w:t>
      </w:r>
      <w:r w:rsidRPr="00B35255">
        <w:rPr>
          <w:rFonts w:ascii="PT Astra Serif" w:hAnsi="PT Astra Serif"/>
          <w:szCs w:val="26"/>
        </w:rPr>
        <w:t>.</w:t>
      </w:r>
    </w:p>
    <w:p w:rsidR="00496C34" w:rsidRPr="00B35255" w:rsidRDefault="005110E2" w:rsidP="00482705">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2</w:t>
      </w:r>
      <w:r w:rsidR="002308C3">
        <w:rPr>
          <w:rFonts w:ascii="PT Astra Serif" w:hAnsi="PT Astra Serif"/>
          <w:szCs w:val="26"/>
        </w:rPr>
        <w:t>8</w:t>
      </w:r>
      <w:r w:rsidR="00482705" w:rsidRPr="00B35255">
        <w:rPr>
          <w:rFonts w:ascii="PT Astra Serif" w:hAnsi="PT Astra Serif"/>
          <w:szCs w:val="26"/>
        </w:rPr>
        <w:t xml:space="preserve">. </w:t>
      </w:r>
      <w:r w:rsidR="00496C34" w:rsidRPr="00B35255">
        <w:rPr>
          <w:rFonts w:ascii="PT Astra Serif" w:hAnsi="PT Astra Serif"/>
          <w:szCs w:val="26"/>
        </w:rPr>
        <w:t xml:space="preserve">Планирование объема финансового обеспечения </w:t>
      </w:r>
      <w:r w:rsidR="00770619">
        <w:rPr>
          <w:rFonts w:ascii="PT Astra Serif" w:hAnsi="PT Astra Serif"/>
          <w:szCs w:val="26"/>
        </w:rPr>
        <w:t>структурных элементов</w:t>
      </w:r>
      <w:r w:rsidR="00770619" w:rsidRPr="00B35255">
        <w:rPr>
          <w:rFonts w:ascii="PT Astra Serif" w:hAnsi="PT Astra Serif"/>
          <w:szCs w:val="26"/>
        </w:rPr>
        <w:t xml:space="preserve"> </w:t>
      </w:r>
      <w:r w:rsidR="007A7C89" w:rsidRPr="00B35255">
        <w:rPr>
          <w:rFonts w:ascii="PT Astra Serif" w:hAnsi="PT Astra Serif"/>
          <w:szCs w:val="26"/>
        </w:rPr>
        <w:t xml:space="preserve">подпрограммы (направления) </w:t>
      </w:r>
      <w:r w:rsidR="005A204E" w:rsidRPr="00B35255">
        <w:rPr>
          <w:rFonts w:ascii="PT Astra Serif" w:hAnsi="PT Astra Serif"/>
          <w:szCs w:val="26"/>
        </w:rPr>
        <w:t xml:space="preserve">государственной программы </w:t>
      </w:r>
      <w:r w:rsidR="00496C34" w:rsidRPr="00B35255">
        <w:rPr>
          <w:rFonts w:ascii="PT Astra Serif" w:hAnsi="PT Astra Serif"/>
          <w:szCs w:val="26"/>
        </w:rPr>
        <w:t>осуществляется следующим образом:</w:t>
      </w:r>
    </w:p>
    <w:p w:rsidR="00496C34" w:rsidRPr="00B35255" w:rsidRDefault="00496C34" w:rsidP="00482705">
      <w:pPr>
        <w:widowControl w:val="0"/>
        <w:tabs>
          <w:tab w:val="left" w:pos="993"/>
          <w:tab w:val="left" w:pos="1134"/>
        </w:tabs>
        <w:autoSpaceDE w:val="0"/>
        <w:autoSpaceDN w:val="0"/>
        <w:adjustRightInd w:val="0"/>
        <w:jc w:val="both"/>
        <w:rPr>
          <w:rFonts w:ascii="PT Astra Serif" w:hAnsi="PT Astra Serif"/>
          <w:szCs w:val="26"/>
        </w:rPr>
      </w:pPr>
      <w:r w:rsidRPr="00B35255">
        <w:rPr>
          <w:rFonts w:ascii="PT Astra Serif" w:hAnsi="PT Astra Serif"/>
          <w:szCs w:val="26"/>
        </w:rPr>
        <w:lastRenderedPageBreak/>
        <w:t>за счет средств областного бюджета:</w:t>
      </w:r>
    </w:p>
    <w:p w:rsidR="00496C34" w:rsidRPr="00B35255" w:rsidRDefault="00496C34" w:rsidP="00137A7B">
      <w:pPr>
        <w:widowControl w:val="0"/>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объем финансового обеспечения </w:t>
      </w:r>
      <w:r w:rsidR="002308C3">
        <w:rPr>
          <w:rFonts w:ascii="PT Astra Serif" w:hAnsi="PT Astra Serif"/>
          <w:szCs w:val="26"/>
        </w:rPr>
        <w:t>структурных элементов</w:t>
      </w:r>
      <w:r w:rsidR="002308C3" w:rsidRPr="00B35255">
        <w:rPr>
          <w:rFonts w:ascii="PT Astra Serif" w:hAnsi="PT Astra Serif"/>
          <w:szCs w:val="26"/>
        </w:rPr>
        <w:t xml:space="preserve"> </w:t>
      </w:r>
      <w:r w:rsidR="007A7C89" w:rsidRPr="00B35255">
        <w:rPr>
          <w:rFonts w:ascii="PT Astra Serif" w:hAnsi="PT Astra Serif"/>
          <w:szCs w:val="26"/>
        </w:rPr>
        <w:t xml:space="preserve">подпрограммы (направления) </w:t>
      </w:r>
      <w:r w:rsidR="005A204E" w:rsidRPr="00B35255">
        <w:rPr>
          <w:rFonts w:ascii="PT Astra Serif" w:hAnsi="PT Astra Serif"/>
          <w:szCs w:val="26"/>
        </w:rPr>
        <w:t xml:space="preserve">государственной программы </w:t>
      </w:r>
      <w:r w:rsidRPr="00B35255">
        <w:rPr>
          <w:rFonts w:ascii="PT Astra Serif" w:hAnsi="PT Astra Serif"/>
          <w:szCs w:val="26"/>
        </w:rPr>
        <w:t xml:space="preserve"> на первые три года их реализации определяется в соответствии с планируемым объемом бюджетных ассигнований областного бюджета на очередной ф</w:t>
      </w:r>
      <w:r w:rsidR="000046E0" w:rsidRPr="00B35255">
        <w:rPr>
          <w:rFonts w:ascii="PT Astra Serif" w:hAnsi="PT Astra Serif"/>
          <w:szCs w:val="26"/>
        </w:rPr>
        <w:t>инансовый год и плановый период;</w:t>
      </w:r>
    </w:p>
    <w:p w:rsidR="00496C34" w:rsidRPr="00B35255" w:rsidRDefault="00496C34"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объем финансового обеспечения </w:t>
      </w:r>
      <w:r w:rsidR="00770619">
        <w:rPr>
          <w:rFonts w:ascii="PT Astra Serif" w:hAnsi="PT Astra Serif"/>
          <w:szCs w:val="26"/>
        </w:rPr>
        <w:t>структурных элементов</w:t>
      </w:r>
      <w:r w:rsidR="00770619" w:rsidRPr="00B35255">
        <w:rPr>
          <w:rFonts w:ascii="PT Astra Serif" w:hAnsi="PT Astra Serif"/>
          <w:szCs w:val="26"/>
        </w:rPr>
        <w:t xml:space="preserve"> </w:t>
      </w:r>
      <w:r w:rsidR="005A204E" w:rsidRPr="00B35255">
        <w:rPr>
          <w:rFonts w:ascii="PT Astra Serif" w:hAnsi="PT Astra Serif"/>
          <w:szCs w:val="26"/>
        </w:rPr>
        <w:t>направлений (</w:t>
      </w:r>
      <w:r w:rsidRPr="00B35255">
        <w:rPr>
          <w:rFonts w:ascii="PT Astra Serif" w:hAnsi="PT Astra Serif"/>
          <w:szCs w:val="26"/>
        </w:rPr>
        <w:t>подпрограмм</w:t>
      </w:r>
      <w:r w:rsidR="005A204E" w:rsidRPr="00B35255">
        <w:rPr>
          <w:rFonts w:ascii="PT Astra Serif" w:hAnsi="PT Astra Serif"/>
          <w:szCs w:val="26"/>
        </w:rPr>
        <w:t>)</w:t>
      </w:r>
      <w:r w:rsidRPr="00B35255">
        <w:rPr>
          <w:rFonts w:ascii="PT Astra Serif" w:hAnsi="PT Astra Serif"/>
          <w:szCs w:val="26"/>
        </w:rPr>
        <w:t xml:space="preserve"> на четвертый и последующие годы реализации</w:t>
      </w:r>
      <w:r w:rsidR="00AC5C14" w:rsidRPr="00B35255">
        <w:rPr>
          <w:rFonts w:ascii="PT Astra Serif" w:hAnsi="PT Astra Serif"/>
          <w:szCs w:val="26"/>
        </w:rPr>
        <w:t xml:space="preserve"> </w:t>
      </w:r>
      <w:r w:rsidR="00CD11B6" w:rsidRPr="00B35255">
        <w:rPr>
          <w:rFonts w:ascii="PT Astra Serif" w:hAnsi="PT Astra Serif"/>
          <w:szCs w:val="26"/>
        </w:rPr>
        <w:t xml:space="preserve">государственной программы, </w:t>
      </w:r>
      <w:r w:rsidRPr="00B35255">
        <w:rPr>
          <w:rFonts w:ascii="PT Astra Serif" w:hAnsi="PT Astra Serif"/>
          <w:szCs w:val="26"/>
        </w:rPr>
        <w:t xml:space="preserve">а также </w:t>
      </w:r>
      <w:r w:rsidR="00AC5C14" w:rsidRPr="00B35255">
        <w:rPr>
          <w:rFonts w:ascii="PT Astra Serif" w:hAnsi="PT Astra Serif"/>
          <w:szCs w:val="26"/>
        </w:rPr>
        <w:t xml:space="preserve">на прогнозный период, </w:t>
      </w:r>
      <w:r w:rsidRPr="00B35255">
        <w:rPr>
          <w:rFonts w:ascii="PT Astra Serif" w:hAnsi="PT Astra Serif"/>
          <w:szCs w:val="26"/>
        </w:rPr>
        <w:t>устанавливается в объеме бюджетных ассигнований второго года планового периода.</w:t>
      </w:r>
    </w:p>
    <w:p w:rsidR="00496C34" w:rsidRPr="00B35255" w:rsidRDefault="00496C34"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Объем финансового обеспечения </w:t>
      </w:r>
      <w:r w:rsidR="00770619">
        <w:rPr>
          <w:rFonts w:ascii="PT Astra Serif" w:hAnsi="PT Astra Serif"/>
          <w:szCs w:val="26"/>
        </w:rPr>
        <w:t>структурных элементов</w:t>
      </w:r>
      <w:r w:rsidR="00770619" w:rsidRPr="00B35255">
        <w:rPr>
          <w:rFonts w:ascii="PT Astra Serif" w:hAnsi="PT Astra Serif"/>
          <w:szCs w:val="26"/>
        </w:rPr>
        <w:t xml:space="preserve"> </w:t>
      </w:r>
      <w:r w:rsidR="007A7C89" w:rsidRPr="00B35255">
        <w:rPr>
          <w:rFonts w:ascii="PT Astra Serif" w:hAnsi="PT Astra Serif"/>
          <w:szCs w:val="26"/>
        </w:rPr>
        <w:t xml:space="preserve">подпрограммы (направления) </w:t>
      </w:r>
      <w:r w:rsidRPr="00B35255">
        <w:rPr>
          <w:rFonts w:ascii="PT Astra Serif" w:hAnsi="PT Astra Serif"/>
          <w:szCs w:val="26"/>
        </w:rPr>
        <w:t xml:space="preserve"> </w:t>
      </w:r>
      <w:r w:rsidR="005A204E" w:rsidRPr="00B35255">
        <w:rPr>
          <w:rFonts w:ascii="PT Astra Serif" w:hAnsi="PT Astra Serif"/>
          <w:szCs w:val="26"/>
        </w:rPr>
        <w:t xml:space="preserve">государственной программы </w:t>
      </w:r>
      <w:r w:rsidRPr="00B35255">
        <w:rPr>
          <w:rFonts w:ascii="PT Astra Serif" w:hAnsi="PT Astra Serif"/>
          <w:szCs w:val="26"/>
        </w:rPr>
        <w:t xml:space="preserve"> за счет средств федерального бюджета, местных бюджетов и внебюджетных источников устанавливается исходя из прогнозных значений, рассчитанных:</w:t>
      </w:r>
    </w:p>
    <w:p w:rsidR="00496C34" w:rsidRPr="00B35255" w:rsidRDefault="00496C34"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по федеральному бюджету </w:t>
      </w:r>
      <w:r w:rsidR="00FD3288">
        <w:rPr>
          <w:rFonts w:ascii="PT Astra Serif" w:hAnsi="PT Astra Serif"/>
          <w:szCs w:val="26"/>
        </w:rPr>
        <w:t>–</w:t>
      </w:r>
      <w:r w:rsidRPr="00B35255">
        <w:rPr>
          <w:rFonts w:ascii="PT Astra Serif" w:hAnsi="PT Astra Serif"/>
          <w:szCs w:val="26"/>
        </w:rPr>
        <w:t xml:space="preserve"> исходя из действующих порядков предоставления субсидий из федерального бюджета, сроков реализации мероприятий и фактического финансирования предыдущих периодов;</w:t>
      </w:r>
    </w:p>
    <w:p w:rsidR="00A173F4" w:rsidRPr="00B35255" w:rsidRDefault="00496C34"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по внебюджетным источникам финансирования </w:t>
      </w:r>
      <w:r w:rsidR="00FD3288">
        <w:rPr>
          <w:rFonts w:ascii="PT Astra Serif" w:hAnsi="PT Astra Serif"/>
          <w:szCs w:val="26"/>
        </w:rPr>
        <w:t>–</w:t>
      </w:r>
      <w:r w:rsidRPr="00B35255">
        <w:rPr>
          <w:rFonts w:ascii="PT Astra Serif" w:hAnsi="PT Astra Serif"/>
          <w:szCs w:val="26"/>
        </w:rPr>
        <w:t xml:space="preserve"> исходя из фактического финансирования предыдущих периодов и инвестиционных проектов, планов, мероприятий сторонних организаций, планируемых к реализации и направленных на достижение цели и задач соответствующей </w:t>
      </w:r>
      <w:r w:rsidR="005A204E" w:rsidRPr="00B35255">
        <w:rPr>
          <w:rFonts w:ascii="PT Astra Serif" w:hAnsi="PT Astra Serif"/>
          <w:szCs w:val="26"/>
        </w:rPr>
        <w:t>государственной программы</w:t>
      </w:r>
      <w:r w:rsidRPr="00B35255">
        <w:rPr>
          <w:rFonts w:ascii="PT Astra Serif" w:hAnsi="PT Astra Serif"/>
          <w:szCs w:val="26"/>
        </w:rPr>
        <w:t xml:space="preserve">. </w:t>
      </w:r>
      <w:r w:rsidR="009D45B4" w:rsidRPr="00B35255">
        <w:rPr>
          <w:rFonts w:ascii="PT Astra Serif" w:hAnsi="PT Astra Serif"/>
          <w:szCs w:val="26"/>
        </w:rPr>
        <w:t>Рекомендуется о</w:t>
      </w:r>
      <w:r w:rsidRPr="00B35255">
        <w:rPr>
          <w:rFonts w:ascii="PT Astra Serif" w:hAnsi="PT Astra Serif"/>
          <w:szCs w:val="26"/>
        </w:rPr>
        <w:t>бъем финансирования мероприятий за счет внебюджетных источников устанавлива</w:t>
      </w:r>
      <w:r w:rsidR="009D45B4" w:rsidRPr="00B35255">
        <w:rPr>
          <w:rFonts w:ascii="PT Astra Serif" w:hAnsi="PT Astra Serif"/>
          <w:szCs w:val="26"/>
        </w:rPr>
        <w:t xml:space="preserve">ть </w:t>
      </w:r>
      <w:r w:rsidR="00182CC8" w:rsidRPr="00B35255">
        <w:rPr>
          <w:rFonts w:ascii="PT Astra Serif" w:hAnsi="PT Astra Serif"/>
          <w:szCs w:val="26"/>
        </w:rPr>
        <w:t>с</w:t>
      </w:r>
      <w:r w:rsidRPr="00B35255">
        <w:rPr>
          <w:rFonts w:ascii="PT Astra Serif" w:hAnsi="PT Astra Serif"/>
          <w:szCs w:val="26"/>
        </w:rPr>
        <w:t xml:space="preserve"> </w:t>
      </w:r>
    </w:p>
    <w:p w:rsidR="00496C34" w:rsidRPr="00B35255" w:rsidRDefault="00496C34" w:rsidP="0083513F">
      <w:pPr>
        <w:tabs>
          <w:tab w:val="left" w:pos="993"/>
        </w:tabs>
        <w:autoSpaceDE w:val="0"/>
        <w:autoSpaceDN w:val="0"/>
        <w:adjustRightInd w:val="0"/>
        <w:ind w:firstLine="0"/>
        <w:jc w:val="both"/>
        <w:rPr>
          <w:rFonts w:ascii="PT Astra Serif" w:hAnsi="PT Astra Serif"/>
          <w:szCs w:val="26"/>
        </w:rPr>
      </w:pPr>
      <w:r w:rsidRPr="00B35255">
        <w:rPr>
          <w:rFonts w:ascii="PT Astra Serif" w:hAnsi="PT Astra Serif"/>
          <w:szCs w:val="26"/>
        </w:rPr>
        <w:t>учётом значения показателя «Инвестиции в основной капитал» за исключением бюджетных инвестиций, утвержденного в среднесрочном прогнозе социально-экономического развития Томской области на текущий и на плановый период по видам экономической деятельности в сфере реализации государственной программы</w:t>
      </w:r>
      <w:r w:rsidR="003F2391" w:rsidRPr="00B35255">
        <w:rPr>
          <w:rFonts w:ascii="PT Astra Serif" w:hAnsi="PT Astra Serif"/>
          <w:szCs w:val="26"/>
        </w:rPr>
        <w:t>;</w:t>
      </w:r>
    </w:p>
    <w:p w:rsidR="00496C34" w:rsidRPr="00B35255" w:rsidRDefault="00496C34"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по местным бюджетам </w:t>
      </w:r>
      <w:r w:rsidR="00FD3288">
        <w:rPr>
          <w:rFonts w:ascii="PT Astra Serif" w:hAnsi="PT Astra Serif"/>
          <w:szCs w:val="26"/>
        </w:rPr>
        <w:t>–</w:t>
      </w:r>
      <w:r w:rsidRPr="00B35255">
        <w:rPr>
          <w:rFonts w:ascii="PT Astra Serif" w:hAnsi="PT Astra Serif"/>
          <w:szCs w:val="26"/>
        </w:rPr>
        <w:t xml:space="preserve"> исходя из действующих порядков предоставления субсидий из областного бюджета, сроков реализации мероприятий и фактического финансирования предыдущих периодов реализации </w:t>
      </w:r>
      <w:r w:rsidR="005A204E" w:rsidRPr="00B35255">
        <w:rPr>
          <w:rFonts w:ascii="PT Astra Serif" w:hAnsi="PT Astra Serif"/>
          <w:szCs w:val="26"/>
        </w:rPr>
        <w:t>государственной программы</w:t>
      </w:r>
      <w:r w:rsidRPr="00B35255">
        <w:rPr>
          <w:rFonts w:ascii="PT Astra Serif" w:hAnsi="PT Astra Serif"/>
          <w:szCs w:val="26"/>
        </w:rPr>
        <w:t>.</w:t>
      </w:r>
    </w:p>
    <w:p w:rsidR="00496C34" w:rsidRPr="00B35255" w:rsidRDefault="002308C3" w:rsidP="00B462C5">
      <w:pPr>
        <w:pStyle w:val="aff2"/>
        <w:tabs>
          <w:tab w:val="left" w:pos="993"/>
          <w:tab w:val="left" w:pos="1134"/>
        </w:tabs>
        <w:autoSpaceDE w:val="0"/>
        <w:autoSpaceDN w:val="0"/>
        <w:adjustRightInd w:val="0"/>
        <w:ind w:left="0"/>
        <w:contextualSpacing w:val="0"/>
        <w:jc w:val="both"/>
        <w:rPr>
          <w:rFonts w:ascii="PT Astra Serif" w:hAnsi="PT Astra Serif"/>
          <w:szCs w:val="26"/>
        </w:rPr>
      </w:pPr>
      <w:r>
        <w:rPr>
          <w:rFonts w:ascii="PT Astra Serif" w:hAnsi="PT Astra Serif"/>
          <w:szCs w:val="26"/>
        </w:rPr>
        <w:t>29</w:t>
      </w:r>
      <w:r w:rsidR="00B462C5" w:rsidRPr="00B35255">
        <w:rPr>
          <w:rFonts w:ascii="PT Astra Serif" w:hAnsi="PT Astra Serif"/>
          <w:szCs w:val="26"/>
        </w:rPr>
        <w:t xml:space="preserve">. </w:t>
      </w:r>
      <w:r w:rsidR="00496C34" w:rsidRPr="00B35255">
        <w:rPr>
          <w:rFonts w:ascii="PT Astra Serif" w:hAnsi="PT Astra Serif"/>
          <w:szCs w:val="26"/>
        </w:rPr>
        <w:t xml:space="preserve">Значение показателя </w:t>
      </w:r>
      <w:r w:rsidR="00482705" w:rsidRPr="00B35255">
        <w:rPr>
          <w:rFonts w:ascii="PT Astra Serif" w:hAnsi="PT Astra Serif"/>
          <w:szCs w:val="26"/>
        </w:rPr>
        <w:t>комплекса процессных мероприятий</w:t>
      </w:r>
      <w:r w:rsidR="00496C34" w:rsidRPr="00B35255">
        <w:rPr>
          <w:rFonts w:ascii="PT Astra Serif" w:hAnsi="PT Astra Serif"/>
          <w:szCs w:val="26"/>
        </w:rPr>
        <w:t xml:space="preserve">, </w:t>
      </w:r>
      <w:r w:rsidR="00B34683" w:rsidRPr="00B35255">
        <w:rPr>
          <w:rFonts w:ascii="PT Astra Serif" w:hAnsi="PT Astra Serif"/>
          <w:szCs w:val="26"/>
        </w:rPr>
        <w:t>ведомственного проекта</w:t>
      </w:r>
      <w:r w:rsidR="00496C34" w:rsidRPr="00B35255">
        <w:rPr>
          <w:rFonts w:ascii="PT Astra Serif" w:hAnsi="PT Astra Serif"/>
          <w:szCs w:val="26"/>
        </w:rPr>
        <w:t xml:space="preserve"> на четвертый и последующие годы реализации </w:t>
      </w:r>
      <w:r w:rsidR="00B34683" w:rsidRPr="00B35255">
        <w:rPr>
          <w:rFonts w:ascii="PT Astra Serif" w:hAnsi="PT Astra Serif"/>
          <w:szCs w:val="26"/>
        </w:rPr>
        <w:t>государственной программы</w:t>
      </w:r>
      <w:r w:rsidR="00496C34" w:rsidRPr="00B35255">
        <w:rPr>
          <w:rFonts w:ascii="PT Astra Serif" w:hAnsi="PT Astra Serif"/>
          <w:szCs w:val="26"/>
        </w:rPr>
        <w:t xml:space="preserve">, а также прогнозный период устанавливается исходя из планируемого комплекса мероприятий, реализуемых в рамках </w:t>
      </w:r>
      <w:r w:rsidR="00B34683" w:rsidRPr="00B35255">
        <w:rPr>
          <w:rFonts w:ascii="PT Astra Serif" w:hAnsi="PT Astra Serif"/>
          <w:szCs w:val="26"/>
        </w:rPr>
        <w:t>ведомственного проекта</w:t>
      </w:r>
      <w:r w:rsidR="00496C34" w:rsidRPr="00B35255">
        <w:rPr>
          <w:rFonts w:ascii="PT Astra Serif" w:hAnsi="PT Astra Serif"/>
          <w:szCs w:val="26"/>
        </w:rPr>
        <w:t xml:space="preserve"> или </w:t>
      </w:r>
      <w:r w:rsidR="007F3A1C" w:rsidRPr="00B35255">
        <w:rPr>
          <w:rFonts w:ascii="PT Astra Serif" w:hAnsi="PT Astra Serif"/>
          <w:szCs w:val="26"/>
        </w:rPr>
        <w:t>комплекса процессных мероприятий</w:t>
      </w:r>
      <w:r w:rsidR="00496C34" w:rsidRPr="00B35255">
        <w:rPr>
          <w:rFonts w:ascii="PT Astra Serif" w:hAnsi="PT Astra Serif"/>
          <w:szCs w:val="26"/>
        </w:rPr>
        <w:t>.</w:t>
      </w:r>
    </w:p>
    <w:p w:rsidR="000D05F7" w:rsidRPr="00B35255" w:rsidRDefault="00FD3288" w:rsidP="000D05F7">
      <w:pPr>
        <w:tabs>
          <w:tab w:val="left" w:pos="993"/>
        </w:tabs>
        <w:autoSpaceDE w:val="0"/>
        <w:autoSpaceDN w:val="0"/>
        <w:adjustRightInd w:val="0"/>
        <w:jc w:val="both"/>
        <w:rPr>
          <w:rFonts w:ascii="PT Astra Serif" w:hAnsi="PT Astra Serif"/>
          <w:szCs w:val="26"/>
        </w:rPr>
      </w:pPr>
      <w:r>
        <w:rPr>
          <w:rFonts w:ascii="PT Astra Serif" w:hAnsi="PT Astra Serif"/>
          <w:szCs w:val="26"/>
        </w:rPr>
        <w:t xml:space="preserve">30. </w:t>
      </w:r>
      <w:r w:rsidR="000D05F7" w:rsidRPr="00B35255">
        <w:rPr>
          <w:rFonts w:ascii="PT Astra Serif" w:hAnsi="PT Astra Serif"/>
          <w:szCs w:val="26"/>
        </w:rPr>
        <w:t xml:space="preserve">Мероприятия, входящие в состав ведомственного проекта, </w:t>
      </w:r>
      <w:r w:rsidR="00482705" w:rsidRPr="00B35255">
        <w:rPr>
          <w:rFonts w:ascii="PT Astra Serif" w:hAnsi="PT Astra Serif"/>
          <w:szCs w:val="26"/>
        </w:rPr>
        <w:t>комплекса процессных мероприятий</w:t>
      </w:r>
      <w:r w:rsidR="000D05F7" w:rsidRPr="00B35255">
        <w:rPr>
          <w:rFonts w:ascii="PT Astra Serif" w:hAnsi="PT Astra Serif"/>
          <w:szCs w:val="26"/>
        </w:rPr>
        <w:t xml:space="preserve">, регионального проекта не могут дублировать мероприятия, входящие в состав другого ведомственного проекта, </w:t>
      </w:r>
      <w:r w:rsidR="00482705" w:rsidRPr="00B35255">
        <w:rPr>
          <w:rFonts w:ascii="PT Astra Serif" w:hAnsi="PT Astra Serif"/>
          <w:szCs w:val="26"/>
        </w:rPr>
        <w:t>комплекса процессных мероприятий</w:t>
      </w:r>
      <w:r w:rsidR="000D05F7" w:rsidRPr="00B35255">
        <w:rPr>
          <w:rFonts w:ascii="PT Astra Serif" w:hAnsi="PT Astra Serif"/>
          <w:szCs w:val="26"/>
        </w:rPr>
        <w:t>, регионального проекта.</w:t>
      </w:r>
    </w:p>
    <w:p w:rsidR="001E3D7B"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3</w:t>
      </w:r>
      <w:r w:rsidR="002308C3">
        <w:rPr>
          <w:rFonts w:ascii="PT Astra Serif" w:hAnsi="PT Astra Serif"/>
          <w:szCs w:val="26"/>
        </w:rPr>
        <w:t>1</w:t>
      </w:r>
      <w:r w:rsidRPr="00B35255">
        <w:rPr>
          <w:rFonts w:ascii="PT Astra Serif" w:hAnsi="PT Astra Serif"/>
          <w:szCs w:val="26"/>
        </w:rPr>
        <w:t>. В</w:t>
      </w:r>
      <w:r w:rsidR="000735EA" w:rsidRPr="00B35255">
        <w:rPr>
          <w:rFonts w:ascii="PT Astra Serif" w:hAnsi="PT Astra Serif"/>
          <w:szCs w:val="26"/>
        </w:rPr>
        <w:t xml:space="preserve"> случае, если ответственным исполнителем, соисполнителем или участником государственной программы на очередной финансовый год заключается соглашение о предоставлении межбюджетного трансферта из федерального бюджета областному бюджету Томской области (далее - финансовое соглашение), в</w:t>
      </w:r>
      <w:r w:rsidRPr="00B35255">
        <w:rPr>
          <w:rFonts w:ascii="PT Astra Serif" w:hAnsi="PT Astra Serif"/>
          <w:szCs w:val="26"/>
        </w:rPr>
        <w:t xml:space="preserve"> составе структурных элементов государственной программы в обязательном порядке отражаются результаты, предусмотренные в</w:t>
      </w:r>
      <w:r w:rsidR="000735EA" w:rsidRPr="00B35255">
        <w:rPr>
          <w:rFonts w:ascii="PT Astra Serif" w:hAnsi="PT Astra Serif"/>
          <w:szCs w:val="26"/>
        </w:rPr>
        <w:t xml:space="preserve"> </w:t>
      </w:r>
      <w:r w:rsidR="00F34870" w:rsidRPr="00B35255">
        <w:rPr>
          <w:rFonts w:ascii="PT Astra Serif" w:hAnsi="PT Astra Serif"/>
          <w:szCs w:val="26"/>
        </w:rPr>
        <w:t xml:space="preserve">соответствующем </w:t>
      </w:r>
      <w:r w:rsidR="000735EA" w:rsidRPr="00B35255">
        <w:rPr>
          <w:rFonts w:ascii="PT Astra Serif" w:hAnsi="PT Astra Serif"/>
          <w:szCs w:val="26"/>
        </w:rPr>
        <w:t>финансовом соглашении</w:t>
      </w:r>
      <w:r w:rsidR="001E3D7B" w:rsidRPr="00B35255">
        <w:rPr>
          <w:rFonts w:ascii="PT Astra Serif" w:hAnsi="PT Astra Serif"/>
          <w:szCs w:val="26"/>
        </w:rPr>
        <w:t>.</w:t>
      </w:r>
    </w:p>
    <w:p w:rsidR="0083513F"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 Результаты, предусмотренные в финансовом соглашении, отражаются в составе структурных элементов государственной программы без изменения их наименований, единиц измерения, значений по годам реализации, установленных в таких соглашениях.</w:t>
      </w:r>
    </w:p>
    <w:p w:rsidR="0083513F"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В случае предоставления из федерального бюджета единой субсидии бюджету Томской области в составе структурных элементов государственной программы в обязательном порядке отражаются мероприятия (результаты), предусмотренные планом по достижению показателей государственной программы Российской Федерации, определенным абзацем седьмым пункта 8 Правил формирования, предоставления и распределения субсидий из федерального бюджета бюджетам субъектов Российской </w:t>
      </w:r>
      <w:r w:rsidRPr="00B35255">
        <w:rPr>
          <w:rFonts w:ascii="PT Astra Serif" w:hAnsi="PT Astra Serif"/>
          <w:szCs w:val="26"/>
        </w:rPr>
        <w:lastRenderedPageBreak/>
        <w:t xml:space="preserve">Федерации, утвержденных постановлением Правительства Российской Федерации от </w:t>
      </w:r>
      <w:r w:rsidR="00491B7C" w:rsidRPr="00B35255">
        <w:rPr>
          <w:rFonts w:ascii="PT Astra Serif" w:hAnsi="PT Astra Serif"/>
          <w:szCs w:val="26"/>
        </w:rPr>
        <w:t>30.09.2014 №</w:t>
      </w:r>
      <w:r w:rsidRPr="00B35255">
        <w:rPr>
          <w:rFonts w:ascii="PT Astra Serif" w:hAnsi="PT Astra Serif"/>
          <w:szCs w:val="26"/>
        </w:rPr>
        <w:t xml:space="preserve"> 999, без изменения их наименований, единиц измерения, значений по годам реализации, установленных в таком плане.</w:t>
      </w:r>
    </w:p>
    <w:p w:rsidR="0083513F"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3</w:t>
      </w:r>
      <w:r w:rsidR="002308C3">
        <w:rPr>
          <w:rFonts w:ascii="PT Astra Serif" w:hAnsi="PT Astra Serif"/>
          <w:szCs w:val="26"/>
        </w:rPr>
        <w:t>2</w:t>
      </w:r>
      <w:r w:rsidRPr="00B35255">
        <w:rPr>
          <w:rFonts w:ascii="PT Astra Serif" w:hAnsi="PT Astra Serif"/>
          <w:szCs w:val="26"/>
        </w:rPr>
        <w:t>. Мероприятие (результат) структурного элемента государственной программы должно соответствовать принципам конкретности, точности, достоверности, измеримости (счетности).</w:t>
      </w:r>
    </w:p>
    <w:p w:rsidR="00BE22EA" w:rsidRPr="00B35255" w:rsidRDefault="00BE22EA" w:rsidP="000D05F7">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В случае если в комплекс</w:t>
      </w:r>
      <w:r w:rsidR="003F2391" w:rsidRPr="00B35255">
        <w:rPr>
          <w:rFonts w:ascii="PT Astra Serif" w:hAnsi="PT Astra Serif"/>
          <w:szCs w:val="26"/>
        </w:rPr>
        <w:t>е</w:t>
      </w:r>
      <w:r w:rsidRPr="00B35255">
        <w:rPr>
          <w:rFonts w:ascii="PT Astra Serif" w:hAnsi="PT Astra Serif"/>
          <w:szCs w:val="26"/>
        </w:rPr>
        <w:t xml:space="preserve"> процессных мероприятий и ведомственн</w:t>
      </w:r>
      <w:r w:rsidR="003F2391" w:rsidRPr="00B35255">
        <w:rPr>
          <w:rFonts w:ascii="PT Astra Serif" w:hAnsi="PT Astra Serif"/>
          <w:szCs w:val="26"/>
        </w:rPr>
        <w:t>ом проекте</w:t>
      </w:r>
      <w:r w:rsidRPr="00B35255">
        <w:rPr>
          <w:rFonts w:ascii="PT Astra Serif" w:hAnsi="PT Astra Serif"/>
          <w:szCs w:val="26"/>
        </w:rPr>
        <w:t xml:space="preserve">                                       участвуют несколько участников мероприятий государственной программы, участником (ответственным за реализацию комплексов процессных мероприятий и ведомственных проектов) является соисполнитель.</w:t>
      </w:r>
    </w:p>
    <w:p w:rsidR="00BE22EA" w:rsidRPr="00B35255" w:rsidRDefault="00BE22EA"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В случае если участники мероприятий планируют реализацию мероприятий, не обеспеченных финансовыми ресурсами, но направленных на достижение цели государственной программы, данные мероприятия включаются в состав комплексов процессных мероприятий и ведомственных проектов государственной программы.</w:t>
      </w:r>
    </w:p>
    <w:p w:rsidR="00997C45" w:rsidRPr="00B35255" w:rsidRDefault="00DE26E0" w:rsidP="00997C45">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3</w:t>
      </w:r>
      <w:r w:rsidR="002308C3">
        <w:rPr>
          <w:rFonts w:ascii="PT Astra Serif" w:hAnsi="PT Astra Serif"/>
          <w:szCs w:val="26"/>
        </w:rPr>
        <w:t>3</w:t>
      </w:r>
      <w:r w:rsidRPr="00B35255">
        <w:rPr>
          <w:rFonts w:ascii="PT Astra Serif" w:hAnsi="PT Astra Serif"/>
          <w:szCs w:val="26"/>
        </w:rPr>
        <w:t xml:space="preserve">. </w:t>
      </w:r>
      <w:r w:rsidR="00997C45" w:rsidRPr="00B35255">
        <w:rPr>
          <w:rFonts w:ascii="PT Astra Serif" w:hAnsi="PT Astra Serif"/>
          <w:szCs w:val="26"/>
        </w:rPr>
        <w:t>Мероприятие (результат) структурного элемента государственной программы должно иметь контрольные точки, отражающие ход его реализации и факт завершения значимых действий по исполнению (достижению) этого мероприятия (результата) и (или) по созданию объекта.</w:t>
      </w:r>
    </w:p>
    <w:p w:rsidR="00997C45" w:rsidRPr="00B35255" w:rsidRDefault="00997C45" w:rsidP="00997C45">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Контрольной точкой является документально подтверждаемое событие, отражающее факт завершения значимых действий по исполнению (достижению) мероприятия (результата) структурного элемента государственной программы и (или) созданию объекта.</w:t>
      </w:r>
    </w:p>
    <w:p w:rsidR="00BC7495" w:rsidRPr="00B35255" w:rsidRDefault="00DE26E0"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3</w:t>
      </w:r>
      <w:r w:rsidR="002308C3">
        <w:rPr>
          <w:rFonts w:ascii="PT Astra Serif" w:hAnsi="PT Astra Serif"/>
          <w:szCs w:val="26"/>
        </w:rPr>
        <w:t>4</w:t>
      </w:r>
      <w:r w:rsidR="0083513F" w:rsidRPr="00B35255">
        <w:rPr>
          <w:rFonts w:ascii="PT Astra Serif" w:hAnsi="PT Astra Serif"/>
          <w:szCs w:val="26"/>
        </w:rPr>
        <w:t>. В целях унификации процесса мониторинга хода выполнения (достижения) мероприятий (результатов) структурных элементов государственных программ каждому мероприятию (результату) следует присваивать тип и соответствующий ему набор контрольных точек, перечень которых определен</w:t>
      </w:r>
      <w:r w:rsidR="00BC7495" w:rsidRPr="00B35255">
        <w:rPr>
          <w:rFonts w:ascii="PT Astra Serif" w:hAnsi="PT Astra Serif"/>
          <w:szCs w:val="26"/>
        </w:rPr>
        <w:t>:</w:t>
      </w:r>
    </w:p>
    <w:p w:rsidR="00BC7495"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 </w:t>
      </w:r>
      <w:r w:rsidR="00BC7495" w:rsidRPr="00B35255">
        <w:rPr>
          <w:rFonts w:ascii="PT Astra Serif" w:hAnsi="PT Astra Serif"/>
          <w:szCs w:val="26"/>
        </w:rPr>
        <w:t>1) для проектной части государственной программы в</w:t>
      </w:r>
      <w:r w:rsidRPr="00B35255">
        <w:rPr>
          <w:rFonts w:ascii="PT Astra Serif" w:hAnsi="PT Astra Serif"/>
          <w:szCs w:val="26"/>
        </w:rPr>
        <w:t xml:space="preserve"> </w:t>
      </w:r>
      <w:r w:rsidR="008F37C1" w:rsidRPr="00B35255">
        <w:rPr>
          <w:rFonts w:ascii="PT Astra Serif" w:hAnsi="PT Astra Serif"/>
          <w:szCs w:val="26"/>
        </w:rPr>
        <w:t>Е</w:t>
      </w:r>
      <w:r w:rsidRPr="00B35255">
        <w:rPr>
          <w:rFonts w:ascii="PT Astra Serif" w:hAnsi="PT Astra Serif"/>
          <w:szCs w:val="26"/>
        </w:rPr>
        <w:t>д</w:t>
      </w:r>
      <w:r w:rsidR="00255D0F" w:rsidRPr="00B35255">
        <w:rPr>
          <w:rFonts w:ascii="PT Astra Serif" w:hAnsi="PT Astra Serif"/>
          <w:szCs w:val="26"/>
        </w:rPr>
        <w:t>иных методических рекомендациях (письмо Аппарата Правительства Российский Федерации от 01.07.2022</w:t>
      </w:r>
      <w:r w:rsidR="00FD3288">
        <w:rPr>
          <w:rFonts w:ascii="PT Astra Serif" w:hAnsi="PT Astra Serif"/>
          <w:szCs w:val="26"/>
        </w:rPr>
        <w:br/>
      </w:r>
      <w:r w:rsidR="00255D0F" w:rsidRPr="00B35255">
        <w:rPr>
          <w:rFonts w:ascii="PT Astra Serif" w:hAnsi="PT Astra Serif"/>
          <w:szCs w:val="26"/>
        </w:rPr>
        <w:t xml:space="preserve"> № П6-53625);</w:t>
      </w:r>
    </w:p>
    <w:p w:rsidR="0083513F" w:rsidRPr="00B35255" w:rsidRDefault="00BC7495"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2) для процессной части государственной программы</w:t>
      </w:r>
      <w:r w:rsidR="0083513F" w:rsidRPr="00B35255">
        <w:rPr>
          <w:rFonts w:ascii="PT Astra Serif" w:hAnsi="PT Astra Serif"/>
          <w:szCs w:val="26"/>
        </w:rPr>
        <w:t xml:space="preserve"> в Методических рекомендациях по разработке и реализации государственных программ Российской Федерации</w:t>
      </w:r>
      <w:r w:rsidRPr="00B35255">
        <w:rPr>
          <w:rFonts w:ascii="PT Astra Serif" w:hAnsi="PT Astra Serif"/>
          <w:szCs w:val="26"/>
        </w:rPr>
        <w:t xml:space="preserve"> (</w:t>
      </w:r>
      <w:r w:rsidR="00255D0F" w:rsidRPr="00B35255">
        <w:rPr>
          <w:rFonts w:ascii="PT Astra Serif" w:hAnsi="PT Astra Serif"/>
          <w:szCs w:val="26"/>
        </w:rPr>
        <w:t>п</w:t>
      </w:r>
      <w:r w:rsidRPr="00B35255">
        <w:rPr>
          <w:rFonts w:ascii="PT Astra Serif" w:hAnsi="PT Astra Serif"/>
          <w:szCs w:val="26"/>
        </w:rPr>
        <w:t>риказ</w:t>
      </w:r>
      <w:r w:rsidR="0083513F" w:rsidRPr="00B35255">
        <w:rPr>
          <w:rFonts w:ascii="PT Astra Serif" w:hAnsi="PT Astra Serif"/>
          <w:szCs w:val="26"/>
        </w:rPr>
        <w:t xml:space="preserve"> Министерства экономического развития Российской Федерации от 17.08.2021 </w:t>
      </w:r>
      <w:r w:rsidR="00B719D6" w:rsidRPr="00B35255">
        <w:rPr>
          <w:rFonts w:ascii="PT Astra Serif" w:hAnsi="PT Astra Serif"/>
          <w:szCs w:val="26"/>
        </w:rPr>
        <w:t>№</w:t>
      </w:r>
      <w:r w:rsidR="0083513F" w:rsidRPr="00B35255">
        <w:rPr>
          <w:rFonts w:ascii="PT Astra Serif" w:hAnsi="PT Astra Serif"/>
          <w:szCs w:val="26"/>
        </w:rPr>
        <w:t xml:space="preserve"> 500</w:t>
      </w:r>
      <w:r w:rsidRPr="00B35255">
        <w:rPr>
          <w:rFonts w:ascii="PT Astra Serif" w:hAnsi="PT Astra Serif"/>
          <w:szCs w:val="26"/>
        </w:rPr>
        <w:t>).</w:t>
      </w:r>
      <w:r w:rsidR="0083513F" w:rsidRPr="00B35255">
        <w:rPr>
          <w:rFonts w:ascii="PT Astra Serif" w:hAnsi="PT Astra Serif"/>
          <w:szCs w:val="26"/>
        </w:rPr>
        <w:t xml:space="preserve"> </w:t>
      </w:r>
    </w:p>
    <w:p w:rsidR="0083513F"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Для мероприятий (результатов) структурных элементов государственных программ, декомпозированных на </w:t>
      </w:r>
      <w:r w:rsidR="00DE26E0" w:rsidRPr="00B35255">
        <w:rPr>
          <w:rFonts w:ascii="PT Astra Serif" w:hAnsi="PT Astra Serif"/>
          <w:szCs w:val="26"/>
        </w:rPr>
        <w:t>Томскую область</w:t>
      </w:r>
      <w:r w:rsidRPr="00B35255">
        <w:rPr>
          <w:rFonts w:ascii="PT Astra Serif" w:hAnsi="PT Astra Serif"/>
          <w:szCs w:val="26"/>
        </w:rPr>
        <w:t xml:space="preserve"> в паспортах структурных элементов государственных программ Российской Федерации, в соответствии с Едиными методическими рекомендациями, необходимо формировать не менее шести контрольных точек, равномерно распределенных в течение года.</w:t>
      </w:r>
    </w:p>
    <w:p w:rsidR="0083513F"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Для иных мероприятий (результатов) государственных программ, рекомендуемое количество </w:t>
      </w:r>
      <w:r w:rsidR="00DE26E0" w:rsidRPr="00B35255">
        <w:rPr>
          <w:rFonts w:ascii="PT Astra Serif" w:hAnsi="PT Astra Serif"/>
          <w:szCs w:val="26"/>
        </w:rPr>
        <w:t xml:space="preserve">не менее </w:t>
      </w:r>
      <w:r w:rsidRPr="00B35255">
        <w:rPr>
          <w:rFonts w:ascii="PT Astra Serif" w:hAnsi="PT Astra Serif"/>
          <w:szCs w:val="26"/>
        </w:rPr>
        <w:t xml:space="preserve">4 </w:t>
      </w:r>
      <w:r w:rsidR="00DE26E0" w:rsidRPr="00B35255">
        <w:rPr>
          <w:rFonts w:ascii="PT Astra Serif" w:hAnsi="PT Astra Serif"/>
          <w:szCs w:val="26"/>
        </w:rPr>
        <w:t>контрольных точек</w:t>
      </w:r>
      <w:r w:rsidRPr="00B35255">
        <w:rPr>
          <w:rFonts w:ascii="PT Astra Serif" w:hAnsi="PT Astra Serif"/>
          <w:szCs w:val="26"/>
        </w:rPr>
        <w:t>.</w:t>
      </w:r>
    </w:p>
    <w:p w:rsidR="0083513F"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Не допускается наличие у мероприятия (результата) структурного элемента государственной программы только одной контрольной точки со сроком наступления 31 декабря, а также преобладание наибольшего количества контрольных точек в четвертом квартале года.</w:t>
      </w:r>
    </w:p>
    <w:p w:rsidR="0083513F"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При необходимости допускается формирование иных типов мероприятий (результатов) и дополнительных контрольных точек, не предусмотренных перечнем, указанным в </w:t>
      </w:r>
      <w:hyperlink w:anchor="Par194" w:tooltip="2.14. В целях унификации процесса мониторинга хода выполнения (достижения) мероприятий (результатов) структурных элементов государственных программ каждому мероприятию (результату) следует присваивать тип и соответствующий ему набор контрольных точек, перечень" w:history="1">
        <w:r w:rsidRPr="00B35255">
          <w:rPr>
            <w:rFonts w:ascii="PT Astra Serif" w:hAnsi="PT Astra Serif"/>
            <w:szCs w:val="26"/>
          </w:rPr>
          <w:t>абзаце первом</w:t>
        </w:r>
      </w:hyperlink>
      <w:r w:rsidRPr="00B35255">
        <w:rPr>
          <w:rFonts w:ascii="PT Astra Serif" w:hAnsi="PT Astra Serif"/>
          <w:szCs w:val="26"/>
        </w:rPr>
        <w:t xml:space="preserve"> настоящего пункта, за исключением мероприятий (результатов), источником финансового обеспечения которых являются</w:t>
      </w:r>
      <w:r w:rsidR="00465152" w:rsidRPr="00B35255">
        <w:rPr>
          <w:rFonts w:ascii="PT Astra Serif" w:hAnsi="PT Astra Serif"/>
          <w:szCs w:val="26"/>
        </w:rPr>
        <w:t xml:space="preserve"> субсидии или иные</w:t>
      </w:r>
      <w:r w:rsidRPr="00B35255">
        <w:rPr>
          <w:rFonts w:ascii="PT Astra Serif" w:hAnsi="PT Astra Serif"/>
          <w:szCs w:val="26"/>
        </w:rPr>
        <w:t xml:space="preserve"> межбюджетные трансферты, предоставляемые из федерального бюджета.</w:t>
      </w:r>
    </w:p>
    <w:p w:rsidR="0083513F" w:rsidRPr="00B35255" w:rsidRDefault="0083513F" w:rsidP="0083513F">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 xml:space="preserve">Для отдельных мероприятий (результатов) процессной части государственной программы с типом </w:t>
      </w:r>
      <w:r w:rsidR="00DE26E0" w:rsidRPr="00B35255">
        <w:rPr>
          <w:rFonts w:ascii="PT Astra Serif" w:hAnsi="PT Astra Serif"/>
          <w:szCs w:val="26"/>
        </w:rPr>
        <w:t>«</w:t>
      </w:r>
      <w:r w:rsidRPr="00B35255">
        <w:rPr>
          <w:rFonts w:ascii="PT Astra Serif" w:hAnsi="PT Astra Serif"/>
          <w:szCs w:val="26"/>
        </w:rPr>
        <w:t>Осу</w:t>
      </w:r>
      <w:r w:rsidR="00DE26E0" w:rsidRPr="00B35255">
        <w:rPr>
          <w:rFonts w:ascii="PT Astra Serif" w:hAnsi="PT Astra Serif"/>
          <w:szCs w:val="26"/>
        </w:rPr>
        <w:t>ществление текущей деятельности»</w:t>
      </w:r>
      <w:r w:rsidRPr="00B35255">
        <w:rPr>
          <w:rFonts w:ascii="PT Astra Serif" w:hAnsi="PT Astra Serif"/>
          <w:szCs w:val="26"/>
        </w:rPr>
        <w:t xml:space="preserve"> контрольные точки не устанавливаются.</w:t>
      </w:r>
    </w:p>
    <w:p w:rsidR="00BE22EA" w:rsidRPr="00B35255" w:rsidRDefault="00DE26E0" w:rsidP="00BE22EA">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lastRenderedPageBreak/>
        <w:t>3</w:t>
      </w:r>
      <w:r w:rsidR="002308C3">
        <w:rPr>
          <w:rFonts w:ascii="PT Astra Serif" w:hAnsi="PT Astra Serif"/>
          <w:szCs w:val="26"/>
        </w:rPr>
        <w:t>5</w:t>
      </w:r>
      <w:r w:rsidRPr="00B35255">
        <w:rPr>
          <w:rFonts w:ascii="PT Astra Serif" w:hAnsi="PT Astra Serif"/>
          <w:szCs w:val="26"/>
        </w:rPr>
        <w:t xml:space="preserve">. </w:t>
      </w:r>
      <w:r w:rsidR="00BE22EA" w:rsidRPr="00B35255">
        <w:rPr>
          <w:rFonts w:ascii="PT Astra Serif" w:hAnsi="PT Astra Serif"/>
          <w:szCs w:val="26"/>
        </w:rPr>
        <w:t xml:space="preserve">В качестве отдельных разделов </w:t>
      </w:r>
      <w:r w:rsidR="00FD3288" w:rsidRPr="00B35255">
        <w:rPr>
          <w:rFonts w:ascii="PT Astra Serif" w:hAnsi="PT Astra Serif"/>
          <w:szCs w:val="26"/>
        </w:rPr>
        <w:t xml:space="preserve">либо приложений </w:t>
      </w:r>
      <w:r w:rsidR="00BE22EA" w:rsidRPr="00B35255">
        <w:rPr>
          <w:rFonts w:ascii="PT Astra Serif" w:hAnsi="PT Astra Serif"/>
          <w:szCs w:val="26"/>
        </w:rPr>
        <w:t>подпрограммы</w:t>
      </w:r>
      <w:r w:rsidR="00FD3288">
        <w:rPr>
          <w:rFonts w:ascii="PT Astra Serif" w:hAnsi="PT Astra Serif"/>
          <w:szCs w:val="26"/>
        </w:rPr>
        <w:t xml:space="preserve"> (направлений)</w:t>
      </w:r>
      <w:r w:rsidR="00BE22EA" w:rsidRPr="00B35255">
        <w:rPr>
          <w:rFonts w:ascii="PT Astra Serif" w:hAnsi="PT Astra Serif"/>
          <w:szCs w:val="26"/>
        </w:rPr>
        <w:t xml:space="preserve"> предусматриваются:</w:t>
      </w:r>
    </w:p>
    <w:p w:rsidR="00BE22EA" w:rsidRPr="00B35255" w:rsidRDefault="00BE22EA" w:rsidP="00BE22EA">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условия и порядок софинансирования из федерального бюджета, внебюджетных источников (в случае софинансирования мероприятий</w:t>
      </w:r>
      <w:r w:rsidR="00FD3288">
        <w:rPr>
          <w:rFonts w:ascii="PT Astra Serif" w:hAnsi="PT Astra Serif"/>
          <w:szCs w:val="26"/>
        </w:rPr>
        <w:t xml:space="preserve"> структурных элементов</w:t>
      </w:r>
      <w:r w:rsidRPr="00B35255">
        <w:rPr>
          <w:rFonts w:ascii="PT Astra Serif" w:hAnsi="PT Astra Serif"/>
          <w:szCs w:val="26"/>
        </w:rPr>
        <w:t xml:space="preserve"> за счет средств федерального бюджета, внебюджетных источников), </w:t>
      </w:r>
    </w:p>
    <w:p w:rsidR="003E553E" w:rsidRPr="00B35255" w:rsidRDefault="00BE22EA" w:rsidP="009B6FC0">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порядок предоставления и распределения субсидий из областного бюджета местным бюджетам (при наличии в подпрограмме мероприятий, предусматривающих предоставление субсидий местным бюджетам). Порядок предоставления и распределения субсидий из областного бюджета местным бюджетам должен соответствовать Правилам формирования, предоставления и распределения субсидий из областного бюджета местными бюджетам в Томской области, утвержденным постановлением Администрации Томской области от 25.12.2019 № 489а.</w:t>
      </w:r>
    </w:p>
    <w:p w:rsidR="003E553E" w:rsidRPr="00B35255" w:rsidRDefault="003C090D" w:rsidP="003E553E">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3</w:t>
      </w:r>
      <w:r w:rsidR="002308C3">
        <w:rPr>
          <w:rFonts w:ascii="PT Astra Serif" w:hAnsi="PT Astra Serif"/>
          <w:szCs w:val="26"/>
        </w:rPr>
        <w:t>6</w:t>
      </w:r>
      <w:r w:rsidR="003E553E" w:rsidRPr="00B35255">
        <w:rPr>
          <w:rFonts w:ascii="PT Astra Serif" w:hAnsi="PT Astra Serif"/>
          <w:szCs w:val="26"/>
        </w:rPr>
        <w:t>. Региональный проект включается в состав только одной государственной программы, за исключением случая, указанного в абзаце втором настоящего пункта.</w:t>
      </w:r>
    </w:p>
    <w:p w:rsidR="003E553E" w:rsidRPr="00B35255" w:rsidRDefault="003E553E" w:rsidP="003E553E">
      <w:pPr>
        <w:autoSpaceDE w:val="0"/>
        <w:autoSpaceDN w:val="0"/>
        <w:adjustRightInd w:val="0"/>
        <w:jc w:val="both"/>
        <w:rPr>
          <w:rFonts w:ascii="PT Astra Serif" w:hAnsi="PT Astra Serif"/>
          <w:szCs w:val="26"/>
        </w:rPr>
      </w:pPr>
      <w:r w:rsidRPr="00B35255">
        <w:rPr>
          <w:rFonts w:ascii="PT Astra Serif" w:hAnsi="PT Astra Serif"/>
          <w:szCs w:val="26"/>
        </w:rPr>
        <w:t>При наличии в региональном проекте двух или более основных целевых показателей, направленных на достижение разных задач социально-экономического развития Томской области, определенных в Стратегии, и относящихся к сфере деятельности различных исполнительных органов Томской области (структурных подразделений Администрации Томской области), допускается включение регионального проекта в состав нескольких государственных программ (комплексных программ) по согласованию с Департаментом экономики Администрации Томской области. Показатели и мероприятия такого региональ</w:t>
      </w:r>
      <w:r w:rsidR="003F2391" w:rsidRPr="00B35255">
        <w:rPr>
          <w:rFonts w:ascii="PT Astra Serif" w:hAnsi="PT Astra Serif"/>
          <w:szCs w:val="26"/>
        </w:rPr>
        <w:t>ного проекта</w:t>
      </w:r>
      <w:r w:rsidRPr="00B35255">
        <w:rPr>
          <w:rFonts w:ascii="PT Astra Serif" w:hAnsi="PT Astra Serif"/>
          <w:szCs w:val="26"/>
        </w:rPr>
        <w:t xml:space="preserve"> подлежат распределению между государственными программами</w:t>
      </w:r>
      <w:r w:rsidR="003C090D" w:rsidRPr="00B35255">
        <w:rPr>
          <w:rFonts w:ascii="PT Astra Serif" w:hAnsi="PT Astra Serif"/>
          <w:szCs w:val="26"/>
        </w:rPr>
        <w:t xml:space="preserve"> </w:t>
      </w:r>
      <w:r w:rsidRPr="00B35255">
        <w:rPr>
          <w:rFonts w:ascii="PT Astra Serif" w:hAnsi="PT Astra Serif"/>
          <w:szCs w:val="26"/>
        </w:rPr>
        <w:t>с учетом</w:t>
      </w:r>
      <w:r w:rsidRPr="00B35255">
        <w:rPr>
          <w:rFonts w:ascii="PT Astra Serif" w:hAnsi="PT Astra Serif" w:cstheme="minorHAnsi"/>
          <w:szCs w:val="26"/>
        </w:rPr>
        <w:t xml:space="preserve"> их вклада в достижение цели </w:t>
      </w:r>
      <w:r w:rsidRPr="00B35255">
        <w:rPr>
          <w:rFonts w:ascii="PT Astra Serif" w:hAnsi="PT Astra Serif"/>
          <w:szCs w:val="26"/>
        </w:rPr>
        <w:t>государственной программы</w:t>
      </w:r>
      <w:r w:rsidRPr="00B35255">
        <w:rPr>
          <w:rFonts w:ascii="PT Astra Serif" w:hAnsi="PT Astra Serif" w:cstheme="minorHAnsi"/>
          <w:szCs w:val="26"/>
        </w:rPr>
        <w:t xml:space="preserve">. </w:t>
      </w:r>
    </w:p>
    <w:p w:rsidR="003E553E" w:rsidRPr="00B35255" w:rsidRDefault="003E553E" w:rsidP="003E553E">
      <w:pPr>
        <w:autoSpaceDE w:val="0"/>
        <w:autoSpaceDN w:val="0"/>
        <w:adjustRightInd w:val="0"/>
        <w:jc w:val="both"/>
        <w:rPr>
          <w:rFonts w:ascii="PT Astra Serif" w:hAnsi="PT Astra Serif"/>
          <w:szCs w:val="26"/>
        </w:rPr>
      </w:pPr>
      <w:r w:rsidRPr="00B35255">
        <w:rPr>
          <w:rFonts w:ascii="PT Astra Serif" w:hAnsi="PT Astra Serif"/>
          <w:szCs w:val="26"/>
        </w:rPr>
        <w:t>Мероприятия, входящие в состав одного регионального проекта, могут реализовываться только в рамках одной государственной программы.</w:t>
      </w:r>
    </w:p>
    <w:p w:rsidR="003E553E" w:rsidRPr="00B35255" w:rsidRDefault="003C090D" w:rsidP="003C090D">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3</w:t>
      </w:r>
      <w:r w:rsidR="002308C3">
        <w:rPr>
          <w:rFonts w:ascii="PT Astra Serif" w:hAnsi="PT Astra Serif"/>
          <w:szCs w:val="26"/>
        </w:rPr>
        <w:t>7</w:t>
      </w:r>
      <w:r w:rsidRPr="00B35255">
        <w:rPr>
          <w:rFonts w:ascii="PT Astra Serif" w:hAnsi="PT Astra Serif"/>
          <w:szCs w:val="26"/>
        </w:rPr>
        <w:t xml:space="preserve">. </w:t>
      </w:r>
      <w:r w:rsidR="003E553E" w:rsidRPr="00B35255">
        <w:rPr>
          <w:rFonts w:ascii="PT Astra Serif" w:hAnsi="PT Astra Serif"/>
          <w:szCs w:val="26"/>
        </w:rPr>
        <w:t>Государственная программ</w:t>
      </w:r>
      <w:r w:rsidRPr="00B35255">
        <w:rPr>
          <w:rFonts w:ascii="PT Astra Serif" w:hAnsi="PT Astra Serif"/>
          <w:szCs w:val="26"/>
        </w:rPr>
        <w:t>а</w:t>
      </w:r>
      <w:r w:rsidR="003E553E" w:rsidRPr="00B35255">
        <w:rPr>
          <w:rFonts w:ascii="PT Astra Serif" w:hAnsi="PT Astra Serif"/>
          <w:szCs w:val="26"/>
        </w:rPr>
        <w:t>, в которую встраивается региональный проект, определяется с учетом вклада ожидаемых результатов реализации регионального проекта в достижение цели государственной программы.</w:t>
      </w:r>
    </w:p>
    <w:p w:rsidR="003E553E" w:rsidRPr="00B35255" w:rsidRDefault="003C090D" w:rsidP="009B6FC0">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3</w:t>
      </w:r>
      <w:r w:rsidR="002308C3">
        <w:rPr>
          <w:rFonts w:ascii="PT Astra Serif" w:hAnsi="PT Astra Serif"/>
          <w:szCs w:val="26"/>
        </w:rPr>
        <w:t>8</w:t>
      </w:r>
      <w:r w:rsidRPr="00B35255">
        <w:rPr>
          <w:rFonts w:ascii="PT Astra Serif" w:hAnsi="PT Astra Serif"/>
          <w:szCs w:val="26"/>
        </w:rPr>
        <w:t xml:space="preserve">. </w:t>
      </w:r>
      <w:r w:rsidR="006B3D54" w:rsidRPr="00B35255">
        <w:rPr>
          <w:rFonts w:ascii="PT Astra Serif" w:hAnsi="PT Astra Serif"/>
          <w:szCs w:val="26"/>
        </w:rPr>
        <w:t xml:space="preserve">Перечень региональных проектов и </w:t>
      </w:r>
      <w:r w:rsidR="004C0511" w:rsidRPr="00B35255">
        <w:rPr>
          <w:rFonts w:ascii="PT Astra Serif" w:hAnsi="PT Astra Serif"/>
          <w:szCs w:val="26"/>
        </w:rPr>
        <w:t xml:space="preserve">их </w:t>
      </w:r>
      <w:r w:rsidR="006B3D54" w:rsidRPr="00B35255">
        <w:rPr>
          <w:rFonts w:ascii="PT Astra Serif" w:hAnsi="PT Astra Serif"/>
          <w:szCs w:val="26"/>
        </w:rPr>
        <w:t>р</w:t>
      </w:r>
      <w:r w:rsidR="003E553E" w:rsidRPr="00B35255">
        <w:rPr>
          <w:rFonts w:ascii="PT Astra Serif" w:hAnsi="PT Astra Serif"/>
          <w:szCs w:val="26"/>
        </w:rPr>
        <w:t>есурсное обеспечение</w:t>
      </w:r>
      <w:r w:rsidR="009B6FC0" w:rsidRPr="00B35255">
        <w:rPr>
          <w:rFonts w:ascii="PT Astra Serif" w:hAnsi="PT Astra Serif"/>
          <w:szCs w:val="26"/>
        </w:rPr>
        <w:t xml:space="preserve">, </w:t>
      </w:r>
      <w:r w:rsidR="00B07C1C" w:rsidRPr="00B35255">
        <w:rPr>
          <w:rFonts w:ascii="PT Astra Serif" w:hAnsi="PT Astra Serif"/>
          <w:szCs w:val="26"/>
        </w:rPr>
        <w:t>перечень финансируемых мероприятий региональных проектов</w:t>
      </w:r>
      <w:r w:rsidR="00E1563C" w:rsidRPr="00B35255">
        <w:rPr>
          <w:rFonts w:ascii="PT Astra Serif" w:hAnsi="PT Astra Serif"/>
          <w:szCs w:val="26"/>
        </w:rPr>
        <w:t xml:space="preserve"> разрабатывается</w:t>
      </w:r>
      <w:r w:rsidR="009B6FC0" w:rsidRPr="00B35255">
        <w:rPr>
          <w:rFonts w:ascii="PT Astra Serif" w:hAnsi="PT Astra Serif"/>
          <w:szCs w:val="26"/>
        </w:rPr>
        <w:t xml:space="preserve"> по форме согласно </w:t>
      </w:r>
      <w:r w:rsidR="00352B21" w:rsidRPr="00B35255">
        <w:rPr>
          <w:rFonts w:ascii="PT Astra Serif" w:hAnsi="PT Astra Serif"/>
          <w:szCs w:val="26"/>
        </w:rPr>
        <w:t>приложениям</w:t>
      </w:r>
      <w:r w:rsidR="00D927CA" w:rsidRPr="00B35255">
        <w:rPr>
          <w:rFonts w:ascii="PT Astra Serif" w:hAnsi="PT Astra Serif"/>
          <w:szCs w:val="26"/>
        </w:rPr>
        <w:t xml:space="preserve"> № </w:t>
      </w:r>
      <w:r w:rsidR="00766693">
        <w:rPr>
          <w:rFonts w:ascii="PT Astra Serif" w:hAnsi="PT Astra Serif"/>
          <w:szCs w:val="26"/>
        </w:rPr>
        <w:t>7</w:t>
      </w:r>
      <w:r w:rsidR="00352B21" w:rsidRPr="00B35255">
        <w:rPr>
          <w:rFonts w:ascii="PT Astra Serif" w:hAnsi="PT Astra Serif"/>
          <w:szCs w:val="26"/>
        </w:rPr>
        <w:t>, № </w:t>
      </w:r>
      <w:r w:rsidR="00766693">
        <w:rPr>
          <w:rFonts w:ascii="PT Astra Serif" w:hAnsi="PT Astra Serif"/>
          <w:szCs w:val="26"/>
        </w:rPr>
        <w:t>8</w:t>
      </w:r>
      <w:r w:rsidR="009B6FC0" w:rsidRPr="00B35255">
        <w:rPr>
          <w:rFonts w:ascii="PT Astra Serif" w:hAnsi="PT Astra Serif"/>
          <w:szCs w:val="26"/>
        </w:rPr>
        <w:t xml:space="preserve"> к настоящим Методическим указаниям;</w:t>
      </w:r>
    </w:p>
    <w:p w:rsidR="003E553E" w:rsidRPr="00B35255" w:rsidRDefault="002308C3" w:rsidP="003E553E">
      <w:pPr>
        <w:tabs>
          <w:tab w:val="left" w:pos="1134"/>
        </w:tabs>
        <w:autoSpaceDE w:val="0"/>
        <w:autoSpaceDN w:val="0"/>
        <w:adjustRightInd w:val="0"/>
        <w:jc w:val="both"/>
        <w:rPr>
          <w:rFonts w:ascii="PT Astra Serif" w:hAnsi="PT Astra Serif"/>
          <w:szCs w:val="26"/>
        </w:rPr>
      </w:pPr>
      <w:r>
        <w:rPr>
          <w:rFonts w:ascii="PT Astra Serif" w:hAnsi="PT Astra Serif"/>
          <w:szCs w:val="26"/>
        </w:rPr>
        <w:t>39</w:t>
      </w:r>
      <w:r w:rsidR="009B6FC0" w:rsidRPr="00B35255">
        <w:rPr>
          <w:rFonts w:ascii="PT Astra Serif" w:hAnsi="PT Astra Serif"/>
          <w:szCs w:val="26"/>
        </w:rPr>
        <w:t xml:space="preserve">. </w:t>
      </w:r>
      <w:r w:rsidR="003E553E" w:rsidRPr="00B35255">
        <w:rPr>
          <w:rFonts w:ascii="PT Astra Serif" w:hAnsi="PT Astra Serif"/>
          <w:szCs w:val="26"/>
        </w:rPr>
        <w:t xml:space="preserve">Планирование объема финансового обеспечения </w:t>
      </w:r>
      <w:r w:rsidR="009B6FC0" w:rsidRPr="00B35255">
        <w:rPr>
          <w:rFonts w:ascii="PT Astra Serif" w:hAnsi="PT Astra Serif"/>
          <w:szCs w:val="26"/>
        </w:rPr>
        <w:t xml:space="preserve">региональных проектов </w:t>
      </w:r>
      <w:r w:rsidR="003E553E" w:rsidRPr="00B35255">
        <w:rPr>
          <w:rFonts w:ascii="PT Astra Serif" w:hAnsi="PT Astra Serif"/>
          <w:szCs w:val="26"/>
        </w:rPr>
        <w:t>осуществляется следующим образом:</w:t>
      </w:r>
    </w:p>
    <w:p w:rsidR="003E553E" w:rsidRPr="00B35255" w:rsidRDefault="00707A9E" w:rsidP="003E553E">
      <w:pPr>
        <w:widowControl w:val="0"/>
        <w:tabs>
          <w:tab w:val="left" w:pos="993"/>
        </w:tabs>
        <w:autoSpaceDE w:val="0"/>
        <w:autoSpaceDN w:val="0"/>
        <w:adjustRightInd w:val="0"/>
        <w:ind w:firstLine="567"/>
        <w:jc w:val="both"/>
        <w:rPr>
          <w:rFonts w:ascii="PT Astra Serif" w:hAnsi="PT Astra Serif"/>
          <w:szCs w:val="26"/>
        </w:rPr>
      </w:pPr>
      <w:r w:rsidRPr="00B35255">
        <w:rPr>
          <w:rFonts w:ascii="PT Astra Serif" w:hAnsi="PT Astra Serif"/>
          <w:szCs w:val="26"/>
        </w:rPr>
        <w:t>о</w:t>
      </w:r>
      <w:r w:rsidR="003E553E" w:rsidRPr="00B35255">
        <w:rPr>
          <w:rFonts w:ascii="PT Astra Serif" w:hAnsi="PT Astra Serif"/>
          <w:szCs w:val="26"/>
        </w:rPr>
        <w:t xml:space="preserve">бъем финансового обеспечения </w:t>
      </w:r>
      <w:r w:rsidR="003C090D" w:rsidRPr="00B35255">
        <w:rPr>
          <w:rFonts w:ascii="PT Astra Serif" w:hAnsi="PT Astra Serif"/>
          <w:szCs w:val="26"/>
        </w:rPr>
        <w:t>региональных проектов</w:t>
      </w:r>
      <w:r w:rsidR="003E553E" w:rsidRPr="00B35255">
        <w:rPr>
          <w:rFonts w:ascii="PT Astra Serif" w:hAnsi="PT Astra Serif"/>
          <w:szCs w:val="26"/>
        </w:rPr>
        <w:t xml:space="preserve"> на первые три года их реализации определяется в соответствии с планируемым объемом бюджетных ассигнований областного бюджета на очередной финансовый год и плановый период</w:t>
      </w:r>
      <w:r w:rsidRPr="00B35255">
        <w:rPr>
          <w:rFonts w:ascii="PT Astra Serif" w:hAnsi="PT Astra Serif"/>
          <w:szCs w:val="26"/>
        </w:rPr>
        <w:t>;</w:t>
      </w:r>
    </w:p>
    <w:p w:rsidR="006E50EC" w:rsidRPr="00B35255" w:rsidRDefault="00707A9E" w:rsidP="003E553E">
      <w:pPr>
        <w:tabs>
          <w:tab w:val="left" w:pos="993"/>
        </w:tabs>
        <w:autoSpaceDE w:val="0"/>
        <w:autoSpaceDN w:val="0"/>
        <w:adjustRightInd w:val="0"/>
        <w:ind w:firstLine="567"/>
        <w:jc w:val="both"/>
        <w:rPr>
          <w:rFonts w:ascii="PT Astra Serif" w:hAnsi="PT Astra Serif"/>
          <w:szCs w:val="26"/>
        </w:rPr>
      </w:pPr>
      <w:r w:rsidRPr="00B35255">
        <w:rPr>
          <w:rFonts w:ascii="PT Astra Serif" w:hAnsi="PT Astra Serif"/>
          <w:szCs w:val="26"/>
        </w:rPr>
        <w:t>о</w:t>
      </w:r>
      <w:r w:rsidR="003E553E" w:rsidRPr="00B35255">
        <w:rPr>
          <w:rFonts w:ascii="PT Astra Serif" w:hAnsi="PT Astra Serif"/>
          <w:szCs w:val="26"/>
        </w:rPr>
        <w:t>бъем финансового обеспечения проектной части на четвертый и последующие годы реализации государственной программы (комплексной программы), а также на прогнозный период, устанавливается в объеме бюджетных ассигнований второго года планового периода.</w:t>
      </w:r>
      <w:r w:rsidR="009B6FC0" w:rsidRPr="00B35255">
        <w:rPr>
          <w:rFonts w:ascii="PT Astra Serif" w:hAnsi="PT Astra Serif"/>
          <w:szCs w:val="26"/>
        </w:rPr>
        <w:t xml:space="preserve"> </w:t>
      </w:r>
    </w:p>
    <w:p w:rsidR="003E553E" w:rsidRPr="00B35255" w:rsidRDefault="003E553E" w:rsidP="003E553E">
      <w:pPr>
        <w:tabs>
          <w:tab w:val="left" w:pos="993"/>
        </w:tabs>
        <w:autoSpaceDE w:val="0"/>
        <w:autoSpaceDN w:val="0"/>
        <w:adjustRightInd w:val="0"/>
        <w:ind w:firstLine="567"/>
        <w:jc w:val="both"/>
        <w:rPr>
          <w:rFonts w:ascii="PT Astra Serif" w:hAnsi="PT Astra Serif"/>
          <w:szCs w:val="26"/>
        </w:rPr>
      </w:pPr>
      <w:r w:rsidRPr="00B35255">
        <w:rPr>
          <w:rFonts w:ascii="PT Astra Serif" w:hAnsi="PT Astra Serif"/>
          <w:szCs w:val="26"/>
        </w:rPr>
        <w:t>В случаях внесения изменений в государственную программу, предусмотренных пунктом 30 Порядка, в части определения объема финансового обеспечения государственной программы</w:t>
      </w:r>
      <w:r w:rsidR="003C090D" w:rsidRPr="00B35255">
        <w:rPr>
          <w:rFonts w:ascii="PT Astra Serif" w:hAnsi="PT Astra Serif"/>
          <w:szCs w:val="26"/>
        </w:rPr>
        <w:t xml:space="preserve"> </w:t>
      </w:r>
      <w:r w:rsidRPr="00B35255">
        <w:rPr>
          <w:rFonts w:ascii="PT Astra Serif" w:hAnsi="PT Astra Serif"/>
          <w:szCs w:val="26"/>
        </w:rPr>
        <w:t xml:space="preserve">под первым годом реализации государственной программы понимается очередной финансовый год и плановый период. </w:t>
      </w:r>
    </w:p>
    <w:p w:rsidR="003E553E" w:rsidRPr="00B35255" w:rsidRDefault="003E553E" w:rsidP="003E553E">
      <w:pPr>
        <w:tabs>
          <w:tab w:val="left" w:pos="993"/>
        </w:tabs>
        <w:autoSpaceDE w:val="0"/>
        <w:autoSpaceDN w:val="0"/>
        <w:adjustRightInd w:val="0"/>
        <w:ind w:firstLine="567"/>
        <w:jc w:val="both"/>
        <w:rPr>
          <w:rFonts w:ascii="PT Astra Serif" w:hAnsi="PT Astra Serif"/>
          <w:szCs w:val="26"/>
        </w:rPr>
      </w:pPr>
      <w:r w:rsidRPr="00B35255">
        <w:rPr>
          <w:rFonts w:ascii="PT Astra Serif" w:hAnsi="PT Astra Serif"/>
          <w:szCs w:val="26"/>
        </w:rPr>
        <w:t>Объем финансового обеспечения за счет средств федерального бюджета, местных бюджетов и внебюджетных источников устанавливается исходя из прогнозных значений, рассчитанных:</w:t>
      </w:r>
    </w:p>
    <w:p w:rsidR="003E553E" w:rsidRPr="00B35255" w:rsidRDefault="003E553E" w:rsidP="003E553E">
      <w:pPr>
        <w:tabs>
          <w:tab w:val="left" w:pos="993"/>
        </w:tabs>
        <w:autoSpaceDE w:val="0"/>
        <w:autoSpaceDN w:val="0"/>
        <w:adjustRightInd w:val="0"/>
        <w:ind w:firstLine="567"/>
        <w:jc w:val="both"/>
        <w:rPr>
          <w:rFonts w:ascii="PT Astra Serif" w:hAnsi="PT Astra Serif"/>
          <w:szCs w:val="26"/>
        </w:rPr>
      </w:pPr>
      <w:r w:rsidRPr="00B35255">
        <w:rPr>
          <w:rFonts w:ascii="PT Astra Serif" w:hAnsi="PT Astra Serif"/>
          <w:szCs w:val="26"/>
        </w:rPr>
        <w:t>по федеральному бюджету - исходя из действующих порядков предоставления субсидий из федерального бюджета, сроков реализации мероприятий и фактического финансирования предыдущих периодов;</w:t>
      </w:r>
    </w:p>
    <w:p w:rsidR="003E553E" w:rsidRPr="00B35255" w:rsidRDefault="003E553E" w:rsidP="003E553E">
      <w:pPr>
        <w:tabs>
          <w:tab w:val="left" w:pos="993"/>
        </w:tabs>
        <w:autoSpaceDE w:val="0"/>
        <w:autoSpaceDN w:val="0"/>
        <w:adjustRightInd w:val="0"/>
        <w:ind w:firstLine="567"/>
        <w:jc w:val="both"/>
        <w:rPr>
          <w:rFonts w:ascii="PT Astra Serif" w:hAnsi="PT Astra Serif"/>
          <w:szCs w:val="26"/>
        </w:rPr>
      </w:pPr>
      <w:r w:rsidRPr="00B35255">
        <w:rPr>
          <w:rFonts w:ascii="PT Astra Serif" w:hAnsi="PT Astra Serif"/>
          <w:szCs w:val="26"/>
        </w:rPr>
        <w:lastRenderedPageBreak/>
        <w:t>по внебюджетным источникам финансирования - исходя из фактического финансирования предыдущих периодов и инвестиционных проектов, планов, мероприятий сторонних организаций, планируемых к реализации и направленных на достижение цели регионального проекта, входящего в государственную программу</w:t>
      </w:r>
      <w:r w:rsidR="003C090D" w:rsidRPr="00B35255">
        <w:rPr>
          <w:rFonts w:ascii="PT Astra Serif" w:hAnsi="PT Astra Serif"/>
          <w:szCs w:val="26"/>
        </w:rPr>
        <w:t>;</w:t>
      </w:r>
      <w:r w:rsidRPr="00B35255">
        <w:rPr>
          <w:rFonts w:ascii="PT Astra Serif" w:hAnsi="PT Astra Serif"/>
          <w:szCs w:val="26"/>
        </w:rPr>
        <w:t xml:space="preserve"> </w:t>
      </w:r>
    </w:p>
    <w:p w:rsidR="003E553E" w:rsidRPr="00B35255" w:rsidRDefault="003E553E" w:rsidP="003E553E">
      <w:pPr>
        <w:tabs>
          <w:tab w:val="left" w:pos="993"/>
        </w:tabs>
        <w:autoSpaceDE w:val="0"/>
        <w:autoSpaceDN w:val="0"/>
        <w:adjustRightInd w:val="0"/>
        <w:ind w:firstLine="567"/>
        <w:jc w:val="both"/>
        <w:rPr>
          <w:rFonts w:ascii="PT Astra Serif" w:hAnsi="PT Astra Serif"/>
          <w:szCs w:val="26"/>
        </w:rPr>
      </w:pPr>
      <w:r w:rsidRPr="00B35255">
        <w:rPr>
          <w:rFonts w:ascii="PT Astra Serif" w:hAnsi="PT Astra Serif"/>
          <w:szCs w:val="26"/>
        </w:rPr>
        <w:t>по местным бюджетам - исходя из действующих порядков предоставления субсидий из областного бюджета, сроков реализации мероприятий и фактического финансирования предыдущих периодов реализации государственной программы.</w:t>
      </w:r>
    </w:p>
    <w:p w:rsidR="003E553E" w:rsidRPr="00B35255" w:rsidRDefault="00BC75ED" w:rsidP="003E553E">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4</w:t>
      </w:r>
      <w:r w:rsidR="002308C3">
        <w:rPr>
          <w:rFonts w:ascii="PT Astra Serif" w:hAnsi="PT Astra Serif"/>
          <w:szCs w:val="26"/>
        </w:rPr>
        <w:t>0</w:t>
      </w:r>
      <w:r w:rsidR="003C090D" w:rsidRPr="00B35255">
        <w:rPr>
          <w:rFonts w:ascii="PT Astra Serif" w:hAnsi="PT Astra Serif"/>
          <w:szCs w:val="26"/>
        </w:rPr>
        <w:t xml:space="preserve">. </w:t>
      </w:r>
      <w:r w:rsidR="003E553E" w:rsidRPr="00B35255">
        <w:rPr>
          <w:rFonts w:ascii="PT Astra Serif" w:hAnsi="PT Astra Serif"/>
          <w:szCs w:val="26"/>
        </w:rPr>
        <w:t xml:space="preserve">Наименование регионального проекта, руководитель регионального проекта,  показатели регионального проекта, </w:t>
      </w:r>
      <w:r w:rsidR="00707A9E" w:rsidRPr="00B35255">
        <w:rPr>
          <w:rFonts w:ascii="PT Astra Serif" w:hAnsi="PT Astra Serif"/>
          <w:szCs w:val="26"/>
        </w:rPr>
        <w:t xml:space="preserve">результат, </w:t>
      </w:r>
      <w:r w:rsidR="003E553E" w:rsidRPr="00B35255">
        <w:rPr>
          <w:rFonts w:ascii="PT Astra Serif" w:hAnsi="PT Astra Serif"/>
          <w:szCs w:val="26"/>
        </w:rPr>
        <w:t>а также срок начала и реализации регионального проекта указываются в соответствии с последней утвержденной редакцией паспорта регионального проекта.</w:t>
      </w:r>
    </w:p>
    <w:p w:rsidR="003E553E" w:rsidRPr="00B35255" w:rsidRDefault="003E553E" w:rsidP="003E553E">
      <w:pPr>
        <w:tabs>
          <w:tab w:val="left" w:pos="1134"/>
        </w:tabs>
        <w:autoSpaceDE w:val="0"/>
        <w:autoSpaceDN w:val="0"/>
        <w:adjustRightInd w:val="0"/>
        <w:jc w:val="both"/>
        <w:rPr>
          <w:rFonts w:ascii="PT Astra Serif" w:hAnsi="PT Astra Serif"/>
          <w:szCs w:val="26"/>
        </w:rPr>
      </w:pPr>
      <w:r w:rsidRPr="00B35255">
        <w:rPr>
          <w:rFonts w:ascii="PT Astra Serif" w:hAnsi="PT Astra Serif"/>
          <w:szCs w:val="26"/>
        </w:rPr>
        <w:t>По каждому региональному проекту указываются:</w:t>
      </w:r>
    </w:p>
    <w:p w:rsidR="003E553E" w:rsidRPr="00B35255" w:rsidRDefault="003E553E" w:rsidP="003E553E">
      <w:pPr>
        <w:tabs>
          <w:tab w:val="left" w:pos="1134"/>
        </w:tabs>
        <w:autoSpaceDE w:val="0"/>
        <w:autoSpaceDN w:val="0"/>
        <w:adjustRightInd w:val="0"/>
        <w:jc w:val="both"/>
        <w:rPr>
          <w:rFonts w:ascii="PT Astra Serif" w:hAnsi="PT Astra Serif"/>
          <w:szCs w:val="26"/>
        </w:rPr>
      </w:pPr>
      <w:r w:rsidRPr="00B35255">
        <w:rPr>
          <w:rFonts w:ascii="PT Astra Serif" w:hAnsi="PT Astra Serif"/>
          <w:szCs w:val="26"/>
        </w:rPr>
        <w:t xml:space="preserve">условия и порядок софинансирования мероприятий регионального проекта из федерального бюджета, местного бюджета (в том числе условия предоставления и методику расчета субсидий местным бюджетам на реализацию муниципальных программ, направленных на достижение </w:t>
      </w:r>
      <w:r w:rsidR="003C090D" w:rsidRPr="00B35255">
        <w:rPr>
          <w:rFonts w:ascii="PT Astra Serif" w:hAnsi="PT Astra Serif"/>
          <w:szCs w:val="26"/>
        </w:rPr>
        <w:t>результатов, показателей</w:t>
      </w:r>
      <w:r w:rsidRPr="00B35255">
        <w:rPr>
          <w:rFonts w:ascii="PT Astra Serif" w:hAnsi="PT Astra Serif"/>
          <w:szCs w:val="26"/>
        </w:rPr>
        <w:t xml:space="preserve"> соответствующего регионального проекта) и внебюджетных источников;</w:t>
      </w:r>
    </w:p>
    <w:p w:rsidR="003E553E" w:rsidRPr="00B35255" w:rsidRDefault="003E553E" w:rsidP="009C0910">
      <w:pPr>
        <w:tabs>
          <w:tab w:val="left" w:pos="1134"/>
        </w:tabs>
        <w:autoSpaceDE w:val="0"/>
        <w:autoSpaceDN w:val="0"/>
        <w:adjustRightInd w:val="0"/>
        <w:jc w:val="both"/>
        <w:rPr>
          <w:rFonts w:ascii="PT Astra Serif" w:hAnsi="PT Astra Serif"/>
          <w:szCs w:val="26"/>
        </w:rPr>
      </w:pPr>
      <w:r w:rsidRPr="00B35255">
        <w:rPr>
          <w:rFonts w:ascii="PT Astra Serif" w:hAnsi="PT Astra Serif"/>
          <w:szCs w:val="26"/>
        </w:rPr>
        <w:t xml:space="preserve">информация о других государственных программах, реализуемых на территории Томской области и оказывающих влияние на достижение </w:t>
      </w:r>
      <w:r w:rsidR="003C090D" w:rsidRPr="00B35255">
        <w:rPr>
          <w:rFonts w:ascii="PT Astra Serif" w:hAnsi="PT Astra Serif"/>
          <w:szCs w:val="26"/>
        </w:rPr>
        <w:t xml:space="preserve">результатов, показателей </w:t>
      </w:r>
      <w:r w:rsidRPr="00B35255">
        <w:rPr>
          <w:rFonts w:ascii="PT Astra Serif" w:hAnsi="PT Astra Serif"/>
          <w:szCs w:val="26"/>
        </w:rPr>
        <w:t>регионального проекта.</w:t>
      </w:r>
    </w:p>
    <w:p w:rsidR="003E553E" w:rsidRPr="00B35255" w:rsidRDefault="00BC75ED" w:rsidP="004C73C9">
      <w:pPr>
        <w:pStyle w:val="aff2"/>
        <w:tabs>
          <w:tab w:val="left" w:pos="1134"/>
        </w:tabs>
        <w:autoSpaceDE w:val="0"/>
        <w:autoSpaceDN w:val="0"/>
        <w:adjustRightInd w:val="0"/>
        <w:ind w:left="0"/>
        <w:contextualSpacing w:val="0"/>
        <w:jc w:val="both"/>
        <w:rPr>
          <w:rFonts w:ascii="PT Astra Serif" w:hAnsi="PT Astra Serif"/>
          <w:szCs w:val="26"/>
        </w:rPr>
      </w:pPr>
      <w:r w:rsidRPr="00B35255">
        <w:rPr>
          <w:rFonts w:ascii="PT Astra Serif" w:hAnsi="PT Astra Serif"/>
          <w:szCs w:val="26"/>
        </w:rPr>
        <w:t>4</w:t>
      </w:r>
      <w:r w:rsidR="002308C3">
        <w:rPr>
          <w:rFonts w:ascii="PT Astra Serif" w:hAnsi="PT Astra Serif"/>
          <w:szCs w:val="26"/>
        </w:rPr>
        <w:t>1</w:t>
      </w:r>
      <w:r w:rsidRPr="00B35255">
        <w:rPr>
          <w:rFonts w:ascii="PT Astra Serif" w:hAnsi="PT Astra Serif"/>
          <w:szCs w:val="26"/>
        </w:rPr>
        <w:t>.</w:t>
      </w:r>
      <w:r w:rsidR="003C090D" w:rsidRPr="00B35255">
        <w:rPr>
          <w:rFonts w:ascii="PT Astra Serif" w:hAnsi="PT Astra Serif"/>
          <w:szCs w:val="26"/>
        </w:rPr>
        <w:t xml:space="preserve"> </w:t>
      </w:r>
      <w:r w:rsidR="003E553E" w:rsidRPr="00B35255">
        <w:rPr>
          <w:rFonts w:ascii="PT Astra Serif" w:hAnsi="PT Astra Serif"/>
          <w:szCs w:val="26"/>
        </w:rPr>
        <w:t>Мероприятия регионального проекта формируются укрупненно с учетом результатов региональных проектов. В качестве обязательных выделяются мероприятия, направленные на осуществление бюджетных инвестиций в Объекты и капитальный ремонт объектов государственной и (или) муниципальной собственности Томской области, с детализацией до каждого объекта (с указанием адреса его размещения для Объектов).</w:t>
      </w:r>
    </w:p>
    <w:p w:rsidR="003E553E" w:rsidRPr="00B35255" w:rsidRDefault="003E553E" w:rsidP="003C090D">
      <w:pPr>
        <w:autoSpaceDE w:val="0"/>
        <w:autoSpaceDN w:val="0"/>
        <w:adjustRightInd w:val="0"/>
        <w:jc w:val="both"/>
        <w:rPr>
          <w:rFonts w:ascii="PT Astra Serif" w:hAnsi="PT Astra Serif"/>
          <w:szCs w:val="26"/>
        </w:rPr>
      </w:pPr>
      <w:r w:rsidRPr="00B35255">
        <w:rPr>
          <w:rFonts w:ascii="PT Astra Serif" w:hAnsi="PT Astra Serif"/>
          <w:szCs w:val="26"/>
        </w:rPr>
        <w:t xml:space="preserve">Показатели мероприятий регионального проекта определяются с учетом показателей Соглашений о предоставлении субсидии из федерального бюджета субъекту РФ на реализацию региональных проектов, но не должны их дублировать. </w:t>
      </w:r>
    </w:p>
    <w:p w:rsidR="003E553E" w:rsidRPr="00B35255" w:rsidRDefault="003E553E" w:rsidP="003E553E">
      <w:pPr>
        <w:autoSpaceDE w:val="0"/>
        <w:autoSpaceDN w:val="0"/>
        <w:adjustRightInd w:val="0"/>
        <w:jc w:val="center"/>
        <w:outlineLvl w:val="1"/>
        <w:rPr>
          <w:rFonts w:ascii="PT Astra Serif" w:hAnsi="PT Astra Serif"/>
          <w:szCs w:val="26"/>
        </w:rPr>
      </w:pPr>
    </w:p>
    <w:p w:rsidR="00255D0F" w:rsidRPr="00B35255" w:rsidRDefault="00255D0F" w:rsidP="00255D0F">
      <w:pPr>
        <w:autoSpaceDE w:val="0"/>
        <w:autoSpaceDN w:val="0"/>
        <w:adjustRightInd w:val="0"/>
        <w:jc w:val="center"/>
        <w:outlineLvl w:val="1"/>
        <w:rPr>
          <w:rFonts w:ascii="PT Astra Serif" w:hAnsi="PT Astra Serif"/>
          <w:b/>
          <w:bCs/>
          <w:szCs w:val="26"/>
        </w:rPr>
      </w:pPr>
      <w:r w:rsidRPr="00B35255">
        <w:rPr>
          <w:rFonts w:ascii="PT Astra Serif" w:hAnsi="PT Astra Serif"/>
          <w:b/>
          <w:bCs/>
          <w:szCs w:val="26"/>
        </w:rPr>
        <w:t xml:space="preserve">11. Комплекс процессных мероприятий по обеспечению реализации государственных функций и полномочий исполнительных органов </w:t>
      </w:r>
    </w:p>
    <w:p w:rsidR="00255D0F" w:rsidRPr="00B35255" w:rsidRDefault="00255D0F" w:rsidP="00255D0F">
      <w:pPr>
        <w:autoSpaceDE w:val="0"/>
        <w:autoSpaceDN w:val="0"/>
        <w:adjustRightInd w:val="0"/>
        <w:jc w:val="center"/>
        <w:outlineLvl w:val="1"/>
        <w:rPr>
          <w:rFonts w:ascii="PT Astra Serif" w:hAnsi="PT Astra Serif"/>
          <w:b/>
          <w:bCs/>
          <w:szCs w:val="26"/>
        </w:rPr>
      </w:pPr>
    </w:p>
    <w:p w:rsidR="00255D0F" w:rsidRPr="00B35255" w:rsidRDefault="005110E2" w:rsidP="00255D0F">
      <w:pPr>
        <w:autoSpaceDE w:val="0"/>
        <w:autoSpaceDN w:val="0"/>
        <w:adjustRightInd w:val="0"/>
        <w:jc w:val="both"/>
        <w:outlineLvl w:val="1"/>
        <w:rPr>
          <w:rFonts w:ascii="PT Astra Serif" w:hAnsi="PT Astra Serif"/>
          <w:b/>
          <w:bCs/>
          <w:szCs w:val="26"/>
        </w:rPr>
      </w:pPr>
      <w:r w:rsidRPr="00B35255">
        <w:rPr>
          <w:rFonts w:ascii="PT Astra Serif" w:hAnsi="PT Astra Serif"/>
          <w:bCs/>
          <w:szCs w:val="26"/>
        </w:rPr>
        <w:t>4</w:t>
      </w:r>
      <w:r w:rsidR="00FD3288">
        <w:rPr>
          <w:rFonts w:ascii="PT Astra Serif" w:hAnsi="PT Astra Serif"/>
          <w:bCs/>
          <w:szCs w:val="26"/>
        </w:rPr>
        <w:t>2</w:t>
      </w:r>
      <w:r w:rsidR="00255D0F" w:rsidRPr="00B35255">
        <w:rPr>
          <w:rFonts w:ascii="PT Astra Serif" w:hAnsi="PT Astra Serif"/>
          <w:bCs/>
          <w:szCs w:val="26"/>
        </w:rPr>
        <w:t>.</w:t>
      </w:r>
      <w:r w:rsidR="00255D0F" w:rsidRPr="00B35255">
        <w:rPr>
          <w:rFonts w:ascii="PT Astra Serif" w:hAnsi="PT Astra Serif"/>
          <w:b/>
          <w:bCs/>
          <w:szCs w:val="26"/>
        </w:rPr>
        <w:t xml:space="preserve"> </w:t>
      </w:r>
      <w:r w:rsidR="00255D0F" w:rsidRPr="00B35255">
        <w:rPr>
          <w:rFonts w:ascii="PT Astra Serif" w:hAnsi="PT Astra Serif"/>
          <w:szCs w:val="26"/>
        </w:rPr>
        <w:t>Паспорт комплекса процессных мероприятий, направленный на обеспечение реализации государственной программы, разрабатывается исполнительными органами Томской области, являющимися ответственными исполнителями, соисполнителями, участниками государственной программы</w:t>
      </w:r>
      <w:r w:rsidR="00255D0F" w:rsidRPr="00B35255">
        <w:rPr>
          <w:rFonts w:ascii="PT Astra Serif" w:hAnsi="PT Astra Serif"/>
          <w:b/>
          <w:bCs/>
          <w:szCs w:val="26"/>
        </w:rPr>
        <w:t xml:space="preserve"> </w:t>
      </w:r>
      <w:r w:rsidR="00255D0F" w:rsidRPr="00B35255">
        <w:rPr>
          <w:rFonts w:ascii="PT Astra Serif" w:hAnsi="PT Astra Serif"/>
          <w:bCs/>
          <w:szCs w:val="26"/>
        </w:rPr>
        <w:t>по форме</w:t>
      </w:r>
      <w:r w:rsidR="00255D0F" w:rsidRPr="00B35255">
        <w:rPr>
          <w:rFonts w:ascii="PT Astra Serif" w:hAnsi="PT Astra Serif"/>
          <w:szCs w:val="26"/>
        </w:rPr>
        <w:t xml:space="preserve"> согласно приложению № </w:t>
      </w:r>
      <w:r w:rsidR="00766693">
        <w:rPr>
          <w:rFonts w:ascii="PT Astra Serif" w:hAnsi="PT Astra Serif"/>
          <w:szCs w:val="26"/>
        </w:rPr>
        <w:t>9</w:t>
      </w:r>
      <w:r w:rsidR="00255D0F" w:rsidRPr="00B35255">
        <w:rPr>
          <w:rFonts w:ascii="PT Astra Serif" w:hAnsi="PT Astra Serif"/>
          <w:szCs w:val="26"/>
        </w:rPr>
        <w:t xml:space="preserve"> к настоящим Методическим указаниям.</w:t>
      </w:r>
    </w:p>
    <w:p w:rsidR="00255D0F" w:rsidRPr="00B35255" w:rsidRDefault="00255D0F" w:rsidP="00255D0F">
      <w:pPr>
        <w:tabs>
          <w:tab w:val="left" w:pos="0"/>
        </w:tabs>
        <w:autoSpaceDE w:val="0"/>
        <w:autoSpaceDN w:val="0"/>
        <w:adjustRightInd w:val="0"/>
        <w:jc w:val="both"/>
        <w:rPr>
          <w:rFonts w:ascii="PT Astra Serif" w:hAnsi="PT Astra Serif"/>
          <w:szCs w:val="26"/>
        </w:rPr>
      </w:pPr>
      <w:r w:rsidRPr="00B35255">
        <w:rPr>
          <w:rFonts w:ascii="PT Astra Serif" w:hAnsi="PT Astra Serif"/>
          <w:szCs w:val="26"/>
        </w:rPr>
        <w:t>4</w:t>
      </w:r>
      <w:r w:rsidR="00FD3288">
        <w:rPr>
          <w:rFonts w:ascii="PT Astra Serif" w:hAnsi="PT Astra Serif"/>
          <w:szCs w:val="26"/>
        </w:rPr>
        <w:t>3</w:t>
      </w:r>
      <w:r w:rsidRPr="00B35255">
        <w:rPr>
          <w:rFonts w:ascii="PT Astra Serif" w:hAnsi="PT Astra Serif"/>
          <w:szCs w:val="26"/>
        </w:rPr>
        <w:t>. Меры государственного, правового регулирования и иные мероприятия, обеспечивающие реали</w:t>
      </w:r>
      <w:r w:rsidR="00FD3288">
        <w:rPr>
          <w:rFonts w:ascii="PT Astra Serif" w:hAnsi="PT Astra Serif"/>
          <w:szCs w:val="26"/>
        </w:rPr>
        <w:t>зацию государственной программы</w:t>
      </w:r>
      <w:r w:rsidRPr="00B35255">
        <w:rPr>
          <w:rFonts w:ascii="PT Astra Serif" w:hAnsi="PT Astra Serif"/>
          <w:szCs w:val="26"/>
        </w:rPr>
        <w:t>, региональных проектов</w:t>
      </w:r>
      <w:r w:rsidR="00FD3288">
        <w:rPr>
          <w:rFonts w:ascii="PT Astra Serif" w:hAnsi="PT Astra Serif"/>
          <w:szCs w:val="26"/>
        </w:rPr>
        <w:t>,</w:t>
      </w:r>
      <w:r w:rsidRPr="00B35255">
        <w:rPr>
          <w:rFonts w:ascii="PT Astra Serif" w:hAnsi="PT Astra Serif"/>
          <w:szCs w:val="26"/>
        </w:rPr>
        <w:t xml:space="preserve"> разрабатываются исполнительными органами Томской области, являющимися ответственными исполнителями, соисполнителями, участниками государственной программы и ответственными за региональные проекты. </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Для мер государственного регулирования в сфере реализации государственной программы приводятся наименование меры (бюджетные, тарифные, иные), содержание мер, сроки реализации, социально-экономический эффект, ожидаемый от принятия мер, сведения об ответственных за разработку мер государственного регулирования в сфере реализации государственной программы.</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В таблице «Информация о налоговых расходах» приводится наименование налоговой льготы, которая оказывает влияние на достижение целевых показателей государственной программ (</w:t>
      </w:r>
      <w:r w:rsidR="00FD3288">
        <w:rPr>
          <w:rFonts w:ascii="PT Astra Serif" w:hAnsi="PT Astra Serif"/>
          <w:snapToGrid/>
          <w:sz w:val="26"/>
          <w:szCs w:val="26"/>
        </w:rPr>
        <w:t>структурных элементов</w:t>
      </w:r>
      <w:r w:rsidRPr="00B35255">
        <w:rPr>
          <w:rFonts w:ascii="PT Astra Serif" w:hAnsi="PT Astra Serif"/>
          <w:snapToGrid/>
          <w:sz w:val="26"/>
          <w:szCs w:val="26"/>
        </w:rPr>
        <w:t xml:space="preserve">), цель предоставления налоговой льготы, освобождений и иных преференций для налогоплательщиков, связь с </w:t>
      </w:r>
      <w:r w:rsidRPr="00B35255">
        <w:rPr>
          <w:rFonts w:ascii="PT Astra Serif" w:hAnsi="PT Astra Serif"/>
          <w:snapToGrid/>
          <w:sz w:val="26"/>
          <w:szCs w:val="26"/>
        </w:rPr>
        <w:lastRenderedPageBreak/>
        <w:t>показателями государственной программы (</w:t>
      </w:r>
      <w:r w:rsidR="00FD3288" w:rsidRPr="00FD3288">
        <w:rPr>
          <w:rFonts w:ascii="PT Astra Serif" w:hAnsi="PT Astra Serif"/>
          <w:snapToGrid/>
          <w:sz w:val="26"/>
          <w:szCs w:val="26"/>
        </w:rPr>
        <w:t>структурных элементов</w:t>
      </w:r>
      <w:r w:rsidR="00FD3288">
        <w:rPr>
          <w:rFonts w:ascii="PT Astra Serif" w:hAnsi="PT Astra Serif"/>
          <w:snapToGrid/>
          <w:sz w:val="26"/>
          <w:szCs w:val="26"/>
        </w:rPr>
        <w:t>)</w:t>
      </w:r>
      <w:r w:rsidRPr="00B35255">
        <w:rPr>
          <w:rFonts w:ascii="PT Astra Serif" w:hAnsi="PT Astra Serif"/>
          <w:snapToGrid/>
          <w:sz w:val="26"/>
          <w:szCs w:val="26"/>
        </w:rPr>
        <w:t>, срок действия налоговых льгот и куратор налоговой льготы в соответствии с таблицей 2 Приложения № </w:t>
      </w:r>
      <w:r w:rsidR="00766693">
        <w:rPr>
          <w:rFonts w:ascii="PT Astra Serif" w:hAnsi="PT Astra Serif"/>
          <w:snapToGrid/>
          <w:sz w:val="26"/>
          <w:szCs w:val="26"/>
        </w:rPr>
        <w:t>9</w:t>
      </w:r>
      <w:r w:rsidRPr="00B35255">
        <w:rPr>
          <w:rFonts w:ascii="PT Astra Serif" w:hAnsi="PT Astra Serif"/>
          <w:snapToGrid/>
          <w:sz w:val="26"/>
          <w:szCs w:val="26"/>
        </w:rPr>
        <w:t xml:space="preserve"> к настоящим Методическим указаниям. </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 xml:space="preserve">Для ответственных исполнителей, соисполнителей, участников государственной программы, осуществляющих функции и полномочия учредителя в отношении областных государственных бюджетных и автономных учреждений либо в ведении которых находятся областные государственные казенные учреждения, в качестве обязательной меры, обеспечивающей реализацию государственной программы и ее </w:t>
      </w:r>
      <w:r w:rsidR="00FD3288">
        <w:rPr>
          <w:rFonts w:ascii="PT Astra Serif" w:hAnsi="PT Astra Serif"/>
          <w:snapToGrid/>
          <w:sz w:val="26"/>
          <w:szCs w:val="26"/>
        </w:rPr>
        <w:t xml:space="preserve">для </w:t>
      </w:r>
      <w:r w:rsidRPr="00B35255">
        <w:rPr>
          <w:rFonts w:ascii="PT Astra Serif" w:hAnsi="PT Astra Serif"/>
          <w:snapToGrid/>
          <w:sz w:val="26"/>
          <w:szCs w:val="26"/>
        </w:rPr>
        <w:t>, включается мероприятие по проведению ежегодной оценки эффективности финансово-хозяйственной деятельности областных государственных учреждений, осуществляемой в порядке, установленном постановлением Администрации Томской области.</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В качестве мер правового регулирования в сфере реализации государственной программы указываются правовые акты, планируемые к принятию в соответствующем финансовом году в целях достижения результатов государственной программы, в том числе их наименование, основные положения, содержащие краткую оценку вклада в достижение ожидаемых результатов государственной программы, сроки разработки, сведения об ответственных за разработку правовых актов, а также сведения об их связи с показателями программы (</w:t>
      </w:r>
      <w:r w:rsidR="00FD3288">
        <w:rPr>
          <w:rFonts w:ascii="PT Astra Serif" w:hAnsi="PT Astra Serif"/>
          <w:snapToGrid/>
          <w:sz w:val="26"/>
          <w:szCs w:val="26"/>
        </w:rPr>
        <w:t>структурных элементов</w:t>
      </w:r>
      <w:r w:rsidRPr="00B35255">
        <w:rPr>
          <w:rFonts w:ascii="PT Astra Serif" w:hAnsi="PT Astra Serif"/>
          <w:snapToGrid/>
          <w:sz w:val="26"/>
          <w:szCs w:val="26"/>
        </w:rPr>
        <w:t>, регионального проекта) государственной программы.</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 xml:space="preserve">В качестве иных мероприятий, обеспечивающих реализацию государственной программы и ее </w:t>
      </w:r>
      <w:r w:rsidR="00FD3288">
        <w:rPr>
          <w:rFonts w:ascii="PT Astra Serif" w:hAnsi="PT Astra Serif"/>
          <w:snapToGrid/>
          <w:sz w:val="26"/>
          <w:szCs w:val="26"/>
        </w:rPr>
        <w:t>структурных элементов</w:t>
      </w:r>
      <w:r w:rsidRPr="00B35255">
        <w:rPr>
          <w:rFonts w:ascii="PT Astra Serif" w:hAnsi="PT Astra Serif"/>
          <w:snapToGrid/>
          <w:sz w:val="26"/>
          <w:szCs w:val="26"/>
        </w:rPr>
        <w:t xml:space="preserve">, региональных проектов указываются мероприятия, осуществляемые в пределах бюджетных ассигнований,  направленных на достижение цели государственной программы (решение задач ее </w:t>
      </w:r>
      <w:r w:rsidR="00FD3288">
        <w:rPr>
          <w:rFonts w:ascii="PT Astra Serif" w:hAnsi="PT Astra Serif"/>
          <w:snapToGrid/>
          <w:sz w:val="26"/>
          <w:szCs w:val="26"/>
        </w:rPr>
        <w:t>структурных элементов</w:t>
      </w:r>
      <w:r w:rsidRPr="00B35255">
        <w:rPr>
          <w:rFonts w:ascii="PT Astra Serif" w:hAnsi="PT Astra Serif"/>
          <w:snapToGrid/>
          <w:sz w:val="26"/>
          <w:szCs w:val="26"/>
        </w:rPr>
        <w:t>), в том числе:</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государственные услуги, оказываемые в соответствии с Федеральным законом от 27 июля 2010 года № 210-ФЗ «Об организации предоставления государственных и муниципальных услуг» непосредственно исполнительными органами Томской области, являющимися ответственными исполнителями, соисполнителями, участниками государственной программы;</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мероприятия, связанные с разработкой прогнозов и методических инструкций, мониторингом и анализом сферы реализации государственной программы, включая экспертизу нормативных правовых актов;</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 xml:space="preserve">мероприятия по взаимодействию с федеральными органами государственной власти, органами местного самоуправления, юридическими лицами, населением по вопросам, связанным с реализацией государственной программы и достижением показателей цели государственной программы, задач </w:t>
      </w:r>
      <w:r w:rsidR="00FD3288">
        <w:rPr>
          <w:rFonts w:ascii="PT Astra Serif" w:hAnsi="PT Astra Serif"/>
          <w:snapToGrid/>
          <w:sz w:val="26"/>
          <w:szCs w:val="26"/>
        </w:rPr>
        <w:t>структурных элементов</w:t>
      </w:r>
      <w:r w:rsidRPr="00B35255">
        <w:rPr>
          <w:rFonts w:ascii="PT Astra Serif" w:hAnsi="PT Astra Serif"/>
          <w:snapToGrid/>
          <w:sz w:val="26"/>
          <w:szCs w:val="26"/>
        </w:rPr>
        <w:t>;</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контрольные мероприятия в рамках реализации государственной программы.</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 xml:space="preserve">Информация о мерах государственного, правового регулирования и иных мероприятиях, обеспечивающих реализацию государственной программы и ее </w:t>
      </w:r>
      <w:r w:rsidR="00FD3288">
        <w:rPr>
          <w:rFonts w:ascii="PT Astra Serif" w:hAnsi="PT Astra Serif"/>
          <w:snapToGrid/>
          <w:sz w:val="26"/>
          <w:szCs w:val="26"/>
        </w:rPr>
        <w:t>структурных элементов</w:t>
      </w:r>
      <w:r w:rsidRPr="00B35255">
        <w:rPr>
          <w:rFonts w:ascii="PT Astra Serif" w:hAnsi="PT Astra Serif"/>
          <w:snapToGrid/>
          <w:sz w:val="26"/>
          <w:szCs w:val="26"/>
        </w:rPr>
        <w:t>, региональных проектов пред</w:t>
      </w:r>
      <w:r w:rsidR="00433F93">
        <w:rPr>
          <w:rFonts w:ascii="PT Astra Serif" w:hAnsi="PT Astra Serif"/>
          <w:snapToGrid/>
          <w:sz w:val="26"/>
          <w:szCs w:val="26"/>
        </w:rPr>
        <w:t>о</w:t>
      </w:r>
      <w:r w:rsidRPr="00B35255">
        <w:rPr>
          <w:rFonts w:ascii="PT Astra Serif" w:hAnsi="PT Astra Serif"/>
          <w:snapToGrid/>
          <w:sz w:val="26"/>
          <w:szCs w:val="26"/>
        </w:rPr>
        <w:t>ставляется в обязательном порядке, если достижение показателей цели государственной программы зависит, в том числе от проведения мероприятий, осуществляемых в рамках полномочий исполнительного органа государственной власти Томской области, являющегося ответственным исполнителем, соисполнителем, участником государственной программы, ответственным за реализацию регионального проекта без выделения дополнительных бюджетных ассигнований на их реализацию.</w:t>
      </w:r>
    </w:p>
    <w:p w:rsidR="00255D0F" w:rsidRPr="00B35255" w:rsidRDefault="00FD3288" w:rsidP="00255D0F">
      <w:pPr>
        <w:pStyle w:val="ConsPlusNormal"/>
        <w:ind w:firstLine="540"/>
        <w:jc w:val="both"/>
        <w:rPr>
          <w:rFonts w:ascii="PT Astra Serif" w:hAnsi="PT Astra Serif"/>
          <w:snapToGrid/>
          <w:sz w:val="26"/>
          <w:szCs w:val="26"/>
        </w:rPr>
      </w:pPr>
      <w:r>
        <w:rPr>
          <w:rFonts w:ascii="PT Astra Serif" w:hAnsi="PT Astra Serif"/>
          <w:snapToGrid/>
          <w:sz w:val="26"/>
          <w:szCs w:val="26"/>
        </w:rPr>
        <w:t>44</w:t>
      </w:r>
      <w:r w:rsidR="00255D0F" w:rsidRPr="00B35255">
        <w:rPr>
          <w:rFonts w:ascii="PT Astra Serif" w:hAnsi="PT Astra Serif"/>
          <w:snapToGrid/>
          <w:sz w:val="26"/>
          <w:szCs w:val="26"/>
        </w:rPr>
        <w:t>. Принципы формирования состава комплекса процессных мероприятий, направленного на обеспечение государственной программы, информации о финансовом обеспечении деятельности ответственного исполнителя (соисполнителя, участника) государственной программы, ответственного за региональный проект (Приложение №</w:t>
      </w:r>
      <w:r w:rsidR="00766693">
        <w:rPr>
          <w:rFonts w:ascii="PT Astra Serif" w:hAnsi="PT Astra Serif"/>
          <w:snapToGrid/>
          <w:sz w:val="26"/>
          <w:szCs w:val="26"/>
        </w:rPr>
        <w:t>9</w:t>
      </w:r>
      <w:r w:rsidR="00255D0F" w:rsidRPr="00B35255">
        <w:rPr>
          <w:rFonts w:ascii="PT Astra Serif" w:hAnsi="PT Astra Serif"/>
          <w:snapToGrid/>
          <w:sz w:val="26"/>
          <w:szCs w:val="26"/>
        </w:rPr>
        <w:t xml:space="preserve"> таблица 1):</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 xml:space="preserve">расходы на финансовое обеспечение деятельности исполнительного органа Томской </w:t>
      </w:r>
      <w:r w:rsidRPr="00B35255">
        <w:rPr>
          <w:rFonts w:ascii="PT Astra Serif" w:hAnsi="PT Astra Serif"/>
          <w:snapToGrid/>
          <w:sz w:val="26"/>
          <w:szCs w:val="26"/>
        </w:rPr>
        <w:lastRenderedPageBreak/>
        <w:t>области, являющегося ответственным исполнителем, направленные на обеспечение реализации государственной программы. В случае если исполнительный орган Томской области является исполнителем нескольких государственных программ, расходы на финансовое обеспечение его деятельности включаются в одну государственную программу, определенную по решению ответственного исполнителя;</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расходы на финансовое обеспечение деятельности исполнительного органа Томской области, являющегося соисполнителем или участником, включаются в комплекс процессных мероприятий государственной программы, цель которой соответствует сфере деятельности исполнительного органа Томской области;</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расходы на финансовое обеспечение деятельности исполнительного органа Томской области, являющегося ответственным за региональный проект, включаются в комплекс процессных мероприятий государственной программы, в которую включен региональный проект. В случае если исполнительный орган Томской области является ответственным за региональные проекты, которые включены в несколько государственных программ, расходы на финансовое обеспечение деятельности такого исполнительного органа Томской области включаются в одну государственную программу, определенную по решению ответственного исполнителя.</w:t>
      </w:r>
    </w:p>
    <w:p w:rsidR="00255D0F" w:rsidRPr="00B35255" w:rsidRDefault="00255D0F" w:rsidP="00255D0F">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В случае если исполнительный орган Томской области участвует в реализации только комплекса процессных мероприятий, направленного на финансовое обеспечение государственной программы, такой исполнительный орган Томской области является участником государственной программы.</w:t>
      </w:r>
    </w:p>
    <w:p w:rsidR="004C73C9" w:rsidRPr="00B35255" w:rsidRDefault="004C73C9" w:rsidP="00A6049C">
      <w:pPr>
        <w:tabs>
          <w:tab w:val="left" w:pos="993"/>
        </w:tabs>
        <w:autoSpaceDE w:val="0"/>
        <w:autoSpaceDN w:val="0"/>
        <w:adjustRightInd w:val="0"/>
        <w:jc w:val="center"/>
        <w:rPr>
          <w:rFonts w:ascii="PT Astra Serif" w:hAnsi="PT Astra Serif"/>
          <w:b/>
          <w:szCs w:val="26"/>
        </w:rPr>
      </w:pPr>
    </w:p>
    <w:p w:rsidR="00255D0F" w:rsidRPr="00B35255" w:rsidRDefault="00255D0F" w:rsidP="00A6049C">
      <w:pPr>
        <w:tabs>
          <w:tab w:val="left" w:pos="993"/>
        </w:tabs>
        <w:autoSpaceDE w:val="0"/>
        <w:autoSpaceDN w:val="0"/>
        <w:adjustRightInd w:val="0"/>
        <w:jc w:val="center"/>
        <w:rPr>
          <w:rFonts w:ascii="PT Astra Serif" w:hAnsi="PT Astra Serif"/>
          <w:b/>
          <w:szCs w:val="26"/>
        </w:rPr>
      </w:pPr>
    </w:p>
    <w:p w:rsidR="00A6049C" w:rsidRPr="00B35255" w:rsidRDefault="009C0910" w:rsidP="00A6049C">
      <w:pPr>
        <w:tabs>
          <w:tab w:val="left" w:pos="993"/>
        </w:tabs>
        <w:autoSpaceDE w:val="0"/>
        <w:autoSpaceDN w:val="0"/>
        <w:adjustRightInd w:val="0"/>
        <w:jc w:val="center"/>
        <w:rPr>
          <w:rFonts w:ascii="PT Astra Serif" w:hAnsi="PT Astra Serif"/>
          <w:b/>
          <w:szCs w:val="26"/>
        </w:rPr>
      </w:pPr>
      <w:r w:rsidRPr="00B35255">
        <w:rPr>
          <w:rFonts w:ascii="PT Astra Serif" w:hAnsi="PT Astra Serif"/>
          <w:b/>
          <w:szCs w:val="26"/>
        </w:rPr>
        <w:t>10</w:t>
      </w:r>
      <w:r w:rsidR="00A6049C" w:rsidRPr="00B35255">
        <w:rPr>
          <w:rFonts w:ascii="PT Astra Serif" w:hAnsi="PT Astra Serif"/>
          <w:b/>
          <w:szCs w:val="26"/>
        </w:rPr>
        <w:t>. Комплекс процессных мероприятий</w:t>
      </w:r>
    </w:p>
    <w:p w:rsidR="00A6049C" w:rsidRPr="00B35255" w:rsidRDefault="00A6049C" w:rsidP="00A6049C">
      <w:pPr>
        <w:tabs>
          <w:tab w:val="left" w:pos="993"/>
        </w:tabs>
        <w:autoSpaceDE w:val="0"/>
        <w:autoSpaceDN w:val="0"/>
        <w:adjustRightInd w:val="0"/>
        <w:jc w:val="center"/>
        <w:rPr>
          <w:rFonts w:ascii="PT Astra Serif" w:hAnsi="PT Astra Serif"/>
          <w:b/>
          <w:szCs w:val="26"/>
        </w:rPr>
      </w:pPr>
    </w:p>
    <w:p w:rsidR="0039187B" w:rsidRPr="00B35255" w:rsidRDefault="00BC75ED" w:rsidP="0039187B">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4</w:t>
      </w:r>
      <w:r w:rsidR="00FD3288">
        <w:rPr>
          <w:rFonts w:ascii="PT Astra Serif" w:hAnsi="PT Astra Serif"/>
          <w:snapToGrid/>
          <w:sz w:val="26"/>
          <w:szCs w:val="26"/>
        </w:rPr>
        <w:t>5</w:t>
      </w:r>
      <w:r w:rsidR="00A6049C" w:rsidRPr="00B35255">
        <w:rPr>
          <w:rFonts w:ascii="PT Astra Serif" w:hAnsi="PT Astra Serif"/>
          <w:snapToGrid/>
          <w:sz w:val="26"/>
          <w:szCs w:val="26"/>
        </w:rPr>
        <w:t xml:space="preserve">. </w:t>
      </w:r>
      <w:r w:rsidR="009C0910" w:rsidRPr="00B35255">
        <w:rPr>
          <w:rFonts w:ascii="PT Astra Serif" w:hAnsi="PT Astra Serif"/>
          <w:snapToGrid/>
          <w:sz w:val="26"/>
          <w:szCs w:val="26"/>
        </w:rPr>
        <w:t>П</w:t>
      </w:r>
      <w:r w:rsidR="00A6049C" w:rsidRPr="00B35255">
        <w:rPr>
          <w:rFonts w:ascii="PT Astra Serif" w:hAnsi="PT Astra Serif"/>
          <w:snapToGrid/>
          <w:sz w:val="26"/>
          <w:szCs w:val="26"/>
        </w:rPr>
        <w:t>аспорт комплекса процессных мероприятий</w:t>
      </w:r>
      <w:r w:rsidR="0029640E" w:rsidRPr="00B35255">
        <w:rPr>
          <w:rFonts w:ascii="PT Astra Serif" w:hAnsi="PT Astra Serif"/>
          <w:snapToGrid/>
          <w:sz w:val="26"/>
          <w:szCs w:val="26"/>
        </w:rPr>
        <w:t xml:space="preserve"> </w:t>
      </w:r>
      <w:r w:rsidR="00A6049C" w:rsidRPr="00B35255">
        <w:rPr>
          <w:rFonts w:ascii="PT Astra Serif" w:hAnsi="PT Astra Serif"/>
          <w:snapToGrid/>
          <w:sz w:val="26"/>
          <w:szCs w:val="26"/>
        </w:rPr>
        <w:t xml:space="preserve">разрабатывается по форме согласно </w:t>
      </w:r>
      <w:hyperlink w:anchor="Par1132" w:tooltip="ПАСПОРТ" w:history="1">
        <w:r w:rsidR="00A6049C" w:rsidRPr="00B35255">
          <w:rPr>
            <w:rFonts w:ascii="PT Astra Serif" w:hAnsi="PT Astra Serif"/>
            <w:snapToGrid/>
            <w:sz w:val="26"/>
            <w:szCs w:val="26"/>
          </w:rPr>
          <w:t xml:space="preserve">приложению </w:t>
        </w:r>
        <w:r w:rsidR="005B09CA" w:rsidRPr="00B35255">
          <w:rPr>
            <w:rFonts w:ascii="PT Astra Serif" w:hAnsi="PT Astra Serif"/>
            <w:snapToGrid/>
            <w:sz w:val="26"/>
            <w:szCs w:val="26"/>
          </w:rPr>
          <w:t>№</w:t>
        </w:r>
        <w:r w:rsidR="00A6049C" w:rsidRPr="00B35255">
          <w:rPr>
            <w:rFonts w:ascii="PT Astra Serif" w:hAnsi="PT Astra Serif"/>
            <w:snapToGrid/>
            <w:sz w:val="26"/>
            <w:szCs w:val="26"/>
          </w:rPr>
          <w:t xml:space="preserve"> </w:t>
        </w:r>
      </w:hyperlink>
      <w:r w:rsidR="00D927CA" w:rsidRPr="00B35255">
        <w:rPr>
          <w:rFonts w:ascii="PT Astra Serif" w:hAnsi="PT Astra Serif"/>
          <w:snapToGrid/>
          <w:sz w:val="26"/>
          <w:szCs w:val="26"/>
        </w:rPr>
        <w:t>1</w:t>
      </w:r>
      <w:r w:rsidR="00766693">
        <w:rPr>
          <w:rFonts w:ascii="PT Astra Serif" w:hAnsi="PT Astra Serif"/>
          <w:snapToGrid/>
          <w:sz w:val="26"/>
          <w:szCs w:val="26"/>
        </w:rPr>
        <w:t>0</w:t>
      </w:r>
      <w:r w:rsidR="00A6049C" w:rsidRPr="00B35255">
        <w:rPr>
          <w:rFonts w:ascii="PT Astra Serif" w:hAnsi="PT Astra Serif"/>
          <w:snapToGrid/>
          <w:sz w:val="26"/>
          <w:szCs w:val="26"/>
        </w:rPr>
        <w:t xml:space="preserve"> к </w:t>
      </w:r>
      <w:r w:rsidR="00312F1A" w:rsidRPr="00B35255">
        <w:rPr>
          <w:rFonts w:ascii="PT Astra Serif" w:hAnsi="PT Astra Serif"/>
          <w:snapToGrid/>
          <w:sz w:val="26"/>
          <w:szCs w:val="26"/>
        </w:rPr>
        <w:t xml:space="preserve">настоящим </w:t>
      </w:r>
      <w:r w:rsidR="00A6049C" w:rsidRPr="00B35255">
        <w:rPr>
          <w:rFonts w:ascii="PT Astra Serif" w:hAnsi="PT Astra Serif"/>
          <w:snapToGrid/>
          <w:sz w:val="26"/>
          <w:szCs w:val="26"/>
        </w:rPr>
        <w:t xml:space="preserve">Методическим </w:t>
      </w:r>
      <w:r w:rsidR="00396F82" w:rsidRPr="00B35255">
        <w:rPr>
          <w:rFonts w:ascii="PT Astra Serif" w:hAnsi="PT Astra Serif"/>
          <w:snapToGrid/>
          <w:sz w:val="26"/>
          <w:szCs w:val="26"/>
        </w:rPr>
        <w:t>указаниям</w:t>
      </w:r>
      <w:r w:rsidR="0039187B" w:rsidRPr="00B35255">
        <w:rPr>
          <w:rFonts w:ascii="PT Astra Serif" w:hAnsi="PT Astra Serif"/>
          <w:snapToGrid/>
          <w:sz w:val="26"/>
          <w:szCs w:val="26"/>
        </w:rPr>
        <w:t xml:space="preserve">, за исключением Комплекса процессных мероприятий по обеспечению реализации государственных функций и полномочий исполнительных органов. </w:t>
      </w:r>
    </w:p>
    <w:p w:rsidR="009A4181" w:rsidRPr="00B35255" w:rsidRDefault="009A4181" w:rsidP="009A4181">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Паспорт комплекса процессных мероприятий содержит:</w:t>
      </w:r>
    </w:p>
    <w:p w:rsidR="009A4181" w:rsidRPr="00B35255" w:rsidRDefault="009A4181" w:rsidP="009A4181">
      <w:pPr>
        <w:pStyle w:val="ConsPlusNormal"/>
        <w:numPr>
          <w:ilvl w:val="0"/>
          <w:numId w:val="42"/>
        </w:numPr>
        <w:jc w:val="both"/>
        <w:rPr>
          <w:rFonts w:ascii="PT Astra Serif" w:hAnsi="PT Astra Serif"/>
          <w:snapToGrid/>
          <w:sz w:val="26"/>
          <w:szCs w:val="26"/>
        </w:rPr>
      </w:pPr>
      <w:r w:rsidRPr="00B35255">
        <w:rPr>
          <w:rFonts w:ascii="PT Astra Serif" w:hAnsi="PT Astra Serif"/>
          <w:snapToGrid/>
          <w:sz w:val="26"/>
          <w:szCs w:val="26"/>
        </w:rPr>
        <w:t>наименование комплекса процессных мероприятий;</w:t>
      </w:r>
    </w:p>
    <w:p w:rsidR="009A4181" w:rsidRPr="00B35255" w:rsidRDefault="009A4181" w:rsidP="009A4181">
      <w:pPr>
        <w:pStyle w:val="ConsPlusNormal"/>
        <w:numPr>
          <w:ilvl w:val="0"/>
          <w:numId w:val="42"/>
        </w:numPr>
        <w:jc w:val="both"/>
        <w:rPr>
          <w:rFonts w:ascii="PT Astra Serif" w:hAnsi="PT Astra Serif"/>
          <w:snapToGrid/>
          <w:sz w:val="26"/>
          <w:szCs w:val="26"/>
        </w:rPr>
      </w:pPr>
      <w:r w:rsidRPr="00B35255">
        <w:rPr>
          <w:rFonts w:ascii="PT Astra Serif" w:hAnsi="PT Astra Serif"/>
          <w:snapToGrid/>
          <w:sz w:val="26"/>
          <w:szCs w:val="26"/>
        </w:rPr>
        <w:t>задачи;</w:t>
      </w:r>
    </w:p>
    <w:p w:rsidR="001E3D7B" w:rsidRPr="00B35255" w:rsidRDefault="009A4181" w:rsidP="009A4181">
      <w:pPr>
        <w:pStyle w:val="ConsPlusNormal"/>
        <w:numPr>
          <w:ilvl w:val="0"/>
          <w:numId w:val="42"/>
        </w:numPr>
        <w:jc w:val="both"/>
        <w:rPr>
          <w:rFonts w:ascii="PT Astra Serif" w:hAnsi="PT Astra Serif"/>
          <w:snapToGrid/>
          <w:sz w:val="26"/>
          <w:szCs w:val="26"/>
        </w:rPr>
      </w:pPr>
      <w:r w:rsidRPr="00B35255">
        <w:rPr>
          <w:rFonts w:ascii="PT Astra Serif" w:hAnsi="PT Astra Serif"/>
          <w:snapToGrid/>
          <w:sz w:val="26"/>
          <w:szCs w:val="26"/>
        </w:rPr>
        <w:t>показатели;</w:t>
      </w:r>
      <w:r w:rsidR="004D709F" w:rsidRPr="00B35255">
        <w:rPr>
          <w:rFonts w:ascii="PT Astra Serif" w:hAnsi="PT Astra Serif"/>
          <w:snapToGrid/>
          <w:sz w:val="26"/>
          <w:szCs w:val="26"/>
        </w:rPr>
        <w:t xml:space="preserve"> </w:t>
      </w:r>
    </w:p>
    <w:p w:rsidR="001E3D7B" w:rsidRPr="00B35255" w:rsidRDefault="00465152" w:rsidP="009A4181">
      <w:pPr>
        <w:pStyle w:val="ConsPlusNormal"/>
        <w:numPr>
          <w:ilvl w:val="0"/>
          <w:numId w:val="42"/>
        </w:numPr>
        <w:jc w:val="both"/>
        <w:rPr>
          <w:rFonts w:ascii="PT Astra Serif" w:hAnsi="PT Astra Serif"/>
          <w:snapToGrid/>
          <w:sz w:val="26"/>
          <w:szCs w:val="26"/>
        </w:rPr>
      </w:pPr>
      <w:r w:rsidRPr="00B35255">
        <w:rPr>
          <w:rFonts w:ascii="PT Astra Serif" w:hAnsi="PT Astra Serif"/>
          <w:snapToGrid/>
          <w:sz w:val="26"/>
          <w:szCs w:val="26"/>
        </w:rPr>
        <w:t>план достижения показателей</w:t>
      </w:r>
      <w:r w:rsidR="001E3D7B" w:rsidRPr="00B35255">
        <w:rPr>
          <w:rFonts w:ascii="PT Astra Serif" w:hAnsi="PT Astra Serif"/>
          <w:snapToGrid/>
          <w:sz w:val="26"/>
          <w:szCs w:val="26"/>
        </w:rPr>
        <w:t>;</w:t>
      </w:r>
      <w:r w:rsidRPr="00B35255">
        <w:rPr>
          <w:rFonts w:ascii="PT Astra Serif" w:hAnsi="PT Astra Serif"/>
          <w:snapToGrid/>
          <w:sz w:val="26"/>
          <w:szCs w:val="26"/>
        </w:rPr>
        <w:t xml:space="preserve"> </w:t>
      </w:r>
    </w:p>
    <w:p w:rsidR="009A4181" w:rsidRPr="00B35255" w:rsidRDefault="009A4181" w:rsidP="009A4181">
      <w:pPr>
        <w:pStyle w:val="ConsPlusNormal"/>
        <w:numPr>
          <w:ilvl w:val="0"/>
          <w:numId w:val="42"/>
        </w:numPr>
        <w:jc w:val="both"/>
        <w:rPr>
          <w:rFonts w:ascii="PT Astra Serif" w:hAnsi="PT Astra Serif"/>
          <w:snapToGrid/>
          <w:sz w:val="26"/>
          <w:szCs w:val="26"/>
        </w:rPr>
      </w:pPr>
      <w:r w:rsidRPr="00B35255">
        <w:rPr>
          <w:rFonts w:ascii="PT Astra Serif" w:hAnsi="PT Astra Serif"/>
          <w:snapToGrid/>
          <w:sz w:val="26"/>
          <w:szCs w:val="26"/>
        </w:rPr>
        <w:t>перечень мероприятий (результатов);</w:t>
      </w:r>
    </w:p>
    <w:p w:rsidR="009A4181" w:rsidRPr="00B35255" w:rsidRDefault="009A4181" w:rsidP="009A4181">
      <w:pPr>
        <w:pStyle w:val="ConsPlusNormal"/>
        <w:numPr>
          <w:ilvl w:val="0"/>
          <w:numId w:val="42"/>
        </w:numPr>
        <w:jc w:val="both"/>
        <w:rPr>
          <w:rFonts w:ascii="PT Astra Serif" w:hAnsi="PT Astra Serif"/>
          <w:snapToGrid/>
          <w:sz w:val="26"/>
          <w:szCs w:val="26"/>
        </w:rPr>
      </w:pPr>
      <w:r w:rsidRPr="00B35255">
        <w:rPr>
          <w:rFonts w:ascii="PT Astra Serif" w:hAnsi="PT Astra Serif"/>
          <w:snapToGrid/>
          <w:sz w:val="26"/>
          <w:szCs w:val="26"/>
        </w:rPr>
        <w:t>параметры финансового обеспечения за счет всех источников по годам реализации в целом, а также с детализацией по его мероприятиям (результатам);</w:t>
      </w:r>
    </w:p>
    <w:p w:rsidR="001E3D7B" w:rsidRPr="00B35255" w:rsidRDefault="009A4181" w:rsidP="001E3D7B">
      <w:pPr>
        <w:pStyle w:val="ConsPlusNormal"/>
        <w:numPr>
          <w:ilvl w:val="0"/>
          <w:numId w:val="42"/>
        </w:numPr>
        <w:jc w:val="both"/>
        <w:rPr>
          <w:rFonts w:ascii="PT Astra Serif" w:hAnsi="PT Astra Serif"/>
          <w:snapToGrid/>
          <w:sz w:val="26"/>
          <w:szCs w:val="26"/>
        </w:rPr>
      </w:pPr>
      <w:r w:rsidRPr="00B35255">
        <w:rPr>
          <w:rFonts w:ascii="PT Astra Serif" w:hAnsi="PT Astra Serif"/>
          <w:snapToGrid/>
          <w:sz w:val="26"/>
          <w:szCs w:val="26"/>
        </w:rPr>
        <w:t>план реализации, включающий информацию о контрольных точках</w:t>
      </w:r>
      <w:r w:rsidR="001E3D7B" w:rsidRPr="00B35255">
        <w:rPr>
          <w:rFonts w:ascii="PT Astra Serif" w:hAnsi="PT Astra Serif"/>
          <w:snapToGrid/>
          <w:sz w:val="26"/>
          <w:szCs w:val="26"/>
        </w:rPr>
        <w:t>.</w:t>
      </w:r>
      <w:r w:rsidRPr="00B35255">
        <w:rPr>
          <w:rFonts w:ascii="PT Astra Serif" w:hAnsi="PT Astra Serif"/>
          <w:snapToGrid/>
          <w:sz w:val="26"/>
          <w:szCs w:val="26"/>
        </w:rPr>
        <w:t xml:space="preserve"> </w:t>
      </w:r>
    </w:p>
    <w:p w:rsidR="009A4181" w:rsidRPr="00B35255" w:rsidRDefault="009A4181" w:rsidP="001E3D7B">
      <w:pPr>
        <w:pStyle w:val="ConsPlusNormal"/>
        <w:ind w:firstLine="1260"/>
        <w:jc w:val="both"/>
        <w:rPr>
          <w:rFonts w:ascii="PT Astra Serif" w:hAnsi="PT Astra Serif"/>
          <w:snapToGrid/>
          <w:sz w:val="26"/>
          <w:szCs w:val="26"/>
        </w:rPr>
      </w:pPr>
      <w:r w:rsidRPr="00B35255">
        <w:rPr>
          <w:rFonts w:ascii="PT Astra Serif" w:hAnsi="PT Astra Serif"/>
          <w:snapToGrid/>
          <w:sz w:val="26"/>
          <w:szCs w:val="26"/>
        </w:rPr>
        <w:t>При необходимости в паспорт структурного элемента государственной программы могут включаться иные сведения.</w:t>
      </w:r>
    </w:p>
    <w:p w:rsidR="00A6049C" w:rsidRPr="00B35255" w:rsidRDefault="00BC75ED"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4</w:t>
      </w:r>
      <w:r w:rsidR="00FD3288">
        <w:rPr>
          <w:rFonts w:ascii="PT Astra Serif" w:hAnsi="PT Astra Serif"/>
          <w:snapToGrid/>
          <w:sz w:val="26"/>
          <w:szCs w:val="26"/>
        </w:rPr>
        <w:t>6</w:t>
      </w:r>
      <w:r w:rsidR="00A6049C" w:rsidRPr="00B35255">
        <w:rPr>
          <w:rFonts w:ascii="PT Astra Serif" w:hAnsi="PT Astra Serif"/>
          <w:snapToGrid/>
          <w:sz w:val="26"/>
          <w:szCs w:val="26"/>
        </w:rPr>
        <w:t>. Паспорт комплекса процессных мероприятий разрабатывается с учетом следующих подходов:</w:t>
      </w:r>
    </w:p>
    <w:p w:rsidR="009A4181" w:rsidRPr="00B35255" w:rsidRDefault="00A6049C"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 xml:space="preserve">а) паспорт комплекса процессных мероприятий </w:t>
      </w:r>
      <w:r w:rsidR="005B09CA" w:rsidRPr="00B35255">
        <w:rPr>
          <w:rFonts w:ascii="PT Astra Serif" w:hAnsi="PT Astra Serif"/>
          <w:snapToGrid/>
          <w:sz w:val="26"/>
          <w:szCs w:val="26"/>
        </w:rPr>
        <w:t>содержит</w:t>
      </w:r>
      <w:r w:rsidR="00B462C5" w:rsidRPr="00B35255">
        <w:rPr>
          <w:rFonts w:ascii="PT Astra Serif" w:hAnsi="PT Astra Serif"/>
          <w:snapToGrid/>
          <w:sz w:val="26"/>
          <w:szCs w:val="26"/>
        </w:rPr>
        <w:t xml:space="preserve"> </w:t>
      </w:r>
      <w:r w:rsidRPr="00B35255">
        <w:rPr>
          <w:rFonts w:ascii="PT Astra Serif" w:hAnsi="PT Astra Serif"/>
          <w:snapToGrid/>
          <w:sz w:val="26"/>
          <w:szCs w:val="26"/>
        </w:rPr>
        <w:t>мероприяти</w:t>
      </w:r>
      <w:r w:rsidR="005B09CA" w:rsidRPr="00B35255">
        <w:rPr>
          <w:rFonts w:ascii="PT Astra Serif" w:hAnsi="PT Astra Serif"/>
          <w:snapToGrid/>
          <w:sz w:val="26"/>
          <w:szCs w:val="26"/>
        </w:rPr>
        <w:t>я</w:t>
      </w:r>
      <w:r w:rsidRPr="00B35255">
        <w:rPr>
          <w:rFonts w:ascii="PT Astra Serif" w:hAnsi="PT Astra Serif"/>
          <w:snapToGrid/>
          <w:sz w:val="26"/>
          <w:szCs w:val="26"/>
        </w:rPr>
        <w:t>, совокупная реализация которых обеспечивает вклад в достижение целей и показателей государственной программы</w:t>
      </w:r>
      <w:r w:rsidR="009A4181" w:rsidRPr="00B35255">
        <w:rPr>
          <w:rFonts w:ascii="PT Astra Serif" w:hAnsi="PT Astra Serif"/>
          <w:snapToGrid/>
          <w:sz w:val="26"/>
          <w:szCs w:val="26"/>
        </w:rPr>
        <w:t xml:space="preserve">; </w:t>
      </w:r>
    </w:p>
    <w:p w:rsidR="00A6049C" w:rsidRPr="00B35255" w:rsidRDefault="00A6049C"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б) планирование значений мероприятий комплекса процессных мероприятий по годам реализации (при необходимости);</w:t>
      </w:r>
    </w:p>
    <w:p w:rsidR="00A6049C" w:rsidRPr="00B35255" w:rsidRDefault="00A6049C"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в) отражение в паспорте комплекса процессных мероприятий финансового обеспечения реализации его мероприятий по годам реализации с указанием источников финансирования;</w:t>
      </w:r>
    </w:p>
    <w:p w:rsidR="00A6049C" w:rsidRPr="00B35255" w:rsidRDefault="00BC75ED"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lastRenderedPageBreak/>
        <w:t>4</w:t>
      </w:r>
      <w:r w:rsidR="00FD3288">
        <w:rPr>
          <w:rFonts w:ascii="PT Astra Serif" w:hAnsi="PT Astra Serif"/>
          <w:snapToGrid/>
          <w:sz w:val="26"/>
          <w:szCs w:val="26"/>
        </w:rPr>
        <w:t>7</w:t>
      </w:r>
      <w:r w:rsidR="00A6049C" w:rsidRPr="00B35255">
        <w:rPr>
          <w:rFonts w:ascii="PT Astra Serif" w:hAnsi="PT Astra Serif"/>
          <w:snapToGrid/>
          <w:sz w:val="26"/>
          <w:szCs w:val="26"/>
        </w:rPr>
        <w:t>. В паспорте комплекса процессных мероприятий приводится основная информация о комплексе процессных мероприятий, в том числе его наименование, сведения об исполнительном органе Томской области, ответственном за разработку и реализацию комплекса процессных мероприятий, а также наименование государственной программы, в рамках которой планируется реализация комплекса процессных мероприятий.</w:t>
      </w:r>
    </w:p>
    <w:p w:rsidR="00A6049C" w:rsidRPr="00B35255" w:rsidRDefault="00255D0F"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4</w:t>
      </w:r>
      <w:r w:rsidR="00FD3288">
        <w:rPr>
          <w:rFonts w:ascii="PT Astra Serif" w:hAnsi="PT Astra Serif"/>
          <w:snapToGrid/>
          <w:sz w:val="26"/>
          <w:szCs w:val="26"/>
        </w:rPr>
        <w:t>8</w:t>
      </w:r>
      <w:r w:rsidR="00A6049C" w:rsidRPr="00B35255">
        <w:rPr>
          <w:rFonts w:ascii="PT Astra Serif" w:hAnsi="PT Astra Serif"/>
          <w:snapToGrid/>
          <w:sz w:val="26"/>
          <w:szCs w:val="26"/>
        </w:rPr>
        <w:t xml:space="preserve">. В </w:t>
      </w:r>
      <w:hyperlink w:anchor="Par1143" w:tooltip="2. Показатели комплекса процессных мероприятий &lt;46&gt;" w:history="1">
        <w:r w:rsidR="00A6049C" w:rsidRPr="00B35255">
          <w:rPr>
            <w:rFonts w:ascii="PT Astra Serif" w:hAnsi="PT Astra Serif"/>
            <w:snapToGrid/>
            <w:sz w:val="26"/>
            <w:szCs w:val="26"/>
          </w:rPr>
          <w:t xml:space="preserve">разделе </w:t>
        </w:r>
      </w:hyperlink>
      <w:r w:rsidR="00A6049C" w:rsidRPr="00B35255">
        <w:rPr>
          <w:rFonts w:ascii="PT Astra Serif" w:hAnsi="PT Astra Serif"/>
          <w:snapToGrid/>
          <w:sz w:val="26"/>
          <w:szCs w:val="26"/>
        </w:rPr>
        <w:t>«Показатели комплекса процессных мероприятий» приводятся показатели комплекса процессных мероприятий с указанием единиц измерения по ОКЕИ, базовых значений и плановых значений по годам реализации, а также информация об исполнительном органе Томской области (ином государственном органе, организации), ответственном за достижение показателей.</w:t>
      </w:r>
    </w:p>
    <w:p w:rsidR="00A6049C" w:rsidRPr="00B35255" w:rsidRDefault="006312D0"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П</w:t>
      </w:r>
      <w:r w:rsidR="00A6049C" w:rsidRPr="00B35255">
        <w:rPr>
          <w:rFonts w:ascii="PT Astra Serif" w:hAnsi="PT Astra Serif"/>
          <w:snapToGrid/>
          <w:sz w:val="26"/>
          <w:szCs w:val="26"/>
        </w:rPr>
        <w:t xml:space="preserve">оказатели </w:t>
      </w:r>
      <w:r w:rsidRPr="00B35255">
        <w:rPr>
          <w:rFonts w:ascii="PT Astra Serif" w:hAnsi="PT Astra Serif"/>
          <w:snapToGrid/>
          <w:sz w:val="26"/>
          <w:szCs w:val="26"/>
        </w:rPr>
        <w:t xml:space="preserve">комплексных процессных мероприятий </w:t>
      </w:r>
      <w:r w:rsidR="00A6049C" w:rsidRPr="00B35255">
        <w:rPr>
          <w:rFonts w:ascii="PT Astra Serif" w:hAnsi="PT Astra Serif"/>
          <w:snapToGrid/>
          <w:sz w:val="26"/>
          <w:szCs w:val="26"/>
        </w:rPr>
        <w:t>должны отвечать критериям, установленным разделом 6</w:t>
      </w:r>
      <w:r w:rsidR="00312F1A" w:rsidRPr="00B35255">
        <w:rPr>
          <w:rFonts w:ascii="PT Astra Serif" w:hAnsi="PT Astra Serif"/>
          <w:snapToGrid/>
          <w:sz w:val="26"/>
          <w:szCs w:val="26"/>
        </w:rPr>
        <w:t xml:space="preserve"> настоящих</w:t>
      </w:r>
      <w:r w:rsidR="00A6049C" w:rsidRPr="00B35255">
        <w:rPr>
          <w:rFonts w:ascii="PT Astra Serif" w:hAnsi="PT Astra Serif"/>
          <w:snapToGrid/>
          <w:sz w:val="26"/>
          <w:szCs w:val="26"/>
        </w:rPr>
        <w:t xml:space="preserve"> М</w:t>
      </w:r>
      <w:r w:rsidR="00E404D6" w:rsidRPr="00B35255">
        <w:rPr>
          <w:rFonts w:ascii="PT Astra Serif" w:hAnsi="PT Astra Serif"/>
          <w:snapToGrid/>
          <w:sz w:val="26"/>
          <w:szCs w:val="26"/>
        </w:rPr>
        <w:t>етодических указаний</w:t>
      </w:r>
      <w:r w:rsidR="00A6049C" w:rsidRPr="00B35255">
        <w:rPr>
          <w:rFonts w:ascii="PT Astra Serif" w:hAnsi="PT Astra Serif"/>
          <w:snapToGrid/>
          <w:sz w:val="26"/>
          <w:szCs w:val="26"/>
        </w:rPr>
        <w:t>.</w:t>
      </w:r>
    </w:p>
    <w:p w:rsidR="004C73C9" w:rsidRPr="00B35255" w:rsidRDefault="00A6049C"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 xml:space="preserve">В качестве базового значения показателя указывается плановое значение показателя </w:t>
      </w:r>
    </w:p>
    <w:p w:rsidR="00A6049C" w:rsidRPr="00B35255" w:rsidRDefault="00A6049C" w:rsidP="004C73C9">
      <w:pPr>
        <w:pStyle w:val="ConsPlusNormal"/>
        <w:ind w:firstLine="0"/>
        <w:jc w:val="both"/>
        <w:rPr>
          <w:rFonts w:ascii="PT Astra Serif" w:hAnsi="PT Astra Serif"/>
          <w:snapToGrid/>
          <w:sz w:val="26"/>
          <w:szCs w:val="26"/>
        </w:rPr>
      </w:pPr>
      <w:r w:rsidRPr="00B35255">
        <w:rPr>
          <w:rFonts w:ascii="PT Astra Serif" w:hAnsi="PT Astra Serif"/>
          <w:snapToGrid/>
          <w:sz w:val="26"/>
          <w:szCs w:val="26"/>
        </w:rPr>
        <w:t>на год разработки проекта государственной программы на основании данных федерального статистического наблюдения или рассчитанное по методикам, принятым международными организациями, ответственными исполнителями, соисполнителями и участниками государственной программы. В случае отсутствия указанных данных в качестве базового значения приводится фактическое значение за год, предшествующий году разработки проекта государственной программы.</w:t>
      </w:r>
    </w:p>
    <w:p w:rsidR="00A6049C" w:rsidRPr="00B35255" w:rsidRDefault="00FD3288" w:rsidP="00A6049C">
      <w:pPr>
        <w:pStyle w:val="ConsPlusNormal"/>
        <w:ind w:firstLine="540"/>
        <w:jc w:val="both"/>
        <w:rPr>
          <w:rFonts w:ascii="PT Astra Serif" w:hAnsi="PT Astra Serif"/>
          <w:snapToGrid/>
          <w:sz w:val="26"/>
          <w:szCs w:val="26"/>
        </w:rPr>
      </w:pPr>
      <w:r>
        <w:rPr>
          <w:rFonts w:ascii="PT Astra Serif" w:hAnsi="PT Astra Serif"/>
          <w:snapToGrid/>
          <w:sz w:val="26"/>
          <w:szCs w:val="26"/>
        </w:rPr>
        <w:t>49</w:t>
      </w:r>
      <w:r w:rsidR="00A6049C" w:rsidRPr="00B35255">
        <w:rPr>
          <w:rFonts w:ascii="PT Astra Serif" w:hAnsi="PT Astra Serif"/>
          <w:snapToGrid/>
          <w:sz w:val="26"/>
          <w:szCs w:val="26"/>
        </w:rPr>
        <w:t xml:space="preserve">. В </w:t>
      </w:r>
      <w:r w:rsidR="00297B92" w:rsidRPr="00B35255">
        <w:rPr>
          <w:rFonts w:ascii="PT Astra Serif" w:hAnsi="PT Astra Serif"/>
          <w:snapToGrid/>
          <w:sz w:val="26"/>
          <w:szCs w:val="26"/>
        </w:rPr>
        <w:t xml:space="preserve">паспорт включаются мероприятия необходимые </w:t>
      </w:r>
      <w:r w:rsidR="00A6049C" w:rsidRPr="00B35255">
        <w:rPr>
          <w:rFonts w:ascii="PT Astra Serif" w:hAnsi="PT Astra Serif"/>
          <w:snapToGrid/>
          <w:sz w:val="26"/>
          <w:szCs w:val="26"/>
        </w:rPr>
        <w:t xml:space="preserve">для </w:t>
      </w:r>
      <w:r w:rsidR="00297B92" w:rsidRPr="00B35255">
        <w:rPr>
          <w:rFonts w:ascii="PT Astra Serif" w:hAnsi="PT Astra Serif"/>
          <w:snapToGrid/>
          <w:sz w:val="26"/>
          <w:szCs w:val="26"/>
        </w:rPr>
        <w:t>достижения плановых значений показателей комплексных процессных мероприятий</w:t>
      </w:r>
      <w:r w:rsidR="00A6049C" w:rsidRPr="00B35255">
        <w:rPr>
          <w:rFonts w:ascii="PT Astra Serif" w:hAnsi="PT Astra Serif"/>
          <w:snapToGrid/>
          <w:sz w:val="26"/>
          <w:szCs w:val="26"/>
        </w:rPr>
        <w:t>. По каждому мероприятию приводится его наименование, тип, характеристика, единица измерения по ОКЕИ, базовое значение и значения по годам реализации комплекса процессных мероприятий.</w:t>
      </w:r>
    </w:p>
    <w:p w:rsidR="00A6049C" w:rsidRPr="00B35255" w:rsidRDefault="00A6049C"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 xml:space="preserve">Наименование мероприятия должно быть сформулировано в виде завершенного действия, </w:t>
      </w:r>
      <w:r w:rsidR="00297B92" w:rsidRPr="00B35255">
        <w:rPr>
          <w:rFonts w:ascii="PT Astra Serif" w:hAnsi="PT Astra Serif"/>
          <w:snapToGrid/>
          <w:sz w:val="26"/>
          <w:szCs w:val="26"/>
        </w:rPr>
        <w:t>характеризующего,</w:t>
      </w:r>
      <w:r w:rsidRPr="00B35255">
        <w:rPr>
          <w:rFonts w:ascii="PT Astra Serif" w:hAnsi="PT Astra Serif"/>
          <w:snapToGrid/>
          <w:sz w:val="26"/>
          <w:szCs w:val="26"/>
        </w:rPr>
        <w:t xml:space="preserve"> в том числе количество создаваемых (приобретаемых) материальных и нематериальных объектов, объем оказываемых услуг или выполняемых работ.</w:t>
      </w:r>
    </w:p>
    <w:p w:rsidR="00A6049C" w:rsidRPr="00B35255" w:rsidRDefault="00255D0F"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5</w:t>
      </w:r>
      <w:r w:rsidR="00FD3288">
        <w:rPr>
          <w:rFonts w:ascii="PT Astra Serif" w:hAnsi="PT Astra Serif"/>
          <w:snapToGrid/>
          <w:sz w:val="26"/>
          <w:szCs w:val="26"/>
        </w:rPr>
        <w:t>0</w:t>
      </w:r>
      <w:r w:rsidR="00A6049C" w:rsidRPr="00B35255">
        <w:rPr>
          <w:rFonts w:ascii="PT Astra Serif" w:hAnsi="PT Astra Serif"/>
          <w:snapToGrid/>
          <w:sz w:val="26"/>
          <w:szCs w:val="26"/>
        </w:rPr>
        <w:t>. Наименование мероприятия не должно:</w:t>
      </w:r>
    </w:p>
    <w:p w:rsidR="00A6049C" w:rsidRPr="00B35255" w:rsidRDefault="00A6049C"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дублировать наименование показателя, задачи, иного мероприятия комплекса процессных мероприятий;</w:t>
      </w:r>
    </w:p>
    <w:p w:rsidR="00A6049C" w:rsidRPr="00B35255" w:rsidRDefault="00A6049C" w:rsidP="00297B92">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дублировать наименования показателей, мероприятий  иных структурных элементов</w:t>
      </w:r>
      <w:r w:rsidR="00297B92" w:rsidRPr="00B35255">
        <w:rPr>
          <w:rFonts w:ascii="PT Astra Serif" w:hAnsi="PT Astra Serif"/>
          <w:snapToGrid/>
          <w:sz w:val="26"/>
          <w:szCs w:val="26"/>
        </w:rPr>
        <w:t xml:space="preserve"> государственной программы.</w:t>
      </w:r>
    </w:p>
    <w:p w:rsidR="00A6049C" w:rsidRPr="00B35255" w:rsidRDefault="00A6049C"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Мероприятия  комплекса процессных мероприятий необходимо формировать с учетом соблюдения принципа увязки одного мероприятия с одним направлением расходов бюджета.</w:t>
      </w:r>
    </w:p>
    <w:p w:rsidR="007A23C3" w:rsidRPr="00B35255" w:rsidRDefault="00255D0F"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5</w:t>
      </w:r>
      <w:r w:rsidR="00FD3288">
        <w:rPr>
          <w:rFonts w:ascii="PT Astra Serif" w:hAnsi="PT Astra Serif"/>
          <w:snapToGrid/>
          <w:sz w:val="26"/>
          <w:szCs w:val="26"/>
        </w:rPr>
        <w:t>1</w:t>
      </w:r>
      <w:r w:rsidR="00A6049C" w:rsidRPr="00B35255">
        <w:rPr>
          <w:rFonts w:ascii="PT Astra Serif" w:hAnsi="PT Astra Serif"/>
          <w:snapToGrid/>
          <w:sz w:val="26"/>
          <w:szCs w:val="26"/>
        </w:rPr>
        <w:t xml:space="preserve">. </w:t>
      </w:r>
      <w:r w:rsidR="00081177" w:rsidRPr="00B35255">
        <w:rPr>
          <w:rFonts w:ascii="PT Astra Serif" w:hAnsi="PT Astra Serif"/>
          <w:snapToGrid/>
          <w:sz w:val="26"/>
          <w:szCs w:val="26"/>
        </w:rPr>
        <w:t xml:space="preserve">В комплекс процессных мероприятий включаются </w:t>
      </w:r>
      <w:r w:rsidR="007A23C3" w:rsidRPr="00B35255">
        <w:rPr>
          <w:rFonts w:ascii="PT Astra Serif" w:hAnsi="PT Astra Serif"/>
          <w:snapToGrid/>
          <w:sz w:val="26"/>
          <w:szCs w:val="26"/>
        </w:rPr>
        <w:t xml:space="preserve">направления деятельности исполнительных органов Томской области, в рамках которых предусматривается: </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предоставление государственных услуг и (или) выполнению работ областными государственными бюджетными и автономными учреждениями, подведомственными исполнительному органу, в соответствии с государственным заданием в сфере, соответствующей наименованию комплекса процессных мероприятий;</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связанные с текущей деятельностью (обеспечением функционирования) областных государственных казенных учреждений, подведомственных исполнительному органу;</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реализуемые областными государственными бюджетными и автономными учреждениями, подведомственными исполнительному органу, за счет субсидий на иные цели, предоставляемых на основании ст. 78.1 Бюджетного кодекса Российской Федерации (за исключением субсидий на проведение капитального ремонта);</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по предоставлению мер социальной поддержки населению (за исключением мероприятий, включенных в региональные проекты);</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lastRenderedPageBreak/>
        <w:t>связанные с наделением органов местного самоуправления муниципальных образований Томской области отдельными государственными полномочиями в соответствии с законодательством Томской области (т.е. мероприятия по предоставлению субвенций местным бюджетам);</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по предоставлению дотаций местным бюджетам;</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по предоставлению субсидий и иных межбюджетных трансфертов местным бюджетам, срок предоставления которых не установлен (предоставляемых ежегодно более трех лет подряд);</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по предоставлению субсидий некоммерческим организациям, юридическим лицам – производителям товаров, работ, услуг, срок реализации которых не установлен (предоставляемых ежегодно более трех лет подряд);</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связанные с обслуживанием государственного долга Томской области</w:t>
      </w:r>
      <w:r w:rsidR="00E1563C" w:rsidRPr="00B35255">
        <w:rPr>
          <w:rFonts w:ascii="PT Astra Serif" w:hAnsi="PT Astra Serif" w:cs="PT Astra Serif"/>
          <w:szCs w:val="26"/>
        </w:rPr>
        <w:t>;</w:t>
      </w:r>
    </w:p>
    <w:p w:rsidR="00844F7A" w:rsidRPr="00B35255" w:rsidRDefault="00844F7A" w:rsidP="00844F7A">
      <w:pPr>
        <w:pStyle w:val="aff2"/>
        <w:numPr>
          <w:ilvl w:val="0"/>
          <w:numId w:val="41"/>
        </w:numPr>
        <w:tabs>
          <w:tab w:val="left" w:pos="1134"/>
        </w:tabs>
        <w:autoSpaceDE w:val="0"/>
        <w:autoSpaceDN w:val="0"/>
        <w:adjustRightInd w:val="0"/>
        <w:ind w:left="0" w:firstLine="709"/>
        <w:jc w:val="both"/>
        <w:rPr>
          <w:rFonts w:ascii="PT Astra Serif" w:hAnsi="PT Astra Serif" w:cs="PT Astra Serif"/>
          <w:szCs w:val="26"/>
        </w:rPr>
      </w:pPr>
      <w:r w:rsidRPr="00B35255">
        <w:rPr>
          <w:rFonts w:ascii="PT Astra Serif" w:hAnsi="PT Astra Serif" w:cs="PT Astra Serif"/>
          <w:szCs w:val="26"/>
        </w:rPr>
        <w:t>иные, ежегодно реализуемые непосредственно исполнительным органом (структурным подразделением Администрации Томской области) либо подведомственными казенными учреждениями. Допускается включение в комплекс процессных мероприятий «разовых» мероприятий, направленных на обеспечение текущей деятельности исполнительного органа, Администрации Томской области или подведомственных областных государственных учреждений (например, закупка оборудования, техники).</w:t>
      </w:r>
    </w:p>
    <w:p w:rsidR="00844F7A" w:rsidRPr="00B35255" w:rsidRDefault="00844F7A" w:rsidP="00844F7A">
      <w:pPr>
        <w:pStyle w:val="aff2"/>
        <w:tabs>
          <w:tab w:val="left" w:pos="1134"/>
        </w:tabs>
        <w:autoSpaceDE w:val="0"/>
        <w:autoSpaceDN w:val="0"/>
        <w:adjustRightInd w:val="0"/>
        <w:ind w:left="0"/>
        <w:jc w:val="both"/>
        <w:rPr>
          <w:rFonts w:ascii="PT Astra Serif" w:hAnsi="PT Astra Serif" w:cs="PT Astra Serif"/>
          <w:szCs w:val="26"/>
        </w:rPr>
      </w:pPr>
      <w:r w:rsidRPr="00B35255">
        <w:rPr>
          <w:rFonts w:ascii="PT Astra Serif" w:hAnsi="PT Astra Serif" w:cs="PT Astra Serif"/>
          <w:szCs w:val="26"/>
        </w:rPr>
        <w:t>Расходы за счет средств федерального бюджета подлежат включению в комплексы процессных мероприятий только в том случае, если они выделялись в рамках комплекса процессных мероприятий государственной программы Российской Федерации либо за счет непрограммного направления расходов (если соответствующие расходы не относятся к непрограммным).</w:t>
      </w:r>
    </w:p>
    <w:p w:rsidR="00A6049C" w:rsidRPr="00B35255" w:rsidRDefault="00255D0F"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5</w:t>
      </w:r>
      <w:r w:rsidR="00FD3288">
        <w:rPr>
          <w:rFonts w:ascii="PT Astra Serif" w:hAnsi="PT Astra Serif"/>
          <w:snapToGrid/>
          <w:sz w:val="26"/>
          <w:szCs w:val="26"/>
        </w:rPr>
        <w:t>2</w:t>
      </w:r>
      <w:r w:rsidR="00A6049C" w:rsidRPr="00B35255">
        <w:rPr>
          <w:rFonts w:ascii="PT Astra Serif" w:hAnsi="PT Astra Serif"/>
          <w:snapToGrid/>
          <w:sz w:val="26"/>
          <w:szCs w:val="26"/>
        </w:rPr>
        <w:t xml:space="preserve">. В </w:t>
      </w:r>
      <w:hyperlink w:anchor="Par1299" w:tooltip="4. Финансовое обеспечение комплекса процессных мероприятий" w:history="1">
        <w:r w:rsidR="00A6049C" w:rsidRPr="00B35255">
          <w:rPr>
            <w:rFonts w:ascii="PT Astra Serif" w:hAnsi="PT Astra Serif"/>
            <w:snapToGrid/>
            <w:sz w:val="26"/>
            <w:szCs w:val="26"/>
          </w:rPr>
          <w:t xml:space="preserve">разделе </w:t>
        </w:r>
      </w:hyperlink>
      <w:r w:rsidR="00A6049C" w:rsidRPr="00B35255">
        <w:rPr>
          <w:rFonts w:ascii="PT Astra Serif" w:hAnsi="PT Astra Serif"/>
          <w:snapToGrid/>
          <w:sz w:val="26"/>
          <w:szCs w:val="26"/>
        </w:rPr>
        <w:t>«Финансовое обеспечение комплекса процессных мероприятий» паспорта комплекса процессных мероприятий отражается информация об объемах финансового обеспечения комплекса процессных мероприятий с детализацией по мероприятиям, по годам реализации и источникам финансового обеспечения.</w:t>
      </w:r>
    </w:p>
    <w:p w:rsidR="00A6049C" w:rsidRPr="00B35255" w:rsidRDefault="00A6049C" w:rsidP="00A6049C">
      <w:pPr>
        <w:pStyle w:val="ConsPlusNormal"/>
        <w:ind w:firstLine="540"/>
        <w:jc w:val="both"/>
        <w:rPr>
          <w:rFonts w:ascii="PT Astra Serif" w:hAnsi="PT Astra Serif"/>
          <w:snapToGrid/>
          <w:sz w:val="26"/>
          <w:szCs w:val="26"/>
        </w:rPr>
      </w:pPr>
      <w:r w:rsidRPr="00B35255">
        <w:rPr>
          <w:rFonts w:ascii="PT Astra Serif" w:hAnsi="PT Astra Serif"/>
          <w:snapToGrid/>
          <w:sz w:val="26"/>
          <w:szCs w:val="26"/>
        </w:rPr>
        <w:t>Объемы финансового обеспечения комплекса процессных мероприятий включают в себя бюджетные ассигнования консолидированного бюджета (в том числе с выделением объема предоставляемых межбюджетных трансфертов), внебюджетных источников, которые указываются в тысячах рублей с точностью до одного знака после запятой.</w:t>
      </w:r>
    </w:p>
    <w:p w:rsidR="00761FA5" w:rsidRPr="00B35255" w:rsidRDefault="00255D0F" w:rsidP="00761FA5">
      <w:pPr>
        <w:ind w:firstLine="540"/>
        <w:jc w:val="both"/>
        <w:rPr>
          <w:rFonts w:ascii="PT Astra Serif" w:hAnsi="PT Astra Serif"/>
          <w:szCs w:val="26"/>
        </w:rPr>
      </w:pPr>
      <w:r w:rsidRPr="00B35255">
        <w:rPr>
          <w:rFonts w:ascii="PT Astra Serif" w:hAnsi="PT Astra Serif"/>
          <w:szCs w:val="26"/>
        </w:rPr>
        <w:t>5</w:t>
      </w:r>
      <w:r w:rsidR="00FD3288">
        <w:rPr>
          <w:rFonts w:ascii="PT Astra Serif" w:hAnsi="PT Astra Serif"/>
          <w:szCs w:val="26"/>
        </w:rPr>
        <w:t>3</w:t>
      </w:r>
      <w:r w:rsidR="009B7398" w:rsidRPr="00B35255">
        <w:rPr>
          <w:rFonts w:ascii="PT Astra Serif" w:hAnsi="PT Astra Serif"/>
          <w:szCs w:val="26"/>
        </w:rPr>
        <w:t>.</w:t>
      </w:r>
      <w:r w:rsidR="009B7398" w:rsidRPr="00B35255">
        <w:rPr>
          <w:sz w:val="24"/>
          <w:szCs w:val="24"/>
        </w:rPr>
        <w:t xml:space="preserve"> </w:t>
      </w:r>
      <w:r w:rsidR="009B7398" w:rsidRPr="00B35255">
        <w:rPr>
          <w:rFonts w:ascii="PT Astra Serif" w:hAnsi="PT Astra Serif"/>
          <w:szCs w:val="26"/>
        </w:rPr>
        <w:t xml:space="preserve">В случае если в реализации комплекса процессных мероприятий принимают участие областные государственные учреждения, в отношении которых формируются государственные задания, в </w:t>
      </w:r>
      <w:r w:rsidR="00761FA5" w:rsidRPr="00B35255">
        <w:rPr>
          <w:rFonts w:ascii="PT Astra Serif" w:hAnsi="PT Astra Serif"/>
          <w:szCs w:val="26"/>
        </w:rPr>
        <w:t>комплексе процессных мероприятий</w:t>
      </w:r>
      <w:r w:rsidR="009B7398" w:rsidRPr="00B35255">
        <w:rPr>
          <w:rFonts w:ascii="PT Astra Serif" w:hAnsi="PT Astra Serif"/>
          <w:szCs w:val="26"/>
        </w:rPr>
        <w:t xml:space="preserve"> предусматривается одно мероприятие</w:t>
      </w:r>
      <w:r w:rsidR="00761FA5" w:rsidRPr="00B35255">
        <w:rPr>
          <w:rFonts w:ascii="PT Astra Serif" w:hAnsi="PT Astra Serif"/>
          <w:szCs w:val="26"/>
        </w:rPr>
        <w:t xml:space="preserve"> по предоставлению государственных услуг и (или) выполнению работ областными государственными учреждениями, подведомственными </w:t>
      </w:r>
      <w:r w:rsidR="001273A8" w:rsidRPr="00B35255">
        <w:rPr>
          <w:rFonts w:ascii="PT Astra Serif" w:hAnsi="PT Astra Serif"/>
          <w:szCs w:val="26"/>
        </w:rPr>
        <w:t>учреждениями</w:t>
      </w:r>
      <w:r w:rsidR="00761FA5" w:rsidRPr="00B35255">
        <w:rPr>
          <w:rFonts w:ascii="PT Astra Serif" w:hAnsi="PT Astra Serif"/>
          <w:szCs w:val="26"/>
        </w:rPr>
        <w:t xml:space="preserve">, в соответствии с государственным заданием в сфере, соответствующей задачам  комплекса процессных мероприятий (далее - мероприятия по предоставлению государственных услуг (выполнению работ). </w:t>
      </w:r>
    </w:p>
    <w:p w:rsidR="001273A8" w:rsidRPr="00B35255" w:rsidRDefault="009B7398" w:rsidP="001273A8">
      <w:pPr>
        <w:ind w:firstLine="540"/>
        <w:jc w:val="both"/>
        <w:rPr>
          <w:sz w:val="24"/>
          <w:szCs w:val="24"/>
        </w:rPr>
      </w:pPr>
      <w:r w:rsidRPr="00B35255">
        <w:rPr>
          <w:rFonts w:ascii="PT Astra Serif" w:hAnsi="PT Astra Serif"/>
          <w:szCs w:val="26"/>
        </w:rPr>
        <w:t xml:space="preserve">Формулировки государственных услуг (работ) должны соответствовать общероссийским базовым (отраслевым) перечням (классификаторам) государственных и муниципальных услуг, оказываемых физическим лицам (далее - общероссийские перечни), и (или) региональному перечню (классификатору) государственных (муниципальных) услуг и работ, утвержденному распоряжением Администрации Томской области (далее - региональный перечень). </w:t>
      </w:r>
    </w:p>
    <w:p w:rsidR="004B74A0" w:rsidRPr="00B35255" w:rsidRDefault="004B74A0" w:rsidP="00761FA5">
      <w:pPr>
        <w:ind w:firstLine="540"/>
        <w:jc w:val="both"/>
        <w:rPr>
          <w:rFonts w:ascii="PT Astra Serif" w:hAnsi="PT Astra Serif"/>
          <w:szCs w:val="26"/>
        </w:rPr>
      </w:pPr>
      <w:r w:rsidRPr="00B35255">
        <w:rPr>
          <w:rFonts w:ascii="PT Astra Serif" w:hAnsi="PT Astra Serif"/>
          <w:szCs w:val="26"/>
        </w:rPr>
        <w:t>В обязательном порядке для мероприятия по предоставлению государственных услуг (</w:t>
      </w:r>
      <w:r w:rsidR="0039187B" w:rsidRPr="00B35255">
        <w:rPr>
          <w:rFonts w:ascii="PT Astra Serif" w:hAnsi="PT Astra Serif"/>
          <w:szCs w:val="26"/>
        </w:rPr>
        <w:t>выполнению работ) предусматриваются показатели</w:t>
      </w:r>
      <w:r w:rsidRPr="00B35255">
        <w:rPr>
          <w:rFonts w:ascii="PT Astra Serif" w:hAnsi="PT Astra Serif"/>
          <w:szCs w:val="26"/>
        </w:rPr>
        <w:t>:</w:t>
      </w:r>
    </w:p>
    <w:p w:rsidR="004B74A0" w:rsidRPr="00B35255" w:rsidRDefault="004B74A0" w:rsidP="00761FA5">
      <w:pPr>
        <w:ind w:firstLine="540"/>
        <w:jc w:val="both"/>
        <w:rPr>
          <w:rFonts w:ascii="PT Astra Serif" w:hAnsi="PT Astra Serif"/>
          <w:szCs w:val="26"/>
        </w:rPr>
      </w:pPr>
      <w:r w:rsidRPr="00B35255">
        <w:rPr>
          <w:rFonts w:ascii="PT Astra Serif" w:hAnsi="PT Astra Serif"/>
          <w:szCs w:val="26"/>
        </w:rPr>
        <w:t xml:space="preserve">- </w:t>
      </w:r>
      <w:r w:rsidR="00761FA5" w:rsidRPr="00B35255">
        <w:rPr>
          <w:rFonts w:ascii="PT Astra Serif" w:hAnsi="PT Astra Serif"/>
          <w:szCs w:val="26"/>
        </w:rPr>
        <w:t>количество государственных услуг и (или) работ, на которые доводятся государственные задания, выполненных в полном объеме</w:t>
      </w:r>
      <w:r w:rsidRPr="00B35255">
        <w:rPr>
          <w:rFonts w:ascii="PT Astra Serif" w:hAnsi="PT Astra Serif"/>
          <w:szCs w:val="26"/>
        </w:rPr>
        <w:t>;</w:t>
      </w:r>
      <w:r w:rsidR="00761FA5" w:rsidRPr="00B35255">
        <w:rPr>
          <w:rFonts w:ascii="PT Astra Serif" w:hAnsi="PT Astra Serif"/>
          <w:szCs w:val="26"/>
        </w:rPr>
        <w:t xml:space="preserve"> </w:t>
      </w:r>
    </w:p>
    <w:p w:rsidR="004B74A0" w:rsidRPr="00B35255" w:rsidRDefault="004B74A0" w:rsidP="00761FA5">
      <w:pPr>
        <w:ind w:firstLine="540"/>
        <w:jc w:val="both"/>
        <w:rPr>
          <w:rFonts w:ascii="PT Astra Serif" w:hAnsi="PT Astra Serif"/>
          <w:strike/>
          <w:szCs w:val="26"/>
        </w:rPr>
      </w:pPr>
      <w:r w:rsidRPr="00B35255">
        <w:rPr>
          <w:rFonts w:ascii="PT Astra Serif" w:hAnsi="PT Astra Serif"/>
          <w:szCs w:val="26"/>
        </w:rPr>
        <w:t xml:space="preserve">- количество областных государственных учреждений, выполнивших государственные задания в полном объеме. Плановое значение данного показателя </w:t>
      </w:r>
      <w:r w:rsidRPr="00B35255">
        <w:rPr>
          <w:rFonts w:ascii="PT Astra Serif" w:hAnsi="PT Astra Serif"/>
          <w:szCs w:val="26"/>
        </w:rPr>
        <w:lastRenderedPageBreak/>
        <w:t>должно соответствовать количеству областных государственных учреждений, до которых доводятся государственные задания.</w:t>
      </w:r>
      <w:r w:rsidRPr="00B35255">
        <w:rPr>
          <w:rFonts w:ascii="PT Astra Serif" w:hAnsi="PT Astra Serif"/>
          <w:i/>
          <w:szCs w:val="26"/>
        </w:rPr>
        <w:t xml:space="preserve"> </w:t>
      </w:r>
    </w:p>
    <w:p w:rsidR="00761FA5" w:rsidRPr="00B35255" w:rsidRDefault="00761FA5" w:rsidP="00761FA5">
      <w:pPr>
        <w:ind w:firstLine="540"/>
        <w:jc w:val="both"/>
        <w:rPr>
          <w:rFonts w:ascii="PT Astra Serif" w:hAnsi="PT Astra Serif"/>
          <w:szCs w:val="26"/>
        </w:rPr>
      </w:pPr>
      <w:r w:rsidRPr="00B35255">
        <w:rPr>
          <w:rFonts w:ascii="PT Astra Serif" w:hAnsi="PT Astra Serif"/>
          <w:szCs w:val="26"/>
        </w:rPr>
        <w:t>Государственная услуга (работа) считается выполненной в полном объеме, если значения показателей, характеризующих объем государственной услуги (работы), выполнены на сто и более процентов (с учетом допустимого отклонения от установленного значения показателя объема, в пределах которого государственное задание считается выполненным, утверждаемого в соответствии с Порядком формирования государственного задания в отношении областных государственных учреждений, утвержденным постановлением Администрации Томской области (далее - допустимое отклонение).</w:t>
      </w:r>
    </w:p>
    <w:p w:rsidR="00761FA5" w:rsidRPr="00B35255" w:rsidRDefault="00761FA5" w:rsidP="00761FA5">
      <w:pPr>
        <w:ind w:firstLine="540"/>
        <w:jc w:val="both"/>
        <w:rPr>
          <w:rFonts w:ascii="PT Astra Serif" w:hAnsi="PT Astra Serif"/>
          <w:szCs w:val="26"/>
        </w:rPr>
      </w:pPr>
      <w:r w:rsidRPr="00B35255">
        <w:rPr>
          <w:rFonts w:ascii="PT Astra Serif" w:hAnsi="PT Astra Serif"/>
          <w:szCs w:val="26"/>
        </w:rPr>
        <w:t>Областное государственное учреждение считается выполнившим государственное задание в полном объеме в случае, если по каждой государственной услуге (работе) показатели, характеризующие объем, выполнены на сто и более процентов (с учетом допустимого отклонения).</w:t>
      </w:r>
    </w:p>
    <w:p w:rsidR="00761FA5" w:rsidRPr="00B35255" w:rsidRDefault="00761FA5" w:rsidP="00761FA5">
      <w:pPr>
        <w:ind w:firstLine="540"/>
        <w:jc w:val="both"/>
        <w:rPr>
          <w:rFonts w:ascii="PT Astra Serif" w:hAnsi="PT Astra Serif"/>
          <w:szCs w:val="26"/>
        </w:rPr>
      </w:pPr>
      <w:r w:rsidRPr="00B35255">
        <w:rPr>
          <w:rFonts w:ascii="PT Astra Serif" w:hAnsi="PT Astra Serif"/>
          <w:szCs w:val="26"/>
        </w:rPr>
        <w:t xml:space="preserve">Наименования мероприятий </w:t>
      </w:r>
      <w:r w:rsidR="00464714" w:rsidRPr="00B35255">
        <w:rPr>
          <w:rFonts w:ascii="PT Astra Serif" w:hAnsi="PT Astra Serif"/>
          <w:szCs w:val="26"/>
        </w:rPr>
        <w:t>комплекса процессных мероприятий</w:t>
      </w:r>
      <w:r w:rsidRPr="00B35255">
        <w:rPr>
          <w:rFonts w:ascii="PT Astra Serif" w:hAnsi="PT Astra Serif"/>
          <w:szCs w:val="26"/>
        </w:rPr>
        <w:t xml:space="preserve">, осуществляемых областными государственными бюджетными и (или) областными государственными автономными учреждениями за счет средств субсидий на иные цели, должны </w:t>
      </w:r>
      <w:r w:rsidR="00F82F17" w:rsidRPr="00F82F17">
        <w:rPr>
          <w:rFonts w:ascii="PT Astra Serif" w:hAnsi="PT Astra Serif"/>
          <w:szCs w:val="26"/>
          <w:highlight w:val="yellow"/>
        </w:rPr>
        <w:t>формулироваться с учетом</w:t>
      </w:r>
      <w:r w:rsidRPr="00F82F17">
        <w:rPr>
          <w:rFonts w:ascii="PT Astra Serif" w:hAnsi="PT Astra Serif"/>
          <w:szCs w:val="26"/>
          <w:highlight w:val="yellow"/>
        </w:rPr>
        <w:t xml:space="preserve"> цел</w:t>
      </w:r>
      <w:r w:rsidR="00F82F17" w:rsidRPr="00F82F17">
        <w:rPr>
          <w:rFonts w:ascii="PT Astra Serif" w:hAnsi="PT Astra Serif"/>
          <w:szCs w:val="26"/>
          <w:highlight w:val="yellow"/>
        </w:rPr>
        <w:t>ей</w:t>
      </w:r>
      <w:r w:rsidRPr="00B35255">
        <w:rPr>
          <w:rFonts w:ascii="PT Astra Serif" w:hAnsi="PT Astra Serif"/>
          <w:szCs w:val="26"/>
        </w:rPr>
        <w:t xml:space="preserve"> предоставления субсидий, указанны</w:t>
      </w:r>
      <w:r w:rsidR="00F82F17">
        <w:rPr>
          <w:rFonts w:ascii="PT Astra Serif" w:hAnsi="PT Astra Serif"/>
          <w:szCs w:val="26"/>
        </w:rPr>
        <w:t>х</w:t>
      </w:r>
      <w:r w:rsidRPr="00B35255">
        <w:rPr>
          <w:rFonts w:ascii="PT Astra Serif" w:hAnsi="PT Astra Serif"/>
          <w:szCs w:val="26"/>
        </w:rPr>
        <w:t xml:space="preserve"> в порядках определения объема и условиях предоставления субсидий из областного бюджета областным государственным бюджетным и автономным учреждениям на иные цели, установленных нормативными правовыми актами уполномоченных исполнительных органов Томской области, осуществляющих функции и полномочия учредителя в отношении областных государственных бюджетных и (или) автономных учреждений (далее - порядок предоставления субсидий на иные цели). Наименования и значения показателей, характеризующих объем указанных мероприятий </w:t>
      </w:r>
      <w:r w:rsidR="00191B22" w:rsidRPr="00B35255">
        <w:rPr>
          <w:rFonts w:ascii="PT Astra Serif" w:hAnsi="PT Astra Serif"/>
          <w:szCs w:val="26"/>
        </w:rPr>
        <w:t>комплекса процессных мероприятий</w:t>
      </w:r>
      <w:r w:rsidRPr="00B35255">
        <w:rPr>
          <w:rFonts w:ascii="PT Astra Serif" w:hAnsi="PT Astra Serif"/>
          <w:szCs w:val="26"/>
        </w:rPr>
        <w:t>, определяются с учетом результатов предоставления субсидии на иные цели и (или) показателей, необходимых для достижения результатов предоставления субсидии, установленных порядком предоставления субсидий на иные цели.</w:t>
      </w:r>
    </w:p>
    <w:p w:rsidR="00191B22" w:rsidRPr="00B35255" w:rsidRDefault="00191B22" w:rsidP="00191B22">
      <w:pPr>
        <w:ind w:firstLine="540"/>
        <w:jc w:val="both"/>
        <w:rPr>
          <w:rFonts w:ascii="PT Astra Serif" w:hAnsi="PT Astra Serif"/>
          <w:szCs w:val="26"/>
        </w:rPr>
      </w:pPr>
      <w:r w:rsidRPr="00B35255">
        <w:rPr>
          <w:rFonts w:ascii="PT Astra Serif" w:hAnsi="PT Astra Serif"/>
          <w:szCs w:val="26"/>
        </w:rPr>
        <w:t>В случае если в комплекс</w:t>
      </w:r>
      <w:r w:rsidR="003E4B58" w:rsidRPr="00B35255">
        <w:rPr>
          <w:rFonts w:ascii="PT Astra Serif" w:hAnsi="PT Astra Serif"/>
          <w:szCs w:val="26"/>
        </w:rPr>
        <w:t>е</w:t>
      </w:r>
      <w:r w:rsidRPr="00B35255">
        <w:rPr>
          <w:rFonts w:ascii="PT Astra Serif" w:hAnsi="PT Astra Serif"/>
          <w:szCs w:val="26"/>
        </w:rPr>
        <w:t xml:space="preserve"> процессных мероприятий предусматривается </w:t>
      </w:r>
      <w:r w:rsidR="00C1082B" w:rsidRPr="00B35255">
        <w:rPr>
          <w:rFonts w:ascii="PT Astra Serif" w:hAnsi="PT Astra Serif"/>
          <w:szCs w:val="26"/>
        </w:rPr>
        <w:t xml:space="preserve">реализация </w:t>
      </w:r>
      <w:r w:rsidRPr="00B35255">
        <w:rPr>
          <w:rFonts w:ascii="PT Astra Serif" w:hAnsi="PT Astra Serif"/>
          <w:szCs w:val="26"/>
        </w:rPr>
        <w:t>мероприяти</w:t>
      </w:r>
      <w:r w:rsidR="00C1082B" w:rsidRPr="00B35255">
        <w:rPr>
          <w:rFonts w:ascii="PT Astra Serif" w:hAnsi="PT Astra Serif"/>
          <w:szCs w:val="26"/>
        </w:rPr>
        <w:t>я</w:t>
      </w:r>
      <w:r w:rsidRPr="00B35255">
        <w:rPr>
          <w:rFonts w:ascii="PT Astra Serif" w:hAnsi="PT Astra Serif"/>
          <w:szCs w:val="26"/>
        </w:rPr>
        <w:t xml:space="preserve"> по предоставлению государственных услуг (выполнению работ), приложением к паспорту комплекса процессных мероприятий утверждается сводная информация об объемах государственных услуг (работ), оказываемых (выполняемых) областными государственными учреждениями в соответствии с государственным заданием, по форме согласно </w:t>
      </w:r>
      <w:hyperlink w:anchor="Par1132" w:tooltip="ПАСПОРТ" w:history="1">
        <w:r w:rsidR="00396F82" w:rsidRPr="00B35255">
          <w:rPr>
            <w:rFonts w:ascii="PT Astra Serif" w:hAnsi="PT Astra Serif"/>
            <w:szCs w:val="26"/>
          </w:rPr>
          <w:t xml:space="preserve">приложению № </w:t>
        </w:r>
      </w:hyperlink>
      <w:r w:rsidR="00FA4E42" w:rsidRPr="00B35255">
        <w:rPr>
          <w:rFonts w:ascii="PT Astra Serif" w:hAnsi="PT Astra Serif"/>
          <w:szCs w:val="26"/>
        </w:rPr>
        <w:t>1</w:t>
      </w:r>
      <w:r w:rsidR="00766693">
        <w:rPr>
          <w:rFonts w:ascii="PT Astra Serif" w:hAnsi="PT Astra Serif"/>
          <w:szCs w:val="26"/>
        </w:rPr>
        <w:t>1</w:t>
      </w:r>
      <w:r w:rsidR="00396F82" w:rsidRPr="00B35255">
        <w:rPr>
          <w:rFonts w:ascii="PT Astra Serif" w:hAnsi="PT Astra Serif"/>
          <w:szCs w:val="26"/>
        </w:rPr>
        <w:t xml:space="preserve"> к </w:t>
      </w:r>
      <w:r w:rsidR="00312F1A" w:rsidRPr="00B35255">
        <w:rPr>
          <w:rFonts w:ascii="PT Astra Serif" w:hAnsi="PT Astra Serif"/>
          <w:szCs w:val="26"/>
        </w:rPr>
        <w:t xml:space="preserve">настоящим </w:t>
      </w:r>
      <w:r w:rsidR="00396F82" w:rsidRPr="00B35255">
        <w:rPr>
          <w:rFonts w:ascii="PT Astra Serif" w:hAnsi="PT Astra Serif"/>
          <w:szCs w:val="26"/>
        </w:rPr>
        <w:t>Методическим указаниям</w:t>
      </w:r>
      <w:r w:rsidRPr="00B35255">
        <w:rPr>
          <w:rFonts w:ascii="PT Astra Serif" w:hAnsi="PT Astra Serif"/>
          <w:szCs w:val="26"/>
        </w:rPr>
        <w:t xml:space="preserve">. </w:t>
      </w:r>
    </w:p>
    <w:p w:rsidR="009B7398" w:rsidRPr="00B35255" w:rsidRDefault="009B7398" w:rsidP="00A6049C">
      <w:pPr>
        <w:pStyle w:val="ConsPlusNormal"/>
        <w:ind w:firstLine="540"/>
        <w:jc w:val="both"/>
        <w:rPr>
          <w:rFonts w:ascii="PT Astra Serif" w:hAnsi="PT Astra Serif"/>
          <w:snapToGrid/>
          <w:sz w:val="26"/>
          <w:szCs w:val="26"/>
        </w:rPr>
      </w:pPr>
    </w:p>
    <w:p w:rsidR="000D05F7" w:rsidRPr="00B35255" w:rsidRDefault="00A6049C" w:rsidP="000D05F7">
      <w:pPr>
        <w:tabs>
          <w:tab w:val="left" w:pos="993"/>
        </w:tabs>
        <w:autoSpaceDE w:val="0"/>
        <w:autoSpaceDN w:val="0"/>
        <w:adjustRightInd w:val="0"/>
        <w:jc w:val="center"/>
        <w:rPr>
          <w:rFonts w:ascii="PT Astra Serif" w:hAnsi="PT Astra Serif"/>
          <w:b/>
          <w:szCs w:val="26"/>
        </w:rPr>
      </w:pPr>
      <w:r w:rsidRPr="00B35255">
        <w:rPr>
          <w:rFonts w:ascii="PT Astra Serif" w:hAnsi="PT Astra Serif"/>
          <w:b/>
          <w:szCs w:val="26"/>
        </w:rPr>
        <w:t xml:space="preserve">13. </w:t>
      </w:r>
      <w:r w:rsidR="00203160" w:rsidRPr="00B35255">
        <w:rPr>
          <w:rFonts w:ascii="PT Astra Serif" w:hAnsi="PT Astra Serif"/>
          <w:b/>
          <w:szCs w:val="26"/>
        </w:rPr>
        <w:t>В</w:t>
      </w:r>
      <w:r w:rsidR="000D05F7" w:rsidRPr="00B35255">
        <w:rPr>
          <w:rFonts w:ascii="PT Astra Serif" w:hAnsi="PT Astra Serif"/>
          <w:b/>
          <w:szCs w:val="26"/>
        </w:rPr>
        <w:t>едомственн</w:t>
      </w:r>
      <w:r w:rsidR="00203160" w:rsidRPr="00B35255">
        <w:rPr>
          <w:rFonts w:ascii="PT Astra Serif" w:hAnsi="PT Astra Serif"/>
          <w:b/>
          <w:szCs w:val="26"/>
        </w:rPr>
        <w:t>ый</w:t>
      </w:r>
      <w:r w:rsidR="000D05F7" w:rsidRPr="00B35255">
        <w:rPr>
          <w:rFonts w:ascii="PT Astra Serif" w:hAnsi="PT Astra Serif"/>
          <w:b/>
          <w:szCs w:val="26"/>
        </w:rPr>
        <w:t xml:space="preserve"> проект</w:t>
      </w:r>
    </w:p>
    <w:p w:rsidR="000D05F7" w:rsidRPr="00B35255" w:rsidRDefault="000D05F7" w:rsidP="000D05F7">
      <w:pPr>
        <w:tabs>
          <w:tab w:val="left" w:pos="993"/>
        </w:tabs>
        <w:autoSpaceDE w:val="0"/>
        <w:autoSpaceDN w:val="0"/>
        <w:adjustRightInd w:val="0"/>
        <w:jc w:val="center"/>
        <w:rPr>
          <w:rFonts w:ascii="PT Astra Serif" w:hAnsi="PT Astra Serif"/>
          <w:b/>
          <w:szCs w:val="26"/>
        </w:rPr>
      </w:pPr>
    </w:p>
    <w:p w:rsidR="00E1563C" w:rsidRPr="00B35255" w:rsidRDefault="00BC75ED"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5</w:t>
      </w:r>
      <w:r w:rsidR="00FD3288">
        <w:rPr>
          <w:rFonts w:ascii="PT Astra Serif" w:hAnsi="PT Astra Serif"/>
          <w:szCs w:val="26"/>
        </w:rPr>
        <w:t>4</w:t>
      </w:r>
      <w:r w:rsidR="00FA7E8D" w:rsidRPr="00B35255">
        <w:rPr>
          <w:rFonts w:ascii="PT Astra Serif" w:hAnsi="PT Astra Serif"/>
          <w:szCs w:val="26"/>
        </w:rPr>
        <w:t xml:space="preserve">. </w:t>
      </w:r>
      <w:r w:rsidR="00E1563C" w:rsidRPr="00B35255">
        <w:rPr>
          <w:rFonts w:ascii="PT Astra Serif" w:hAnsi="PT Astra Serif"/>
          <w:szCs w:val="26"/>
        </w:rPr>
        <w:t xml:space="preserve">Паспорт ведомственного проекта разрабатывается по форме согласно </w:t>
      </w:r>
      <w:r w:rsidR="00E1563C" w:rsidRPr="00B35255">
        <w:rPr>
          <w:rFonts w:ascii="PT Astra Serif" w:hAnsi="PT Astra Serif"/>
          <w:szCs w:val="26"/>
        </w:rPr>
        <w:br/>
        <w:t>приложению №1</w:t>
      </w:r>
      <w:r w:rsidR="00766693">
        <w:rPr>
          <w:rFonts w:ascii="PT Astra Serif" w:hAnsi="PT Astra Serif"/>
          <w:szCs w:val="26"/>
        </w:rPr>
        <w:t>2</w:t>
      </w:r>
      <w:r w:rsidR="00E1563C" w:rsidRPr="00B35255">
        <w:rPr>
          <w:rFonts w:ascii="PT Astra Serif" w:hAnsi="PT Astra Serif"/>
          <w:color w:val="FF0000"/>
          <w:szCs w:val="26"/>
        </w:rPr>
        <w:t xml:space="preserve"> </w:t>
      </w:r>
      <w:r w:rsidR="00E1563C" w:rsidRPr="00B35255">
        <w:rPr>
          <w:rFonts w:ascii="PT Astra Serif" w:hAnsi="PT Astra Serif"/>
          <w:szCs w:val="26"/>
        </w:rPr>
        <w:t>к настоящим Методическим указаниям</w:t>
      </w:r>
      <w:r w:rsidR="004C0511" w:rsidRPr="00B35255">
        <w:rPr>
          <w:rFonts w:ascii="PT Astra Serif" w:hAnsi="PT Astra Serif"/>
          <w:szCs w:val="26"/>
        </w:rPr>
        <w:t>.</w:t>
      </w:r>
    </w:p>
    <w:p w:rsidR="00496C34" w:rsidRPr="00B35255" w:rsidRDefault="00BC75ED"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5</w:t>
      </w:r>
      <w:r w:rsidR="00FD3288">
        <w:rPr>
          <w:rFonts w:ascii="PT Astra Serif" w:hAnsi="PT Astra Serif"/>
          <w:szCs w:val="26"/>
        </w:rPr>
        <w:t>5</w:t>
      </w:r>
      <w:r w:rsidR="00E1563C" w:rsidRPr="00B35255">
        <w:rPr>
          <w:rFonts w:ascii="PT Astra Serif" w:hAnsi="PT Astra Serif"/>
          <w:szCs w:val="26"/>
        </w:rPr>
        <w:t xml:space="preserve">. </w:t>
      </w:r>
      <w:r w:rsidR="00496C34" w:rsidRPr="00B35255">
        <w:rPr>
          <w:rFonts w:ascii="PT Astra Serif" w:hAnsi="PT Astra Serif"/>
          <w:szCs w:val="26"/>
        </w:rPr>
        <w:t xml:space="preserve">Мероприятия, детализирующие </w:t>
      </w:r>
      <w:r w:rsidR="00B34683" w:rsidRPr="00B35255">
        <w:rPr>
          <w:rFonts w:ascii="PT Astra Serif" w:hAnsi="PT Astra Serif"/>
          <w:szCs w:val="26"/>
        </w:rPr>
        <w:t>ведомственный проект</w:t>
      </w:r>
      <w:r w:rsidR="00496C34" w:rsidRPr="00B35255">
        <w:rPr>
          <w:rFonts w:ascii="PT Astra Serif" w:hAnsi="PT Astra Serif"/>
          <w:szCs w:val="26"/>
        </w:rPr>
        <w:t>, формулируются укрупненно, за исключением мероприятий на осуществление бюджетных инвестиций в Объекты, детализация которых осуществляется по каждому Объекту с указанием адреса его размещения.</w:t>
      </w:r>
    </w:p>
    <w:p w:rsidR="00496C34" w:rsidRPr="00B35255" w:rsidRDefault="00B34683"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Ведомственный проект</w:t>
      </w:r>
      <w:r w:rsidR="00496C34" w:rsidRPr="00B35255">
        <w:rPr>
          <w:rFonts w:ascii="PT Astra Serif" w:hAnsi="PT Astra Serif"/>
          <w:szCs w:val="26"/>
        </w:rPr>
        <w:t>, предполагающ</w:t>
      </w:r>
      <w:r w:rsidRPr="00B35255">
        <w:rPr>
          <w:rFonts w:ascii="PT Astra Serif" w:hAnsi="PT Astra Serif"/>
          <w:szCs w:val="26"/>
        </w:rPr>
        <w:t>ий</w:t>
      </w:r>
      <w:r w:rsidR="00496C34" w:rsidRPr="00B35255">
        <w:rPr>
          <w:rFonts w:ascii="PT Astra Serif" w:hAnsi="PT Astra Serif"/>
          <w:szCs w:val="26"/>
        </w:rPr>
        <w:t xml:space="preserve"> включение мероприятий на осуществление бюджетных инвестиций в Объекты, может содержать мероприятия, направленные на ввод объектов в эксплуатацию.</w:t>
      </w:r>
    </w:p>
    <w:p w:rsidR="00496C34" w:rsidRPr="00B35255" w:rsidRDefault="00BC75ED"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5</w:t>
      </w:r>
      <w:r w:rsidR="00FD3288">
        <w:rPr>
          <w:rFonts w:ascii="PT Astra Serif" w:hAnsi="PT Astra Serif"/>
          <w:szCs w:val="26"/>
        </w:rPr>
        <w:t>6</w:t>
      </w:r>
      <w:r w:rsidR="00FA7E8D" w:rsidRPr="00B35255">
        <w:rPr>
          <w:rFonts w:ascii="PT Astra Serif" w:hAnsi="PT Astra Serif"/>
          <w:szCs w:val="26"/>
        </w:rPr>
        <w:t xml:space="preserve">. </w:t>
      </w:r>
      <w:r w:rsidR="00C11CE0" w:rsidRPr="00B35255">
        <w:rPr>
          <w:rFonts w:ascii="PT Astra Serif" w:hAnsi="PT Astra Serif"/>
          <w:szCs w:val="26"/>
        </w:rPr>
        <w:t xml:space="preserve">В </w:t>
      </w:r>
      <w:r w:rsidR="00B34683" w:rsidRPr="00B35255">
        <w:rPr>
          <w:rFonts w:ascii="PT Astra Serif" w:hAnsi="PT Astra Serif"/>
          <w:szCs w:val="26"/>
        </w:rPr>
        <w:t>ведомственный проект</w:t>
      </w:r>
      <w:r w:rsidR="00C11CE0" w:rsidRPr="00B35255">
        <w:rPr>
          <w:rFonts w:ascii="PT Astra Serif" w:hAnsi="PT Astra Serif"/>
          <w:szCs w:val="26"/>
        </w:rPr>
        <w:t xml:space="preserve"> </w:t>
      </w:r>
      <w:r w:rsidR="00B34683" w:rsidRPr="00B35255">
        <w:rPr>
          <w:rFonts w:ascii="PT Astra Serif" w:hAnsi="PT Astra Serif"/>
          <w:szCs w:val="26"/>
        </w:rPr>
        <w:t xml:space="preserve">государственной программы </w:t>
      </w:r>
      <w:r w:rsidR="00C11CE0" w:rsidRPr="00B35255">
        <w:rPr>
          <w:rFonts w:ascii="PT Astra Serif" w:hAnsi="PT Astra Serif"/>
          <w:szCs w:val="26"/>
        </w:rPr>
        <w:t>включаются мероприятия</w:t>
      </w:r>
      <w:r w:rsidR="00075821" w:rsidRPr="00B35255">
        <w:rPr>
          <w:rFonts w:ascii="PT Astra Serif" w:hAnsi="PT Astra Serif"/>
          <w:szCs w:val="26"/>
        </w:rPr>
        <w:t xml:space="preserve"> в соответствии с п.12 Порядка.</w:t>
      </w:r>
      <w:r w:rsidR="001422FA" w:rsidRPr="00B35255">
        <w:rPr>
          <w:rFonts w:ascii="PT Astra Serif" w:hAnsi="PT Astra Serif"/>
          <w:szCs w:val="26"/>
        </w:rPr>
        <w:t xml:space="preserve">                                                                                                                                              </w:t>
      </w:r>
      <w:r w:rsidR="00455BCA" w:rsidRPr="00B35255">
        <w:rPr>
          <w:rFonts w:ascii="PT Astra Serif" w:hAnsi="PT Astra Serif"/>
          <w:szCs w:val="26"/>
        </w:rPr>
        <w:t xml:space="preserve">                               </w:t>
      </w:r>
    </w:p>
    <w:p w:rsidR="00496C34" w:rsidRPr="00B35255" w:rsidRDefault="00BC75ED" w:rsidP="00137A7B">
      <w:pPr>
        <w:tabs>
          <w:tab w:val="left" w:pos="993"/>
        </w:tabs>
        <w:autoSpaceDE w:val="0"/>
        <w:autoSpaceDN w:val="0"/>
        <w:adjustRightInd w:val="0"/>
        <w:jc w:val="both"/>
        <w:rPr>
          <w:rFonts w:ascii="PT Astra Serif" w:hAnsi="PT Astra Serif"/>
          <w:szCs w:val="26"/>
        </w:rPr>
      </w:pPr>
      <w:r w:rsidRPr="00B35255">
        <w:rPr>
          <w:rFonts w:ascii="PT Astra Serif" w:hAnsi="PT Astra Serif"/>
          <w:szCs w:val="26"/>
        </w:rPr>
        <w:t>5</w:t>
      </w:r>
      <w:r w:rsidR="00FD3288">
        <w:rPr>
          <w:rFonts w:ascii="PT Astra Serif" w:hAnsi="PT Astra Serif"/>
          <w:szCs w:val="26"/>
        </w:rPr>
        <w:t>7</w:t>
      </w:r>
      <w:r w:rsidR="00FA7E8D" w:rsidRPr="00B35255">
        <w:rPr>
          <w:rFonts w:ascii="PT Astra Serif" w:hAnsi="PT Astra Serif"/>
          <w:szCs w:val="26"/>
        </w:rPr>
        <w:t xml:space="preserve">. </w:t>
      </w:r>
      <w:r w:rsidR="00496C34" w:rsidRPr="00B35255">
        <w:rPr>
          <w:rFonts w:ascii="PT Astra Serif" w:hAnsi="PT Astra Serif"/>
          <w:szCs w:val="26"/>
        </w:rPr>
        <w:t xml:space="preserve">В случае если в </w:t>
      </w:r>
      <w:r w:rsidR="00B34683" w:rsidRPr="00B35255">
        <w:rPr>
          <w:rFonts w:ascii="PT Astra Serif" w:hAnsi="PT Astra Serif"/>
          <w:szCs w:val="26"/>
        </w:rPr>
        <w:t xml:space="preserve">ведомственном проекте </w:t>
      </w:r>
      <w:r w:rsidR="00496C34" w:rsidRPr="00B35255">
        <w:rPr>
          <w:rFonts w:ascii="PT Astra Serif" w:hAnsi="PT Astra Serif"/>
          <w:szCs w:val="26"/>
        </w:rPr>
        <w:t xml:space="preserve">участвуют несколько участников мероприятий </w:t>
      </w:r>
      <w:r w:rsidR="00B34683" w:rsidRPr="00B35255">
        <w:rPr>
          <w:rFonts w:ascii="PT Astra Serif" w:hAnsi="PT Astra Serif"/>
          <w:szCs w:val="26"/>
        </w:rPr>
        <w:t>государственной программы</w:t>
      </w:r>
      <w:r w:rsidR="00496C34" w:rsidRPr="00B35255">
        <w:rPr>
          <w:rFonts w:ascii="PT Astra Serif" w:hAnsi="PT Astra Serif"/>
          <w:szCs w:val="26"/>
        </w:rPr>
        <w:t xml:space="preserve">, участником </w:t>
      </w:r>
      <w:r w:rsidR="00E1563C" w:rsidRPr="00B35255">
        <w:rPr>
          <w:rFonts w:ascii="PT Astra Serif" w:hAnsi="PT Astra Serif"/>
          <w:szCs w:val="26"/>
        </w:rPr>
        <w:t xml:space="preserve">- </w:t>
      </w:r>
      <w:r w:rsidR="00496C34" w:rsidRPr="00B35255">
        <w:rPr>
          <w:rFonts w:ascii="PT Astra Serif" w:hAnsi="PT Astra Serif"/>
          <w:szCs w:val="26"/>
        </w:rPr>
        <w:t>ответственным за реализацию мероприятий является соисполнитель.</w:t>
      </w:r>
    </w:p>
    <w:p w:rsidR="005B09CA" w:rsidRPr="00B35255" w:rsidRDefault="005B09CA" w:rsidP="00137A7B">
      <w:pPr>
        <w:tabs>
          <w:tab w:val="left" w:pos="993"/>
        </w:tabs>
        <w:autoSpaceDE w:val="0"/>
        <w:autoSpaceDN w:val="0"/>
        <w:adjustRightInd w:val="0"/>
        <w:jc w:val="both"/>
        <w:rPr>
          <w:rFonts w:ascii="PT Astra Serif" w:hAnsi="PT Astra Serif"/>
          <w:szCs w:val="26"/>
        </w:rPr>
      </w:pPr>
    </w:p>
    <w:p w:rsidR="00204D04" w:rsidRPr="00B35255" w:rsidRDefault="00204D04" w:rsidP="008523A8">
      <w:pPr>
        <w:pStyle w:val="ConsPlusNormal"/>
        <w:ind w:firstLine="540"/>
        <w:jc w:val="both"/>
        <w:rPr>
          <w:rFonts w:ascii="PT Astra Serif" w:hAnsi="PT Astra Serif"/>
          <w:snapToGrid/>
          <w:sz w:val="26"/>
          <w:szCs w:val="26"/>
        </w:rPr>
      </w:pPr>
      <w:bookmarkStart w:id="1" w:name="Par194"/>
      <w:bookmarkEnd w:id="1"/>
    </w:p>
    <w:p w:rsidR="00766693" w:rsidRDefault="00766693" w:rsidP="00137A7B">
      <w:pPr>
        <w:autoSpaceDE w:val="0"/>
        <w:autoSpaceDN w:val="0"/>
        <w:adjustRightInd w:val="0"/>
        <w:ind w:firstLine="0"/>
        <w:jc w:val="center"/>
        <w:outlineLvl w:val="1"/>
        <w:rPr>
          <w:rFonts w:ascii="PT Astra Serif" w:hAnsi="PT Astra Serif"/>
          <w:b/>
          <w:bCs/>
          <w:szCs w:val="26"/>
        </w:rPr>
      </w:pPr>
    </w:p>
    <w:p w:rsidR="00496C34" w:rsidRPr="00B35255" w:rsidRDefault="00496C34" w:rsidP="00137A7B">
      <w:pPr>
        <w:autoSpaceDE w:val="0"/>
        <w:autoSpaceDN w:val="0"/>
        <w:adjustRightInd w:val="0"/>
        <w:ind w:firstLine="0"/>
        <w:jc w:val="center"/>
        <w:outlineLvl w:val="1"/>
        <w:rPr>
          <w:rFonts w:ascii="PT Astra Serif" w:hAnsi="PT Astra Serif"/>
          <w:b/>
          <w:bCs/>
          <w:szCs w:val="26"/>
        </w:rPr>
      </w:pPr>
      <w:r w:rsidRPr="00B35255">
        <w:rPr>
          <w:rFonts w:ascii="PT Astra Serif" w:hAnsi="PT Astra Serif"/>
          <w:b/>
          <w:bCs/>
          <w:szCs w:val="26"/>
        </w:rPr>
        <w:t>12.</w:t>
      </w:r>
      <w:r w:rsidR="00EE7EFC" w:rsidRPr="00B35255">
        <w:rPr>
          <w:rFonts w:ascii="PT Astra Serif" w:hAnsi="PT Astra Serif"/>
          <w:b/>
          <w:bCs/>
          <w:szCs w:val="26"/>
        </w:rPr>
        <w:t xml:space="preserve"> Приложения к государственной программе</w:t>
      </w:r>
    </w:p>
    <w:p w:rsidR="00137A7B" w:rsidRPr="00B35255" w:rsidRDefault="00137A7B" w:rsidP="00137A7B">
      <w:pPr>
        <w:autoSpaceDE w:val="0"/>
        <w:autoSpaceDN w:val="0"/>
        <w:adjustRightInd w:val="0"/>
        <w:jc w:val="center"/>
        <w:outlineLvl w:val="1"/>
        <w:rPr>
          <w:rFonts w:ascii="PT Astra Serif" w:hAnsi="PT Astra Serif"/>
          <w:b/>
          <w:bCs/>
          <w:szCs w:val="26"/>
        </w:rPr>
      </w:pPr>
    </w:p>
    <w:p w:rsidR="005146AE" w:rsidRPr="00B35255" w:rsidRDefault="00396F82" w:rsidP="00B32156">
      <w:pPr>
        <w:pStyle w:val="aff2"/>
        <w:tabs>
          <w:tab w:val="left" w:pos="1134"/>
        </w:tabs>
        <w:autoSpaceDE w:val="0"/>
        <w:autoSpaceDN w:val="0"/>
        <w:adjustRightInd w:val="0"/>
        <w:ind w:left="0"/>
        <w:contextualSpacing w:val="0"/>
        <w:jc w:val="both"/>
        <w:rPr>
          <w:rFonts w:ascii="PT Astra Serif" w:hAnsi="PT Astra Serif"/>
          <w:szCs w:val="26"/>
        </w:rPr>
      </w:pPr>
      <w:bookmarkStart w:id="2" w:name="Par220"/>
      <w:bookmarkEnd w:id="2"/>
      <w:r w:rsidRPr="00B35255">
        <w:rPr>
          <w:rFonts w:ascii="PT Astra Serif" w:hAnsi="PT Astra Serif"/>
          <w:szCs w:val="26"/>
        </w:rPr>
        <w:t>5</w:t>
      </w:r>
      <w:r w:rsidR="00FD3288">
        <w:rPr>
          <w:rFonts w:ascii="PT Astra Serif" w:hAnsi="PT Astra Serif"/>
          <w:szCs w:val="26"/>
        </w:rPr>
        <w:t>8</w:t>
      </w:r>
      <w:r w:rsidR="00B32156" w:rsidRPr="00B35255">
        <w:rPr>
          <w:rFonts w:ascii="PT Astra Serif" w:hAnsi="PT Astra Serif"/>
          <w:szCs w:val="26"/>
        </w:rPr>
        <w:t xml:space="preserve">. </w:t>
      </w:r>
      <w:r w:rsidR="00C241BF" w:rsidRPr="00B35255">
        <w:rPr>
          <w:rFonts w:ascii="PT Astra Serif" w:hAnsi="PT Astra Serif"/>
          <w:szCs w:val="26"/>
        </w:rPr>
        <w:t>П</w:t>
      </w:r>
      <w:r w:rsidR="005146AE" w:rsidRPr="00B35255">
        <w:rPr>
          <w:rFonts w:ascii="PT Astra Serif" w:hAnsi="PT Astra Serif"/>
          <w:szCs w:val="26"/>
        </w:rPr>
        <w:t xml:space="preserve">о требованию федеральных органов исполнительной власти в качестве приложений к государственной программе </w:t>
      </w:r>
      <w:r w:rsidR="00C241BF" w:rsidRPr="00B35255">
        <w:rPr>
          <w:rFonts w:ascii="PT Astra Serif" w:hAnsi="PT Astra Serif"/>
          <w:szCs w:val="26"/>
        </w:rPr>
        <w:t>разрабатываю</w:t>
      </w:r>
      <w:r w:rsidR="005146AE" w:rsidRPr="00B35255">
        <w:rPr>
          <w:rFonts w:ascii="PT Astra Serif" w:hAnsi="PT Astra Serif"/>
          <w:szCs w:val="26"/>
        </w:rPr>
        <w:t>тся иные приложения, определяемые ответственными исполнителями совместно с соисполнителями и участниками, необходимые для реализации государственной программы.</w:t>
      </w:r>
    </w:p>
    <w:p w:rsidR="000B0CFD" w:rsidRPr="00B35255" w:rsidRDefault="00FD3288" w:rsidP="00B32156">
      <w:pPr>
        <w:pStyle w:val="ConsPlusNormal"/>
        <w:ind w:firstLine="540"/>
        <w:jc w:val="both"/>
        <w:rPr>
          <w:rFonts w:ascii="PT Astra Serif" w:hAnsi="PT Astra Serif"/>
          <w:snapToGrid/>
          <w:sz w:val="26"/>
          <w:szCs w:val="26"/>
        </w:rPr>
      </w:pPr>
      <w:r>
        <w:rPr>
          <w:rFonts w:ascii="PT Astra Serif" w:hAnsi="PT Astra Serif"/>
          <w:snapToGrid/>
          <w:sz w:val="26"/>
          <w:szCs w:val="26"/>
        </w:rPr>
        <w:t>59</w:t>
      </w:r>
      <w:r w:rsidR="00B32156" w:rsidRPr="00B35255">
        <w:rPr>
          <w:rFonts w:ascii="PT Astra Serif" w:hAnsi="PT Astra Serif"/>
          <w:snapToGrid/>
          <w:sz w:val="26"/>
          <w:szCs w:val="26"/>
        </w:rPr>
        <w:t xml:space="preserve">. Для комплексной программы в качестве приложения в обязательном порядке формируется аналитическая информация о структурных элементах и (или) мероприятиях иных государственных программ Томской области, относящихся к сфере реализации комплексной программы (аналитическая информация), по </w:t>
      </w:r>
      <w:hyperlink w:anchor="Par891" w:tooltip="АНАЛИТИЧЕСКАЯ ИНФОРМАЦИЯ" w:history="1">
        <w:r w:rsidR="00B32156" w:rsidRPr="00B35255">
          <w:rPr>
            <w:rFonts w:ascii="PT Astra Serif" w:hAnsi="PT Astra Serif"/>
            <w:snapToGrid/>
            <w:sz w:val="26"/>
            <w:szCs w:val="26"/>
          </w:rPr>
          <w:t>форме</w:t>
        </w:r>
      </w:hyperlink>
      <w:r w:rsidR="00B32156" w:rsidRPr="00B35255">
        <w:rPr>
          <w:rFonts w:ascii="PT Astra Serif" w:hAnsi="PT Astra Serif"/>
          <w:snapToGrid/>
          <w:sz w:val="26"/>
          <w:szCs w:val="26"/>
        </w:rPr>
        <w:t xml:space="preserve"> согласно </w:t>
      </w:r>
      <w:hyperlink w:anchor="Par430" w:tooltip="ПАСПОРТ &lt;7&gt;" w:history="1">
        <w:r w:rsidR="00B32156" w:rsidRPr="00B35255">
          <w:rPr>
            <w:rFonts w:ascii="PT Astra Serif" w:hAnsi="PT Astra Serif"/>
            <w:snapToGrid/>
            <w:sz w:val="26"/>
            <w:szCs w:val="26"/>
          </w:rPr>
          <w:t xml:space="preserve">приложению № </w:t>
        </w:r>
        <w:r w:rsidR="001B5398" w:rsidRPr="00B35255">
          <w:rPr>
            <w:rFonts w:ascii="PT Astra Serif" w:hAnsi="PT Astra Serif"/>
            <w:snapToGrid/>
            <w:sz w:val="26"/>
            <w:szCs w:val="26"/>
          </w:rPr>
          <w:t>1</w:t>
        </w:r>
      </w:hyperlink>
      <w:r w:rsidR="00766693">
        <w:rPr>
          <w:rFonts w:ascii="PT Astra Serif" w:hAnsi="PT Astra Serif"/>
          <w:snapToGrid/>
          <w:sz w:val="26"/>
          <w:szCs w:val="26"/>
        </w:rPr>
        <w:t>4</w:t>
      </w:r>
      <w:r w:rsidR="005F5C6E" w:rsidRPr="00B35255">
        <w:rPr>
          <w:rFonts w:ascii="PT Astra Serif" w:hAnsi="PT Astra Serif"/>
          <w:snapToGrid/>
          <w:sz w:val="26"/>
          <w:szCs w:val="26"/>
        </w:rPr>
        <w:t xml:space="preserve"> к </w:t>
      </w:r>
      <w:r w:rsidR="00312F1A" w:rsidRPr="00B35255">
        <w:rPr>
          <w:rFonts w:ascii="PT Astra Serif" w:hAnsi="PT Astra Serif"/>
          <w:snapToGrid/>
          <w:sz w:val="26"/>
          <w:szCs w:val="26"/>
        </w:rPr>
        <w:t xml:space="preserve">настоящим </w:t>
      </w:r>
      <w:r w:rsidR="005F5C6E" w:rsidRPr="00B35255">
        <w:rPr>
          <w:rFonts w:ascii="PT Astra Serif" w:hAnsi="PT Astra Serif"/>
          <w:snapToGrid/>
          <w:sz w:val="26"/>
          <w:szCs w:val="26"/>
        </w:rPr>
        <w:t>Методическим указаниям</w:t>
      </w:r>
      <w:r w:rsidR="00B32156" w:rsidRPr="00B35255">
        <w:rPr>
          <w:rFonts w:ascii="PT Astra Serif" w:hAnsi="PT Astra Serif"/>
          <w:snapToGrid/>
          <w:sz w:val="26"/>
          <w:szCs w:val="26"/>
        </w:rPr>
        <w:t xml:space="preserve">. </w:t>
      </w:r>
    </w:p>
    <w:p w:rsidR="00B32156" w:rsidRPr="00B35255" w:rsidRDefault="00B32156" w:rsidP="006B3D2D">
      <w:pPr>
        <w:pStyle w:val="ConsPlusNormal"/>
        <w:ind w:firstLine="540"/>
        <w:jc w:val="both"/>
        <w:rPr>
          <w:rFonts w:ascii="PT Astra Serif" w:hAnsi="PT Astra Serif"/>
          <w:sz w:val="26"/>
          <w:szCs w:val="26"/>
        </w:rPr>
      </w:pPr>
      <w:r w:rsidRPr="00B35255">
        <w:rPr>
          <w:rFonts w:ascii="PT Astra Serif" w:hAnsi="PT Astra Serif"/>
          <w:snapToGrid/>
          <w:sz w:val="26"/>
          <w:szCs w:val="26"/>
        </w:rPr>
        <w:t>Аналитическая информация содержит сведения о показателях, мероприятиях  иных государственных программ с указанием их значений по годам реализации, а также оценку показателей финансового обеспечения мероприятий в разрезе источников финансового обеспечения и по годам реализации государственной программы, соответствующих сфере реализации комплексной программы.</w:t>
      </w:r>
    </w:p>
    <w:p w:rsidR="00496C34" w:rsidRPr="00B35255" w:rsidRDefault="00496C34" w:rsidP="00B32156">
      <w:pPr>
        <w:autoSpaceDE w:val="0"/>
        <w:autoSpaceDN w:val="0"/>
        <w:adjustRightInd w:val="0"/>
        <w:contextualSpacing/>
        <w:jc w:val="right"/>
        <w:rPr>
          <w:rFonts w:ascii="PT Astra Serif" w:hAnsi="PT Astra Serif"/>
          <w:szCs w:val="26"/>
        </w:rPr>
        <w:sectPr w:rsidR="00496C34" w:rsidRPr="00B35255" w:rsidSect="00A173F4">
          <w:footerReference w:type="default" r:id="rId11"/>
          <w:pgSz w:w="11905" w:h="16838" w:code="9"/>
          <w:pgMar w:top="567" w:right="737" w:bottom="568" w:left="1134" w:header="0" w:footer="0" w:gutter="0"/>
          <w:cols w:space="720"/>
          <w:noEndnote/>
          <w:titlePg/>
          <w:docGrid w:linePitch="354"/>
        </w:sectPr>
      </w:pPr>
    </w:p>
    <w:p w:rsidR="00BC1D93" w:rsidRPr="00B35255" w:rsidRDefault="00BC1D93" w:rsidP="00BC1D93">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lastRenderedPageBreak/>
        <w:t>Приложение № 1 к Методическим указаниям</w:t>
      </w:r>
    </w:p>
    <w:p w:rsidR="00BC1D93" w:rsidRPr="00B35255" w:rsidRDefault="00BC1D93" w:rsidP="00BC1D93">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BC1D93" w:rsidRPr="00B35255" w:rsidRDefault="00BC1D93" w:rsidP="00BC1D93">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BC1D93" w:rsidRPr="00B35255" w:rsidRDefault="00BC1D93" w:rsidP="00BC1D93">
      <w:pPr>
        <w:autoSpaceDE w:val="0"/>
        <w:autoSpaceDN w:val="0"/>
        <w:adjustRightInd w:val="0"/>
        <w:contextualSpacing/>
        <w:jc w:val="right"/>
        <w:rPr>
          <w:rFonts w:ascii="PT Astra Serif" w:hAnsi="PT Astra Serif"/>
          <w:szCs w:val="26"/>
        </w:rPr>
      </w:pPr>
    </w:p>
    <w:p w:rsidR="00BC1D93" w:rsidRPr="00B35255" w:rsidRDefault="00BC1D93" w:rsidP="00BC1D93">
      <w:pPr>
        <w:autoSpaceDE w:val="0"/>
        <w:autoSpaceDN w:val="0"/>
        <w:adjustRightInd w:val="0"/>
        <w:contextualSpacing/>
        <w:jc w:val="center"/>
        <w:rPr>
          <w:rFonts w:ascii="PT Astra Serif" w:hAnsi="PT Astra Serif"/>
          <w:b/>
          <w:bCs/>
          <w:color w:val="000000"/>
          <w:szCs w:val="26"/>
        </w:rPr>
      </w:pPr>
      <w:r w:rsidRPr="00B35255">
        <w:rPr>
          <w:rFonts w:ascii="PT Astra Serif" w:hAnsi="PT Astra Serif"/>
          <w:b/>
          <w:bCs/>
          <w:color w:val="000000"/>
          <w:szCs w:val="26"/>
        </w:rPr>
        <w:t>Паспорт государственной программы</w:t>
      </w:r>
    </w:p>
    <w:p w:rsidR="00BC1D93" w:rsidRPr="00B35255" w:rsidRDefault="00BC1D93" w:rsidP="00BC1D93">
      <w:pPr>
        <w:autoSpaceDE w:val="0"/>
        <w:autoSpaceDN w:val="0"/>
        <w:adjustRightInd w:val="0"/>
        <w:contextualSpacing/>
        <w:jc w:val="center"/>
        <w:rPr>
          <w:rFonts w:ascii="PT Astra Serif" w:hAnsi="PT Astra Serif"/>
          <w:szCs w:val="26"/>
        </w:rPr>
      </w:pPr>
    </w:p>
    <w:tbl>
      <w:tblPr>
        <w:tblW w:w="15309" w:type="dxa"/>
        <w:tblInd w:w="108" w:type="dxa"/>
        <w:tblLook w:val="04A0" w:firstRow="1" w:lastRow="0" w:firstColumn="1" w:lastColumn="0" w:noHBand="0" w:noVBand="1"/>
      </w:tblPr>
      <w:tblGrid>
        <w:gridCol w:w="3107"/>
        <w:gridCol w:w="2824"/>
        <w:gridCol w:w="1939"/>
        <w:gridCol w:w="1387"/>
        <w:gridCol w:w="1287"/>
        <w:gridCol w:w="1287"/>
        <w:gridCol w:w="1640"/>
        <w:gridCol w:w="1838"/>
      </w:tblGrid>
      <w:tr w:rsidR="00BC1D93" w:rsidRPr="00B35255" w:rsidTr="00C1238A">
        <w:trPr>
          <w:trHeight w:val="600"/>
        </w:trPr>
        <w:tc>
          <w:tcPr>
            <w:tcW w:w="3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Наименование государственной программы</w:t>
            </w:r>
          </w:p>
        </w:tc>
        <w:tc>
          <w:tcPr>
            <w:tcW w:w="12202" w:type="dxa"/>
            <w:gridSpan w:val="7"/>
            <w:tcBorders>
              <w:top w:val="single" w:sz="4" w:space="0" w:color="auto"/>
              <w:left w:val="nil"/>
              <w:bottom w:val="single" w:sz="4" w:space="0" w:color="auto"/>
              <w:right w:val="single" w:sz="4" w:space="0" w:color="auto"/>
            </w:tcBorders>
            <w:shd w:val="clear" w:color="auto" w:fill="auto"/>
            <w:hideMark/>
          </w:tcPr>
          <w:p w:rsidR="00BC1D93" w:rsidRPr="00B35255" w:rsidRDefault="00BC1D93" w:rsidP="00C1238A">
            <w:pPr>
              <w:pStyle w:val="ConsPlusNormal"/>
              <w:rPr>
                <w:rFonts w:ascii="PT Astra Serif" w:hAnsi="PT Astra Serif"/>
                <w:snapToGrid/>
                <w:sz w:val="26"/>
                <w:szCs w:val="26"/>
              </w:rPr>
            </w:pPr>
          </w:p>
        </w:tc>
      </w:tr>
      <w:tr w:rsidR="00BC1D93" w:rsidRPr="00B35255" w:rsidTr="00C1238A">
        <w:trPr>
          <w:trHeight w:val="600"/>
        </w:trPr>
        <w:tc>
          <w:tcPr>
            <w:tcW w:w="3107" w:type="dxa"/>
            <w:tcBorders>
              <w:top w:val="nil"/>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Ответственный исполнитель государственной программы</w:t>
            </w:r>
          </w:p>
        </w:tc>
        <w:tc>
          <w:tcPr>
            <w:tcW w:w="12202" w:type="dxa"/>
            <w:gridSpan w:val="7"/>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4C0511">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1800"/>
        </w:trPr>
        <w:tc>
          <w:tcPr>
            <w:tcW w:w="3107" w:type="dxa"/>
            <w:tcBorders>
              <w:top w:val="nil"/>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Цель социально-экономического развития Томской области, на реализацию которой направлена государственная программа</w:t>
            </w:r>
          </w:p>
        </w:tc>
        <w:tc>
          <w:tcPr>
            <w:tcW w:w="12202" w:type="dxa"/>
            <w:gridSpan w:val="7"/>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600"/>
        </w:trPr>
        <w:tc>
          <w:tcPr>
            <w:tcW w:w="3107" w:type="dxa"/>
            <w:tcBorders>
              <w:top w:val="nil"/>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Цель государственной программы</w:t>
            </w:r>
          </w:p>
        </w:tc>
        <w:tc>
          <w:tcPr>
            <w:tcW w:w="12202" w:type="dxa"/>
            <w:gridSpan w:val="7"/>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p>
        </w:tc>
      </w:tr>
      <w:tr w:rsidR="00BC1D93" w:rsidRPr="00B35255" w:rsidTr="00C1238A">
        <w:trPr>
          <w:trHeight w:val="513"/>
        </w:trPr>
        <w:tc>
          <w:tcPr>
            <w:tcW w:w="3107" w:type="dxa"/>
            <w:vMerge w:val="restart"/>
            <w:tcBorders>
              <w:top w:val="nil"/>
              <w:left w:val="single" w:sz="4" w:space="0" w:color="auto"/>
              <w:right w:val="single" w:sz="4" w:space="0" w:color="auto"/>
            </w:tcBorders>
            <w:shd w:val="clear" w:color="auto" w:fill="auto"/>
            <w:vAlign w:val="center"/>
          </w:tcPr>
          <w:p w:rsidR="00BC1D93" w:rsidRPr="00B35255" w:rsidRDefault="00BC1D93" w:rsidP="005C0723">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Показатели цели государственной программы и их значения (с детализацией по годам реализации)</w:t>
            </w:r>
          </w:p>
        </w:tc>
        <w:tc>
          <w:tcPr>
            <w:tcW w:w="2824" w:type="dxa"/>
            <w:vMerge w:val="restart"/>
            <w:tcBorders>
              <w:top w:val="nil"/>
              <w:left w:val="nil"/>
              <w:right w:val="single" w:sz="4" w:space="0" w:color="auto"/>
            </w:tcBorders>
            <w:shd w:val="clear" w:color="auto" w:fill="auto"/>
            <w:vAlign w:val="center"/>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Наименование показателя, единица измерения</w:t>
            </w:r>
          </w:p>
        </w:tc>
        <w:tc>
          <w:tcPr>
            <w:tcW w:w="1939" w:type="dxa"/>
            <w:vMerge w:val="restart"/>
            <w:tcBorders>
              <w:top w:val="nil"/>
              <w:left w:val="nil"/>
              <w:right w:val="single" w:sz="4" w:space="0" w:color="auto"/>
            </w:tcBorders>
            <w:shd w:val="clear" w:color="auto" w:fill="auto"/>
            <w:vAlign w:val="center"/>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Базовое значение показателя (в году, предшествующем очередному финансовому году)</w:t>
            </w:r>
          </w:p>
        </w:tc>
        <w:tc>
          <w:tcPr>
            <w:tcW w:w="7439" w:type="dxa"/>
            <w:gridSpan w:val="5"/>
            <w:tcBorders>
              <w:top w:val="nil"/>
              <w:left w:val="nil"/>
              <w:bottom w:val="single" w:sz="4" w:space="0" w:color="auto"/>
              <w:right w:val="single" w:sz="4" w:space="0" w:color="auto"/>
            </w:tcBorders>
            <w:shd w:val="clear" w:color="auto" w:fill="auto"/>
            <w:vAlign w:val="center"/>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Планируемое значение показателя</w:t>
            </w:r>
          </w:p>
        </w:tc>
      </w:tr>
      <w:tr w:rsidR="00BC1D93" w:rsidRPr="00B35255" w:rsidTr="00C1238A">
        <w:trPr>
          <w:trHeight w:val="1050"/>
        </w:trPr>
        <w:tc>
          <w:tcPr>
            <w:tcW w:w="3107" w:type="dxa"/>
            <w:vMerge/>
            <w:tcBorders>
              <w:left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vMerge/>
            <w:tcBorders>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p>
        </w:tc>
        <w:tc>
          <w:tcPr>
            <w:tcW w:w="1939" w:type="dxa"/>
            <w:vMerge/>
            <w:tcBorders>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sz w:val="22"/>
                <w:szCs w:val="22"/>
              </w:rPr>
            </w:pPr>
          </w:p>
        </w:tc>
        <w:tc>
          <w:tcPr>
            <w:tcW w:w="13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очередной финансовый  год реализации</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2-й год  реализации</w:t>
            </w:r>
          </w:p>
        </w:tc>
        <w:tc>
          <w:tcPr>
            <w:tcW w:w="1640"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1838"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r>
      <w:tr w:rsidR="00BC1D93" w:rsidRPr="00B35255" w:rsidTr="00C1238A">
        <w:trPr>
          <w:trHeight w:val="300"/>
        </w:trPr>
        <w:tc>
          <w:tcPr>
            <w:tcW w:w="3107" w:type="dxa"/>
            <w:vMerge/>
            <w:tcBorders>
              <w:left w:val="single" w:sz="4" w:space="0" w:color="auto"/>
              <w:right w:val="single" w:sz="4" w:space="0" w:color="auto"/>
            </w:tcBorders>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1.</w:t>
            </w:r>
          </w:p>
        </w:tc>
        <w:tc>
          <w:tcPr>
            <w:tcW w:w="1939"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3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0"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38"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300"/>
        </w:trPr>
        <w:tc>
          <w:tcPr>
            <w:tcW w:w="3107" w:type="dxa"/>
            <w:vMerge/>
            <w:tcBorders>
              <w:left w:val="single" w:sz="4" w:space="0" w:color="auto"/>
              <w:right w:val="single" w:sz="4" w:space="0" w:color="auto"/>
            </w:tcBorders>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2.</w:t>
            </w:r>
          </w:p>
        </w:tc>
        <w:tc>
          <w:tcPr>
            <w:tcW w:w="1939"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3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0"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38"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300"/>
        </w:trPr>
        <w:tc>
          <w:tcPr>
            <w:tcW w:w="3107" w:type="dxa"/>
            <w:vMerge/>
            <w:tcBorders>
              <w:left w:val="single" w:sz="4" w:space="0" w:color="auto"/>
              <w:bottom w:val="single" w:sz="4" w:space="0" w:color="auto"/>
              <w:right w:val="single" w:sz="4" w:space="0" w:color="auto"/>
            </w:tcBorders>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n.</w:t>
            </w:r>
          </w:p>
        </w:tc>
        <w:tc>
          <w:tcPr>
            <w:tcW w:w="1939"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3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0"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38"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600"/>
        </w:trPr>
        <w:tc>
          <w:tcPr>
            <w:tcW w:w="3107" w:type="dxa"/>
            <w:tcBorders>
              <w:top w:val="nil"/>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Сроки реализации государственной программы</w:t>
            </w:r>
          </w:p>
        </w:tc>
        <w:tc>
          <w:tcPr>
            <w:tcW w:w="12202" w:type="dxa"/>
            <w:gridSpan w:val="7"/>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Год начала - год окончания</w:t>
            </w:r>
            <w:r w:rsidR="00491B7C" w:rsidRPr="00B35255">
              <w:rPr>
                <w:rFonts w:ascii="PT Astra Serif" w:hAnsi="PT Astra Serif"/>
                <w:color w:val="000000"/>
                <w:sz w:val="22"/>
                <w:szCs w:val="22"/>
              </w:rPr>
              <w:t xml:space="preserve"> (этапы реализации)</w:t>
            </w:r>
          </w:p>
        </w:tc>
      </w:tr>
      <w:tr w:rsidR="00BC1D93" w:rsidRPr="00B35255" w:rsidTr="00C1238A">
        <w:trPr>
          <w:trHeight w:val="945"/>
        </w:trPr>
        <w:tc>
          <w:tcPr>
            <w:tcW w:w="3107" w:type="dxa"/>
            <w:vMerge w:val="restart"/>
            <w:tcBorders>
              <w:top w:val="nil"/>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Объем и источники финансирования государственной программы (с детализацией по годам реализации, тыс. рублей)</w:t>
            </w:r>
          </w:p>
        </w:tc>
        <w:tc>
          <w:tcPr>
            <w:tcW w:w="2824"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Источники</w:t>
            </w:r>
          </w:p>
        </w:tc>
        <w:tc>
          <w:tcPr>
            <w:tcW w:w="1939"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13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очередной финансовый  год реализации</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2-й год  реализации</w:t>
            </w:r>
          </w:p>
        </w:tc>
        <w:tc>
          <w:tcPr>
            <w:tcW w:w="1640"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1838"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r>
      <w:tr w:rsidR="00BC1D93" w:rsidRPr="00B35255" w:rsidTr="00C1238A">
        <w:trPr>
          <w:trHeight w:val="585"/>
        </w:trPr>
        <w:tc>
          <w:tcPr>
            <w:tcW w:w="3107" w:type="dxa"/>
            <w:vMerge/>
            <w:tcBorders>
              <w:top w:val="nil"/>
              <w:left w:val="single" w:sz="4" w:space="0" w:color="auto"/>
              <w:bottom w:val="single" w:sz="4" w:space="0" w:color="auto"/>
              <w:right w:val="single" w:sz="4" w:space="0" w:color="auto"/>
            </w:tcBorders>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w:t>
            </w:r>
          </w:p>
        </w:tc>
        <w:tc>
          <w:tcPr>
            <w:tcW w:w="1939"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3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0"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38"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2160"/>
        </w:trPr>
        <w:tc>
          <w:tcPr>
            <w:tcW w:w="3107" w:type="dxa"/>
            <w:vMerge/>
            <w:tcBorders>
              <w:top w:val="nil"/>
              <w:left w:val="single" w:sz="4" w:space="0" w:color="auto"/>
              <w:bottom w:val="single" w:sz="4" w:space="0" w:color="auto"/>
              <w:right w:val="single" w:sz="4" w:space="0" w:color="auto"/>
            </w:tcBorders>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в т.ч.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435"/>
        </w:trPr>
        <w:tc>
          <w:tcPr>
            <w:tcW w:w="3107" w:type="dxa"/>
            <w:vMerge/>
            <w:tcBorders>
              <w:top w:val="nil"/>
              <w:left w:val="single" w:sz="4" w:space="0" w:color="auto"/>
              <w:bottom w:val="single" w:sz="4" w:space="0" w:color="auto"/>
              <w:right w:val="single" w:sz="4" w:space="0" w:color="auto"/>
            </w:tcBorders>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939" w:type="dxa"/>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387" w:type="dxa"/>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38" w:type="dxa"/>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600"/>
        </w:trPr>
        <w:tc>
          <w:tcPr>
            <w:tcW w:w="3107" w:type="dxa"/>
            <w:vMerge/>
            <w:tcBorders>
              <w:top w:val="nil"/>
              <w:left w:val="single" w:sz="4" w:space="0" w:color="auto"/>
              <w:bottom w:val="single" w:sz="4" w:space="0" w:color="auto"/>
              <w:right w:val="single" w:sz="4" w:space="0" w:color="auto"/>
            </w:tcBorders>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939"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3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0"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38"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825"/>
        </w:trPr>
        <w:tc>
          <w:tcPr>
            <w:tcW w:w="3107" w:type="dxa"/>
            <w:vMerge/>
            <w:tcBorders>
              <w:top w:val="nil"/>
              <w:left w:val="single" w:sz="4" w:space="0" w:color="auto"/>
              <w:bottom w:val="single" w:sz="4" w:space="0" w:color="auto"/>
              <w:right w:val="single" w:sz="4" w:space="0" w:color="auto"/>
            </w:tcBorders>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939"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3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0"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38"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BC1D93" w:rsidRPr="00B35255" w:rsidTr="00C1238A">
        <w:trPr>
          <w:trHeight w:val="300"/>
        </w:trPr>
        <w:tc>
          <w:tcPr>
            <w:tcW w:w="3107" w:type="dxa"/>
            <w:vMerge/>
            <w:tcBorders>
              <w:top w:val="nil"/>
              <w:left w:val="single" w:sz="4" w:space="0" w:color="auto"/>
              <w:bottom w:val="single" w:sz="4" w:space="0" w:color="auto"/>
              <w:right w:val="single" w:sz="4" w:space="0" w:color="auto"/>
            </w:tcBorders>
            <w:vAlign w:val="center"/>
            <w:hideMark/>
          </w:tcPr>
          <w:p w:rsidR="00BC1D93" w:rsidRPr="00B35255" w:rsidRDefault="00BC1D93" w:rsidP="00C1238A">
            <w:pPr>
              <w:ind w:firstLine="0"/>
              <w:contextualSpacing/>
              <w:rPr>
                <w:rFonts w:ascii="PT Astra Serif" w:hAnsi="PT Astra Serif"/>
                <w:color w:val="000000"/>
                <w:sz w:val="22"/>
                <w:szCs w:val="22"/>
              </w:rPr>
            </w:pPr>
          </w:p>
        </w:tc>
        <w:tc>
          <w:tcPr>
            <w:tcW w:w="2824"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всего по источникам</w:t>
            </w:r>
          </w:p>
        </w:tc>
        <w:tc>
          <w:tcPr>
            <w:tcW w:w="1939"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3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87"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0"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38" w:type="dxa"/>
            <w:tcBorders>
              <w:top w:val="nil"/>
              <w:left w:val="nil"/>
              <w:bottom w:val="single" w:sz="4" w:space="0" w:color="auto"/>
              <w:right w:val="single" w:sz="4" w:space="0" w:color="auto"/>
            </w:tcBorders>
            <w:shd w:val="clear" w:color="auto" w:fill="auto"/>
            <w:vAlign w:val="center"/>
            <w:hideMark/>
          </w:tcPr>
          <w:p w:rsidR="00BC1D93" w:rsidRPr="00B35255" w:rsidRDefault="00BC1D93"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bl>
    <w:p w:rsidR="00496C34" w:rsidRPr="00B35255" w:rsidRDefault="00496C34" w:rsidP="00496C34">
      <w:pPr>
        <w:autoSpaceDE w:val="0"/>
        <w:autoSpaceDN w:val="0"/>
        <w:adjustRightInd w:val="0"/>
        <w:contextualSpacing/>
        <w:jc w:val="right"/>
        <w:rPr>
          <w:rFonts w:ascii="PT Astra Serif" w:hAnsi="PT Astra Serif"/>
          <w:szCs w:val="26"/>
        </w:rPr>
      </w:pPr>
    </w:p>
    <w:p w:rsidR="00496C34" w:rsidRPr="00B35255" w:rsidRDefault="00496C34" w:rsidP="00496C34">
      <w:pPr>
        <w:autoSpaceDE w:val="0"/>
        <w:autoSpaceDN w:val="0"/>
        <w:adjustRightInd w:val="0"/>
        <w:contextualSpacing/>
        <w:jc w:val="right"/>
        <w:rPr>
          <w:rFonts w:ascii="PT Astra Serif" w:hAnsi="PT Astra Serif"/>
          <w:szCs w:val="26"/>
        </w:rPr>
      </w:pPr>
    </w:p>
    <w:p w:rsidR="006035E4" w:rsidRPr="00B35255" w:rsidRDefault="006035E4" w:rsidP="006035E4">
      <w:pPr>
        <w:ind w:firstLine="0"/>
        <w:contextualSpacing/>
        <w:jc w:val="center"/>
        <w:rPr>
          <w:rFonts w:ascii="PT Astra Serif" w:hAnsi="PT Astra Serif"/>
          <w:color w:val="000000"/>
          <w:szCs w:val="26"/>
        </w:rPr>
      </w:pPr>
      <w:r w:rsidRPr="00B35255">
        <w:rPr>
          <w:rFonts w:ascii="PT Astra Serif" w:hAnsi="PT Astra Serif"/>
          <w:szCs w:val="26"/>
        </w:rPr>
        <w:t xml:space="preserve"> </w:t>
      </w:r>
      <w:r w:rsidR="00705E02" w:rsidRPr="00B35255">
        <w:rPr>
          <w:rFonts w:ascii="PT Astra Serif" w:hAnsi="PT Astra Serif"/>
          <w:szCs w:val="26"/>
        </w:rPr>
        <w:t>П</w:t>
      </w:r>
      <w:r w:rsidRPr="00B35255">
        <w:rPr>
          <w:rFonts w:ascii="PT Astra Serif" w:hAnsi="PT Astra Serif"/>
          <w:szCs w:val="26"/>
        </w:rPr>
        <w:t xml:space="preserve">лан достижения показателей </w:t>
      </w:r>
      <w:r w:rsidR="000B0375" w:rsidRPr="00B35255">
        <w:rPr>
          <w:rFonts w:ascii="PT Astra Serif" w:hAnsi="PT Astra Serif"/>
          <w:b/>
          <w:szCs w:val="26"/>
        </w:rPr>
        <w:t xml:space="preserve">цели </w:t>
      </w:r>
      <w:r w:rsidRPr="00B35255">
        <w:rPr>
          <w:rFonts w:ascii="PT Astra Serif" w:hAnsi="PT Astra Serif"/>
          <w:szCs w:val="26"/>
        </w:rPr>
        <w:t>государственной</w:t>
      </w:r>
      <w:r w:rsidRPr="00B35255">
        <w:rPr>
          <w:rFonts w:ascii="PT Astra Serif" w:hAnsi="PT Astra Serif"/>
          <w:color w:val="000000"/>
          <w:szCs w:val="26"/>
        </w:rPr>
        <w:t xml:space="preserve"> программы в текущем</w:t>
      </w:r>
    </w:p>
    <w:p w:rsidR="006035E4" w:rsidRPr="00B35255" w:rsidRDefault="0084786A" w:rsidP="006035E4">
      <w:pPr>
        <w:ind w:firstLine="0"/>
        <w:contextualSpacing/>
        <w:jc w:val="center"/>
        <w:rPr>
          <w:rFonts w:ascii="PT Astra Serif" w:hAnsi="PT Astra Serif"/>
          <w:color w:val="000000"/>
          <w:szCs w:val="26"/>
        </w:rPr>
      </w:pPr>
      <w:r w:rsidRPr="00B35255">
        <w:rPr>
          <w:rFonts w:ascii="PT Astra Serif" w:hAnsi="PT Astra Serif"/>
          <w:color w:val="000000"/>
          <w:szCs w:val="26"/>
        </w:rPr>
        <w:t xml:space="preserve">(указывается год) году </w:t>
      </w:r>
    </w:p>
    <w:p w:rsidR="006035E4" w:rsidRPr="00B35255" w:rsidRDefault="006035E4" w:rsidP="006035E4">
      <w:pPr>
        <w:ind w:firstLine="0"/>
        <w:contextualSpacing/>
        <w:rPr>
          <w:rFonts w:ascii="PT Astra Serif" w:hAnsi="PT Astra Serif"/>
          <w:color w:val="000000"/>
          <w:sz w:val="22"/>
          <w:szCs w:val="22"/>
        </w:rPr>
      </w:pPr>
    </w:p>
    <w:tbl>
      <w:tblPr>
        <w:tblW w:w="15371" w:type="dxa"/>
        <w:tblLayout w:type="fixed"/>
        <w:tblCellMar>
          <w:top w:w="102" w:type="dxa"/>
          <w:left w:w="62" w:type="dxa"/>
          <w:bottom w:w="102" w:type="dxa"/>
          <w:right w:w="62" w:type="dxa"/>
        </w:tblCellMar>
        <w:tblLook w:val="0000" w:firstRow="0" w:lastRow="0" w:firstColumn="0" w:lastColumn="0" w:noHBand="0" w:noVBand="0"/>
      </w:tblPr>
      <w:tblGrid>
        <w:gridCol w:w="567"/>
        <w:gridCol w:w="2047"/>
        <w:gridCol w:w="1417"/>
        <w:gridCol w:w="851"/>
        <w:gridCol w:w="992"/>
        <w:gridCol w:w="709"/>
        <w:gridCol w:w="850"/>
        <w:gridCol w:w="851"/>
        <w:gridCol w:w="850"/>
        <w:gridCol w:w="709"/>
        <w:gridCol w:w="851"/>
        <w:gridCol w:w="850"/>
        <w:gridCol w:w="709"/>
        <w:gridCol w:w="824"/>
        <w:gridCol w:w="26"/>
        <w:gridCol w:w="2268"/>
      </w:tblGrid>
      <w:tr w:rsidR="006035E4" w:rsidRPr="00B35255" w:rsidTr="006035E4">
        <w:tc>
          <w:tcPr>
            <w:tcW w:w="567" w:type="dxa"/>
            <w:vMerge w:val="restart"/>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N п/п</w:t>
            </w:r>
          </w:p>
        </w:tc>
        <w:tc>
          <w:tcPr>
            <w:tcW w:w="2047" w:type="dxa"/>
            <w:vMerge w:val="restart"/>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Наименование показателя</w:t>
            </w:r>
          </w:p>
        </w:tc>
        <w:tc>
          <w:tcPr>
            <w:tcW w:w="1417" w:type="dxa"/>
            <w:vMerge w:val="restart"/>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Единица измерения (по ОКЕИ)</w:t>
            </w:r>
          </w:p>
        </w:tc>
        <w:tc>
          <w:tcPr>
            <w:tcW w:w="9046" w:type="dxa"/>
            <w:gridSpan w:val="11"/>
            <w:tcBorders>
              <w:top w:val="single" w:sz="4" w:space="0" w:color="auto"/>
              <w:left w:val="single" w:sz="4" w:space="0" w:color="auto"/>
              <w:bottom w:val="single" w:sz="4" w:space="0" w:color="auto"/>
              <w:right w:val="single" w:sz="4" w:space="0" w:color="auto"/>
            </w:tcBorders>
          </w:tcPr>
          <w:p w:rsidR="006035E4" w:rsidRPr="00B35255" w:rsidRDefault="0084786A"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Плановые значения по месяцам &lt;1</w:t>
            </w:r>
            <w:r w:rsidR="006035E4" w:rsidRPr="00B35255">
              <w:rPr>
                <w:rFonts w:ascii="PT Astra Serif" w:hAnsi="PT Astra Serif"/>
                <w:color w:val="000000"/>
                <w:sz w:val="22"/>
                <w:szCs w:val="22"/>
              </w:rPr>
              <w:t>&gt;</w:t>
            </w:r>
          </w:p>
        </w:tc>
        <w:tc>
          <w:tcPr>
            <w:tcW w:w="2294" w:type="dxa"/>
            <w:gridSpan w:val="2"/>
            <w:vMerge w:val="restart"/>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rPr>
                <w:rFonts w:ascii="PT Astra Serif" w:hAnsi="PT Astra Serif"/>
                <w:color w:val="000000"/>
                <w:sz w:val="22"/>
                <w:szCs w:val="22"/>
              </w:rPr>
            </w:pPr>
            <w:r w:rsidRPr="00B35255">
              <w:rPr>
                <w:rFonts w:ascii="PT Astra Serif" w:hAnsi="PT Astra Serif"/>
                <w:color w:val="000000"/>
                <w:sz w:val="22"/>
                <w:szCs w:val="22"/>
              </w:rPr>
              <w:t>На конец (указывается год)</w:t>
            </w:r>
            <w:r w:rsidR="0084786A" w:rsidRPr="00B35255">
              <w:rPr>
                <w:rFonts w:ascii="PT Astra Serif" w:hAnsi="PT Astra Serif"/>
                <w:color w:val="000000"/>
                <w:sz w:val="22"/>
                <w:szCs w:val="22"/>
              </w:rPr>
              <w:t xml:space="preserve"> </w:t>
            </w:r>
            <w:r w:rsidRPr="00B35255">
              <w:rPr>
                <w:rFonts w:ascii="PT Astra Serif" w:hAnsi="PT Astra Serif"/>
                <w:color w:val="000000"/>
                <w:sz w:val="22"/>
                <w:szCs w:val="22"/>
              </w:rPr>
              <w:t>года</w:t>
            </w:r>
          </w:p>
        </w:tc>
      </w:tr>
      <w:tr w:rsidR="006035E4" w:rsidRPr="00B35255" w:rsidTr="006035E4">
        <w:tc>
          <w:tcPr>
            <w:tcW w:w="567" w:type="dxa"/>
            <w:vMerge/>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p>
        </w:tc>
        <w:tc>
          <w:tcPr>
            <w:tcW w:w="2047" w:type="dxa"/>
            <w:vMerge/>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p>
        </w:tc>
        <w:tc>
          <w:tcPr>
            <w:tcW w:w="1417" w:type="dxa"/>
            <w:vMerge/>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p>
        </w:tc>
        <w:tc>
          <w:tcPr>
            <w:tcW w:w="851"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январь</w:t>
            </w:r>
          </w:p>
        </w:tc>
        <w:tc>
          <w:tcPr>
            <w:tcW w:w="992"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февраль</w:t>
            </w:r>
          </w:p>
        </w:tc>
        <w:tc>
          <w:tcPr>
            <w:tcW w:w="709"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март</w:t>
            </w:r>
          </w:p>
        </w:tc>
        <w:tc>
          <w:tcPr>
            <w:tcW w:w="850"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апрель</w:t>
            </w:r>
          </w:p>
        </w:tc>
        <w:tc>
          <w:tcPr>
            <w:tcW w:w="851"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май</w:t>
            </w:r>
          </w:p>
        </w:tc>
        <w:tc>
          <w:tcPr>
            <w:tcW w:w="850"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июнь</w:t>
            </w:r>
          </w:p>
        </w:tc>
        <w:tc>
          <w:tcPr>
            <w:tcW w:w="709"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июль</w:t>
            </w:r>
          </w:p>
        </w:tc>
        <w:tc>
          <w:tcPr>
            <w:tcW w:w="851"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август</w:t>
            </w:r>
          </w:p>
        </w:tc>
        <w:tc>
          <w:tcPr>
            <w:tcW w:w="850"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rPr>
                <w:rFonts w:ascii="PT Astra Serif" w:hAnsi="PT Astra Serif"/>
                <w:sz w:val="22"/>
                <w:szCs w:val="22"/>
              </w:rPr>
            </w:pPr>
            <w:r w:rsidRPr="00B35255">
              <w:rPr>
                <w:rFonts w:ascii="PT Astra Serif" w:hAnsi="PT Astra Serif"/>
                <w:color w:val="000000"/>
                <w:sz w:val="22"/>
                <w:szCs w:val="22"/>
              </w:rPr>
              <w:t>сентябрь</w:t>
            </w:r>
          </w:p>
        </w:tc>
        <w:tc>
          <w:tcPr>
            <w:tcW w:w="709"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октябрь</w:t>
            </w:r>
          </w:p>
        </w:tc>
        <w:tc>
          <w:tcPr>
            <w:tcW w:w="824" w:type="dxa"/>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ноябрь</w:t>
            </w:r>
          </w:p>
        </w:tc>
        <w:tc>
          <w:tcPr>
            <w:tcW w:w="2294" w:type="dxa"/>
            <w:gridSpan w:val="2"/>
            <w:vMerge/>
            <w:tcBorders>
              <w:top w:val="single" w:sz="4" w:space="0" w:color="auto"/>
              <w:left w:val="single" w:sz="4" w:space="0" w:color="auto"/>
              <w:bottom w:val="single" w:sz="4" w:space="0" w:color="auto"/>
              <w:right w:val="single" w:sz="4" w:space="0" w:color="auto"/>
            </w:tcBorders>
          </w:tcPr>
          <w:p w:rsidR="006035E4" w:rsidRPr="00B35255" w:rsidRDefault="006035E4" w:rsidP="006035E4">
            <w:pPr>
              <w:ind w:firstLine="0"/>
              <w:contextualSpacing/>
              <w:rPr>
                <w:rFonts w:ascii="PT Astra Serif" w:hAnsi="PT Astra Serif"/>
                <w:color w:val="000000"/>
                <w:sz w:val="22"/>
                <w:szCs w:val="22"/>
              </w:rPr>
            </w:pPr>
          </w:p>
        </w:tc>
      </w:tr>
      <w:tr w:rsidR="006035E4" w:rsidRPr="00B35255" w:rsidTr="006035E4">
        <w:tc>
          <w:tcPr>
            <w:tcW w:w="567"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w:t>
            </w:r>
          </w:p>
        </w:tc>
        <w:tc>
          <w:tcPr>
            <w:tcW w:w="2047"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2</w:t>
            </w:r>
          </w:p>
        </w:tc>
        <w:tc>
          <w:tcPr>
            <w:tcW w:w="1417"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3</w:t>
            </w:r>
          </w:p>
        </w:tc>
        <w:tc>
          <w:tcPr>
            <w:tcW w:w="851"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4</w:t>
            </w:r>
          </w:p>
        </w:tc>
        <w:tc>
          <w:tcPr>
            <w:tcW w:w="992"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6</w:t>
            </w:r>
          </w:p>
        </w:tc>
        <w:tc>
          <w:tcPr>
            <w:tcW w:w="850"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7</w:t>
            </w:r>
          </w:p>
        </w:tc>
        <w:tc>
          <w:tcPr>
            <w:tcW w:w="851"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8</w:t>
            </w:r>
          </w:p>
        </w:tc>
        <w:tc>
          <w:tcPr>
            <w:tcW w:w="850"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9</w:t>
            </w:r>
          </w:p>
        </w:tc>
        <w:tc>
          <w:tcPr>
            <w:tcW w:w="709"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10</w:t>
            </w:r>
          </w:p>
        </w:tc>
        <w:tc>
          <w:tcPr>
            <w:tcW w:w="851"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11</w:t>
            </w:r>
          </w:p>
        </w:tc>
        <w:tc>
          <w:tcPr>
            <w:tcW w:w="850"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12</w:t>
            </w:r>
          </w:p>
        </w:tc>
        <w:tc>
          <w:tcPr>
            <w:tcW w:w="709"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13</w:t>
            </w:r>
          </w:p>
        </w:tc>
        <w:tc>
          <w:tcPr>
            <w:tcW w:w="824" w:type="dxa"/>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14</w:t>
            </w:r>
          </w:p>
        </w:tc>
        <w:tc>
          <w:tcPr>
            <w:tcW w:w="2294" w:type="dxa"/>
            <w:gridSpan w:val="2"/>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15</w:t>
            </w:r>
          </w:p>
        </w:tc>
      </w:tr>
      <w:tr w:rsidR="006035E4" w:rsidRPr="00B35255" w:rsidTr="006035E4">
        <w:tc>
          <w:tcPr>
            <w:tcW w:w="15371" w:type="dxa"/>
            <w:gridSpan w:val="16"/>
            <w:tcBorders>
              <w:top w:val="single" w:sz="4" w:space="0" w:color="auto"/>
              <w:left w:val="single" w:sz="4" w:space="0" w:color="auto"/>
              <w:bottom w:val="single" w:sz="4" w:space="0" w:color="auto"/>
              <w:right w:val="single" w:sz="4" w:space="0" w:color="auto"/>
            </w:tcBorders>
          </w:tcPr>
          <w:p w:rsidR="006035E4" w:rsidRPr="00B35255" w:rsidRDefault="006035E4" w:rsidP="0084786A">
            <w:pPr>
              <w:ind w:firstLine="0"/>
              <w:contextualSpacing/>
              <w:rPr>
                <w:rFonts w:ascii="PT Astra Serif" w:hAnsi="PT Astra Serif"/>
                <w:color w:val="000000"/>
                <w:sz w:val="22"/>
                <w:szCs w:val="22"/>
              </w:rPr>
            </w:pPr>
            <w:r w:rsidRPr="00B35255">
              <w:rPr>
                <w:rFonts w:ascii="PT Astra Serif" w:hAnsi="PT Astra Serif"/>
                <w:color w:val="000000"/>
                <w:sz w:val="22"/>
                <w:szCs w:val="22"/>
              </w:rPr>
              <w:t xml:space="preserve">Цель государственной программы </w:t>
            </w:r>
            <w:r w:rsidR="0084786A" w:rsidRPr="00B35255">
              <w:rPr>
                <w:rFonts w:ascii="PT Astra Serif" w:hAnsi="PT Astra Serif"/>
                <w:color w:val="000000"/>
                <w:sz w:val="22"/>
                <w:szCs w:val="22"/>
              </w:rPr>
              <w:t>Томской области</w:t>
            </w:r>
            <w:r w:rsidRPr="00B35255">
              <w:rPr>
                <w:rFonts w:ascii="PT Astra Serif" w:hAnsi="PT Astra Serif"/>
                <w:color w:val="000000"/>
                <w:sz w:val="22"/>
                <w:szCs w:val="22"/>
              </w:rPr>
              <w:t xml:space="preserve"> </w:t>
            </w:r>
            <w:r w:rsidR="0084786A" w:rsidRPr="00B35255">
              <w:rPr>
                <w:rFonts w:ascii="PT Astra Serif" w:hAnsi="PT Astra Serif"/>
                <w:color w:val="000000"/>
                <w:sz w:val="22"/>
                <w:szCs w:val="22"/>
              </w:rPr>
              <w:t>«</w:t>
            </w:r>
            <w:r w:rsidRPr="00B35255">
              <w:rPr>
                <w:rFonts w:ascii="PT Astra Serif" w:hAnsi="PT Astra Serif"/>
                <w:color w:val="000000"/>
                <w:sz w:val="22"/>
                <w:szCs w:val="22"/>
              </w:rPr>
              <w:t>Наименование</w:t>
            </w:r>
            <w:r w:rsidR="0084786A" w:rsidRPr="00B35255">
              <w:rPr>
                <w:rFonts w:ascii="PT Astra Serif" w:hAnsi="PT Astra Serif"/>
                <w:color w:val="000000"/>
                <w:sz w:val="22"/>
                <w:szCs w:val="22"/>
              </w:rPr>
              <w:t>»</w:t>
            </w:r>
          </w:p>
        </w:tc>
      </w:tr>
      <w:tr w:rsidR="0084786A" w:rsidRPr="00B35255" w:rsidTr="0084786A">
        <w:tc>
          <w:tcPr>
            <w:tcW w:w="567"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1</w:t>
            </w:r>
          </w:p>
        </w:tc>
        <w:tc>
          <w:tcPr>
            <w:tcW w:w="2047"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1 показатель госпрограммы</w:t>
            </w:r>
          </w:p>
        </w:tc>
        <w:tc>
          <w:tcPr>
            <w:tcW w:w="1417"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1"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709"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0"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1"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0"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709"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1"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0"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709"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0" w:type="dxa"/>
            <w:gridSpan w:val="2"/>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r>
      <w:tr w:rsidR="0084786A" w:rsidRPr="00B35255" w:rsidTr="0084786A">
        <w:tc>
          <w:tcPr>
            <w:tcW w:w="567"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N</w:t>
            </w:r>
          </w:p>
        </w:tc>
        <w:tc>
          <w:tcPr>
            <w:tcW w:w="2047"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r w:rsidRPr="00B35255">
              <w:rPr>
                <w:rFonts w:ascii="PT Astra Serif" w:hAnsi="PT Astra Serif"/>
                <w:color w:val="000000"/>
                <w:sz w:val="22"/>
                <w:szCs w:val="22"/>
              </w:rPr>
              <w:t>N показатель госпрограммы</w:t>
            </w:r>
          </w:p>
        </w:tc>
        <w:tc>
          <w:tcPr>
            <w:tcW w:w="1417"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1"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709"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0"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1"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0"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709"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1"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0"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709"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850" w:type="dxa"/>
            <w:gridSpan w:val="2"/>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Pr>
          <w:p w:rsidR="0084786A" w:rsidRPr="00B35255" w:rsidRDefault="0084786A" w:rsidP="006035E4">
            <w:pPr>
              <w:ind w:firstLine="0"/>
              <w:contextualSpacing/>
              <w:rPr>
                <w:rFonts w:ascii="PT Astra Serif" w:hAnsi="PT Astra Serif"/>
                <w:color w:val="000000"/>
                <w:sz w:val="22"/>
                <w:szCs w:val="22"/>
              </w:rPr>
            </w:pPr>
          </w:p>
        </w:tc>
      </w:tr>
    </w:tbl>
    <w:p w:rsidR="00496C34" w:rsidRPr="00B35255" w:rsidRDefault="00496C34" w:rsidP="006035E4">
      <w:pPr>
        <w:ind w:firstLine="0"/>
        <w:contextualSpacing/>
        <w:rPr>
          <w:rFonts w:ascii="PT Astra Serif" w:hAnsi="PT Astra Serif"/>
          <w:color w:val="000000"/>
          <w:sz w:val="22"/>
          <w:szCs w:val="22"/>
        </w:rPr>
      </w:pPr>
    </w:p>
    <w:p w:rsidR="0084786A" w:rsidRPr="00B35255" w:rsidRDefault="0084786A" w:rsidP="0084786A">
      <w:pPr>
        <w:pStyle w:val="ConsPlusNormal"/>
        <w:spacing w:before="240"/>
        <w:ind w:firstLine="540"/>
        <w:jc w:val="both"/>
        <w:rPr>
          <w:rFonts w:ascii="PT Astra Serif" w:hAnsi="PT Astra Serif"/>
        </w:rPr>
      </w:pPr>
      <w:r w:rsidRPr="00B35255">
        <w:rPr>
          <w:rFonts w:ascii="PT Astra Serif" w:hAnsi="PT Astra Serif"/>
        </w:rPr>
        <w:t>&lt;1&gt; Указывается плановое значение на последнее число месяца.</w:t>
      </w:r>
    </w:p>
    <w:p w:rsidR="00496C34" w:rsidRPr="00B35255" w:rsidRDefault="00496C34" w:rsidP="006035E4">
      <w:pPr>
        <w:ind w:firstLine="0"/>
        <w:contextualSpacing/>
        <w:rPr>
          <w:rFonts w:ascii="PT Astra Serif" w:hAnsi="PT Astra Serif"/>
          <w:color w:val="000000"/>
          <w:sz w:val="22"/>
          <w:szCs w:val="22"/>
        </w:rPr>
      </w:pPr>
    </w:p>
    <w:p w:rsidR="00420559" w:rsidRPr="00B35255" w:rsidRDefault="00420559" w:rsidP="006035E4">
      <w:pPr>
        <w:ind w:firstLine="0"/>
        <w:contextualSpacing/>
        <w:rPr>
          <w:rFonts w:ascii="PT Astra Serif" w:hAnsi="PT Astra Serif"/>
          <w:color w:val="000000"/>
          <w:sz w:val="22"/>
          <w:szCs w:val="22"/>
        </w:rPr>
      </w:pPr>
    </w:p>
    <w:p w:rsidR="00496C34" w:rsidRPr="00B35255" w:rsidRDefault="00496C34" w:rsidP="00496C34">
      <w:pPr>
        <w:autoSpaceDE w:val="0"/>
        <w:autoSpaceDN w:val="0"/>
        <w:adjustRightInd w:val="0"/>
        <w:ind w:firstLine="0"/>
        <w:contextualSpacing/>
        <w:jc w:val="right"/>
        <w:rPr>
          <w:rFonts w:ascii="PT Astra Serif" w:hAnsi="PT Astra Serif"/>
          <w:sz w:val="18"/>
          <w:szCs w:val="18"/>
        </w:rPr>
      </w:pPr>
      <w:r w:rsidRPr="00B35255">
        <w:rPr>
          <w:rFonts w:ascii="PT Astra Serif" w:hAnsi="PT Astra Serif"/>
          <w:sz w:val="18"/>
          <w:szCs w:val="18"/>
        </w:rPr>
        <w:t xml:space="preserve">Приложение </w:t>
      </w:r>
      <w:r w:rsidR="00B76E08" w:rsidRPr="00B35255">
        <w:rPr>
          <w:rFonts w:ascii="PT Astra Serif" w:hAnsi="PT Astra Serif"/>
          <w:sz w:val="18"/>
          <w:szCs w:val="18"/>
        </w:rPr>
        <w:t>№ </w:t>
      </w:r>
      <w:r w:rsidR="006E08E7" w:rsidRPr="00B35255">
        <w:rPr>
          <w:rFonts w:ascii="PT Astra Serif" w:hAnsi="PT Astra Serif"/>
          <w:sz w:val="18"/>
          <w:szCs w:val="18"/>
        </w:rPr>
        <w:t>2</w:t>
      </w:r>
      <w:r w:rsidRPr="00B35255">
        <w:rPr>
          <w:rFonts w:ascii="PT Astra Serif" w:hAnsi="PT Astra Serif"/>
          <w:sz w:val="18"/>
          <w:szCs w:val="18"/>
        </w:rPr>
        <w:t xml:space="preserve"> к Методическим указаниям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496C34" w:rsidRPr="00B35255" w:rsidRDefault="00496C34" w:rsidP="00496C34">
      <w:pPr>
        <w:autoSpaceDE w:val="0"/>
        <w:autoSpaceDN w:val="0"/>
        <w:adjustRightInd w:val="0"/>
        <w:contextualSpacing/>
        <w:jc w:val="right"/>
        <w:rPr>
          <w:rFonts w:ascii="PT Astra Serif" w:hAnsi="PT Astra Serif"/>
          <w:szCs w:val="26"/>
        </w:rPr>
      </w:pPr>
    </w:p>
    <w:p w:rsidR="00BC1D93" w:rsidRPr="00B35255" w:rsidRDefault="00BC1D93" w:rsidP="00BC1D93">
      <w:pPr>
        <w:autoSpaceDE w:val="0"/>
        <w:autoSpaceDN w:val="0"/>
        <w:adjustRightInd w:val="0"/>
        <w:contextualSpacing/>
        <w:jc w:val="center"/>
        <w:rPr>
          <w:rFonts w:ascii="PT Astra Serif" w:hAnsi="PT Astra Serif"/>
          <w:b/>
          <w:sz w:val="24"/>
          <w:szCs w:val="26"/>
        </w:rPr>
      </w:pPr>
      <w:r w:rsidRPr="00B35255">
        <w:rPr>
          <w:rFonts w:ascii="PT Astra Serif" w:hAnsi="PT Astra Serif"/>
          <w:b/>
          <w:bCs/>
          <w:color w:val="000000"/>
          <w:sz w:val="24"/>
          <w:szCs w:val="28"/>
        </w:rPr>
        <w:t>Структура государственной программы</w:t>
      </w:r>
    </w:p>
    <w:p w:rsidR="00BC1D93" w:rsidRPr="00B35255" w:rsidRDefault="00BC1D93" w:rsidP="00BC1D93">
      <w:pPr>
        <w:autoSpaceDE w:val="0"/>
        <w:autoSpaceDN w:val="0"/>
        <w:adjustRightInd w:val="0"/>
        <w:contextualSpacing/>
        <w:jc w:val="right"/>
        <w:rPr>
          <w:rFonts w:ascii="PT Astra Serif" w:hAnsi="PT Astra Serif"/>
          <w:szCs w:val="26"/>
        </w:rPr>
      </w:pPr>
    </w:p>
    <w:tbl>
      <w:tblPr>
        <w:tblW w:w="15593" w:type="dxa"/>
        <w:tblInd w:w="108" w:type="dxa"/>
        <w:tblLayout w:type="fixed"/>
        <w:tblLook w:val="04A0" w:firstRow="1" w:lastRow="0" w:firstColumn="1" w:lastColumn="0" w:noHBand="0" w:noVBand="1"/>
      </w:tblPr>
      <w:tblGrid>
        <w:gridCol w:w="2552"/>
        <w:gridCol w:w="7229"/>
        <w:gridCol w:w="5812"/>
      </w:tblGrid>
      <w:tr w:rsidR="00BC1D93" w:rsidRPr="00B35255" w:rsidTr="00C1238A">
        <w:trPr>
          <w:trHeight w:val="772"/>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jc w:val="center"/>
              <w:rPr>
                <w:rFonts w:ascii="PT Astra Serif" w:hAnsi="PT Astra Serif"/>
                <w:b/>
                <w:bCs/>
                <w:color w:val="000000"/>
                <w:sz w:val="22"/>
                <w:szCs w:val="22"/>
              </w:rPr>
            </w:pPr>
            <w:r w:rsidRPr="00B35255">
              <w:rPr>
                <w:rFonts w:ascii="PT Astra Serif" w:hAnsi="PT Astra Serif"/>
                <w:b/>
                <w:bCs/>
                <w:color w:val="000000"/>
                <w:sz w:val="22"/>
                <w:szCs w:val="22"/>
              </w:rPr>
              <w:t>Структурный элемент</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jc w:val="center"/>
              <w:rPr>
                <w:rFonts w:ascii="PT Astra Serif" w:hAnsi="PT Astra Serif"/>
                <w:b/>
                <w:bCs/>
                <w:color w:val="000000"/>
                <w:sz w:val="22"/>
                <w:szCs w:val="22"/>
              </w:rPr>
            </w:pPr>
            <w:r w:rsidRPr="00B35255">
              <w:rPr>
                <w:rFonts w:ascii="PT Astra Serif" w:hAnsi="PT Astra Serif"/>
                <w:b/>
                <w:bCs/>
                <w:color w:val="000000"/>
                <w:sz w:val="22"/>
                <w:szCs w:val="22"/>
              </w:rPr>
              <w:t>Краткое описание ожидаемых эффектов от реализации задачи структурного элемента</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BC1D93" w:rsidRPr="00B35255" w:rsidRDefault="00BC1D93" w:rsidP="00C1238A">
            <w:pPr>
              <w:jc w:val="center"/>
              <w:rPr>
                <w:rFonts w:ascii="PT Astra Serif" w:hAnsi="PT Astra Serif"/>
                <w:b/>
                <w:bCs/>
                <w:color w:val="000000"/>
                <w:sz w:val="22"/>
                <w:szCs w:val="22"/>
              </w:rPr>
            </w:pPr>
            <w:r w:rsidRPr="00B35255">
              <w:rPr>
                <w:rFonts w:ascii="PT Astra Serif" w:hAnsi="PT Astra Serif"/>
                <w:b/>
                <w:bCs/>
                <w:color w:val="000000"/>
                <w:sz w:val="22"/>
                <w:szCs w:val="22"/>
              </w:rPr>
              <w:t>Связь с показателями (указывается наименование показателя</w:t>
            </w:r>
            <w:r w:rsidR="00E72028" w:rsidRPr="00B35255">
              <w:rPr>
                <w:rFonts w:ascii="PT Astra Serif" w:hAnsi="PT Astra Serif"/>
                <w:b/>
                <w:bCs/>
                <w:color w:val="000000"/>
                <w:sz w:val="22"/>
                <w:szCs w:val="22"/>
              </w:rPr>
              <w:t xml:space="preserve"> уровня</w:t>
            </w:r>
            <w:r w:rsidRPr="00B35255">
              <w:rPr>
                <w:rFonts w:ascii="PT Astra Serif" w:hAnsi="PT Astra Serif"/>
                <w:b/>
                <w:bCs/>
                <w:color w:val="000000"/>
                <w:sz w:val="22"/>
                <w:szCs w:val="22"/>
              </w:rPr>
              <w:t xml:space="preserve"> государственной программы, на достижение которого направлена задача)</w:t>
            </w:r>
          </w:p>
        </w:tc>
      </w:tr>
      <w:tr w:rsidR="00BC1D93" w:rsidRPr="00B35255" w:rsidTr="00C1238A">
        <w:trPr>
          <w:trHeight w:val="525"/>
        </w:trPr>
        <w:tc>
          <w:tcPr>
            <w:tcW w:w="1559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 xml:space="preserve">Наименование </w:t>
            </w:r>
            <w:r w:rsidR="007A7C89" w:rsidRPr="00B35255">
              <w:rPr>
                <w:rFonts w:ascii="PT Astra Serif" w:hAnsi="PT Astra Serif"/>
                <w:color w:val="000000"/>
                <w:sz w:val="22"/>
                <w:szCs w:val="22"/>
              </w:rPr>
              <w:t>подпрограммы (направления)</w:t>
            </w:r>
            <w:r w:rsidR="007A7C89" w:rsidRPr="00B35255">
              <w:rPr>
                <w:rFonts w:ascii="PT Astra Serif" w:hAnsi="PT Astra Serif"/>
                <w:szCs w:val="26"/>
              </w:rPr>
              <w:t xml:space="preserve"> </w:t>
            </w:r>
            <w:r w:rsidRPr="00B35255">
              <w:rPr>
                <w:rFonts w:ascii="PT Astra Serif" w:hAnsi="PT Astra Serif"/>
                <w:color w:val="000000"/>
                <w:sz w:val="22"/>
                <w:szCs w:val="22"/>
              </w:rPr>
              <w:t>1</w:t>
            </w:r>
          </w:p>
        </w:tc>
      </w:tr>
      <w:tr w:rsidR="00BC1D93" w:rsidRPr="00B35255" w:rsidTr="00C1238A">
        <w:trPr>
          <w:trHeight w:val="436"/>
        </w:trPr>
        <w:tc>
          <w:tcPr>
            <w:tcW w:w="15593" w:type="dxa"/>
            <w:gridSpan w:val="3"/>
            <w:tcBorders>
              <w:top w:val="nil"/>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1. Комплекс процессных мероприятий 1 «Наименование»</w:t>
            </w:r>
          </w:p>
        </w:tc>
      </w:tr>
      <w:tr w:rsidR="00BC1D93" w:rsidRPr="00B35255" w:rsidTr="00396F82">
        <w:trPr>
          <w:trHeight w:val="540"/>
        </w:trPr>
        <w:tc>
          <w:tcPr>
            <w:tcW w:w="15593" w:type="dxa"/>
            <w:gridSpan w:val="3"/>
            <w:tcBorders>
              <w:top w:val="nil"/>
              <w:left w:val="single" w:sz="4" w:space="0" w:color="auto"/>
              <w:bottom w:val="single" w:sz="4" w:space="0" w:color="auto"/>
              <w:right w:val="single" w:sz="4" w:space="0" w:color="auto"/>
            </w:tcBorders>
            <w:shd w:val="clear" w:color="auto" w:fill="auto"/>
            <w:hideMark/>
          </w:tcPr>
          <w:p w:rsidR="00BC1D93" w:rsidRPr="00B35255" w:rsidRDefault="00BC1D93" w:rsidP="00396F82">
            <w:pPr>
              <w:jc w:val="center"/>
              <w:rPr>
                <w:rFonts w:ascii="PT Astra Serif" w:hAnsi="PT Astra Serif"/>
                <w:color w:val="000000"/>
                <w:sz w:val="22"/>
                <w:szCs w:val="22"/>
              </w:rPr>
            </w:pPr>
          </w:p>
          <w:p w:rsidR="00BC1D93" w:rsidRPr="00B35255" w:rsidRDefault="00BC1D93" w:rsidP="00396F82">
            <w:pPr>
              <w:jc w:val="center"/>
              <w:rPr>
                <w:rFonts w:ascii="PT Astra Serif" w:hAnsi="PT Astra Serif"/>
                <w:color w:val="000000"/>
                <w:sz w:val="22"/>
                <w:szCs w:val="22"/>
              </w:rPr>
            </w:pPr>
            <w:r w:rsidRPr="00B35255">
              <w:rPr>
                <w:rFonts w:ascii="PT Astra Serif" w:hAnsi="PT Astra Serif"/>
                <w:color w:val="000000"/>
                <w:sz w:val="22"/>
                <w:szCs w:val="22"/>
              </w:rPr>
              <w:t>Ответственный за реализацию комплекса процессных мероприятий</w:t>
            </w:r>
            <w:r w:rsidR="001E55B5" w:rsidRPr="00B35255">
              <w:rPr>
                <w:rFonts w:ascii="PT Astra Serif" w:hAnsi="PT Astra Serif"/>
                <w:color w:val="000000"/>
                <w:sz w:val="22"/>
                <w:szCs w:val="22"/>
              </w:rPr>
              <w:t xml:space="preserve"> (орган исполнительной власти/структурное подразделение)</w:t>
            </w:r>
          </w:p>
        </w:tc>
      </w:tr>
      <w:tr w:rsidR="00BC1D93" w:rsidRPr="00B35255" w:rsidTr="00C1238A">
        <w:trPr>
          <w:trHeight w:val="374"/>
        </w:trPr>
        <w:tc>
          <w:tcPr>
            <w:tcW w:w="2552" w:type="dxa"/>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Задача 1</w:t>
            </w:r>
          </w:p>
        </w:tc>
        <w:tc>
          <w:tcPr>
            <w:tcW w:w="7229"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color w:val="000000"/>
                <w:sz w:val="22"/>
                <w:szCs w:val="22"/>
              </w:rPr>
            </w:pPr>
          </w:p>
        </w:tc>
      </w:tr>
      <w:tr w:rsidR="00BC1D93" w:rsidRPr="00B35255" w:rsidTr="00C1238A">
        <w:trPr>
          <w:trHeight w:val="265"/>
        </w:trPr>
        <w:tc>
          <w:tcPr>
            <w:tcW w:w="2552" w:type="dxa"/>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Задача N</w:t>
            </w:r>
          </w:p>
        </w:tc>
        <w:tc>
          <w:tcPr>
            <w:tcW w:w="7229"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color w:val="000000"/>
                <w:sz w:val="22"/>
                <w:szCs w:val="22"/>
              </w:rPr>
            </w:pPr>
          </w:p>
        </w:tc>
      </w:tr>
      <w:tr w:rsidR="00BC1D93" w:rsidRPr="00B35255" w:rsidTr="00C1238A">
        <w:trPr>
          <w:trHeight w:val="393"/>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2. Ведомственный проект 1 «Наименование»</w:t>
            </w:r>
          </w:p>
        </w:tc>
      </w:tr>
      <w:tr w:rsidR="00BC1D93" w:rsidRPr="00B35255" w:rsidTr="00C1238A">
        <w:trPr>
          <w:trHeight w:val="413"/>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rsidR="00BC1D93" w:rsidRPr="00B35255" w:rsidRDefault="005723CF" w:rsidP="001E55B5">
            <w:pPr>
              <w:jc w:val="center"/>
              <w:rPr>
                <w:rFonts w:ascii="PT Astra Serif" w:hAnsi="PT Astra Serif"/>
                <w:color w:val="000000"/>
                <w:sz w:val="22"/>
                <w:szCs w:val="22"/>
              </w:rPr>
            </w:pPr>
            <w:r w:rsidRPr="00B35255">
              <w:rPr>
                <w:rFonts w:ascii="PT Astra Serif" w:hAnsi="PT Astra Serif"/>
                <w:color w:val="000000"/>
                <w:sz w:val="22"/>
                <w:szCs w:val="22"/>
              </w:rPr>
              <w:t>Ответственный за реализацию комплекса процессных мероприятий (орган исполнительной власти/структурное подразделение)</w:t>
            </w:r>
          </w:p>
        </w:tc>
      </w:tr>
      <w:tr w:rsidR="00BC1D93" w:rsidRPr="00B35255" w:rsidTr="00C1238A">
        <w:trPr>
          <w:trHeight w:val="328"/>
        </w:trPr>
        <w:tc>
          <w:tcPr>
            <w:tcW w:w="2552" w:type="dxa"/>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Задача 1</w:t>
            </w:r>
          </w:p>
        </w:tc>
        <w:tc>
          <w:tcPr>
            <w:tcW w:w="7229"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color w:val="000000"/>
                <w:sz w:val="22"/>
                <w:szCs w:val="22"/>
              </w:rPr>
            </w:pPr>
          </w:p>
        </w:tc>
      </w:tr>
      <w:tr w:rsidR="00BC1D93" w:rsidRPr="00B35255" w:rsidTr="00C1238A">
        <w:trPr>
          <w:trHeight w:val="261"/>
        </w:trPr>
        <w:tc>
          <w:tcPr>
            <w:tcW w:w="2552" w:type="dxa"/>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Задача N</w:t>
            </w:r>
          </w:p>
        </w:tc>
        <w:tc>
          <w:tcPr>
            <w:tcW w:w="7229"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color w:val="000000"/>
                <w:sz w:val="22"/>
                <w:szCs w:val="22"/>
              </w:rPr>
            </w:pPr>
          </w:p>
        </w:tc>
      </w:tr>
      <w:tr w:rsidR="00BC1D93" w:rsidRPr="00B35255" w:rsidTr="00C1238A">
        <w:trPr>
          <w:trHeight w:val="525"/>
        </w:trPr>
        <w:tc>
          <w:tcPr>
            <w:tcW w:w="1559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 xml:space="preserve">Наименование </w:t>
            </w:r>
            <w:r w:rsidR="007A7C89" w:rsidRPr="00B35255">
              <w:rPr>
                <w:rFonts w:ascii="PT Astra Serif" w:hAnsi="PT Astra Serif"/>
                <w:color w:val="000000"/>
                <w:sz w:val="22"/>
                <w:szCs w:val="22"/>
              </w:rPr>
              <w:t>подпрограммы (направления)</w:t>
            </w:r>
            <w:r w:rsidR="007A7C89" w:rsidRPr="00B35255">
              <w:rPr>
                <w:rFonts w:ascii="PT Astra Serif" w:hAnsi="PT Astra Serif"/>
                <w:szCs w:val="26"/>
              </w:rPr>
              <w:t xml:space="preserve"> </w:t>
            </w:r>
            <w:r w:rsidRPr="00B35255">
              <w:rPr>
                <w:rFonts w:ascii="PT Astra Serif" w:hAnsi="PT Astra Serif"/>
                <w:color w:val="000000"/>
                <w:sz w:val="22"/>
                <w:szCs w:val="22"/>
                <w:lang w:val="en-US"/>
              </w:rPr>
              <w:t>N</w:t>
            </w:r>
          </w:p>
        </w:tc>
      </w:tr>
      <w:tr w:rsidR="00BC1D93" w:rsidRPr="00B35255" w:rsidTr="00C1238A">
        <w:trPr>
          <w:trHeight w:val="436"/>
        </w:trPr>
        <w:tc>
          <w:tcPr>
            <w:tcW w:w="15593" w:type="dxa"/>
            <w:gridSpan w:val="3"/>
            <w:tcBorders>
              <w:top w:val="nil"/>
              <w:left w:val="single" w:sz="4" w:space="0" w:color="auto"/>
              <w:bottom w:val="single" w:sz="4" w:space="0" w:color="auto"/>
              <w:right w:val="single" w:sz="4" w:space="0" w:color="auto"/>
            </w:tcBorders>
            <w:shd w:val="clear" w:color="auto" w:fill="auto"/>
            <w:vAlign w:val="center"/>
            <w:hideMark/>
          </w:tcPr>
          <w:p w:rsidR="00BC1D93" w:rsidRPr="00B35255" w:rsidRDefault="00BC1D93" w:rsidP="00E97983">
            <w:pPr>
              <w:jc w:val="center"/>
              <w:rPr>
                <w:rFonts w:ascii="PT Astra Serif" w:hAnsi="PT Astra Serif"/>
                <w:color w:val="000000"/>
                <w:sz w:val="22"/>
                <w:szCs w:val="22"/>
              </w:rPr>
            </w:pPr>
            <w:r w:rsidRPr="00B35255">
              <w:rPr>
                <w:rFonts w:ascii="PT Astra Serif" w:hAnsi="PT Astra Serif"/>
                <w:color w:val="000000"/>
                <w:sz w:val="22"/>
                <w:szCs w:val="22"/>
              </w:rPr>
              <w:t xml:space="preserve">1. Комплекс процессных мероприятий </w:t>
            </w:r>
            <w:r w:rsidRPr="00B35255">
              <w:rPr>
                <w:rFonts w:ascii="PT Astra Serif" w:hAnsi="PT Astra Serif"/>
                <w:color w:val="000000"/>
                <w:sz w:val="22"/>
                <w:szCs w:val="22"/>
                <w:lang w:val="en-US"/>
              </w:rPr>
              <w:t>N</w:t>
            </w:r>
            <w:r w:rsidRPr="00B35255">
              <w:rPr>
                <w:rFonts w:ascii="PT Astra Serif" w:hAnsi="PT Astra Serif"/>
                <w:color w:val="000000"/>
                <w:sz w:val="22"/>
                <w:szCs w:val="22"/>
              </w:rPr>
              <w:t xml:space="preserve"> «Наименование»</w:t>
            </w:r>
            <w:r w:rsidR="001E55B5" w:rsidRPr="00B35255">
              <w:rPr>
                <w:rFonts w:ascii="PT Astra Serif" w:hAnsi="PT Astra Serif"/>
                <w:color w:val="000000"/>
                <w:sz w:val="22"/>
                <w:szCs w:val="22"/>
              </w:rPr>
              <w:t xml:space="preserve"> </w:t>
            </w:r>
          </w:p>
        </w:tc>
      </w:tr>
      <w:tr w:rsidR="00BC1D93" w:rsidRPr="00B35255" w:rsidTr="00C1238A">
        <w:trPr>
          <w:trHeight w:val="421"/>
        </w:trPr>
        <w:tc>
          <w:tcPr>
            <w:tcW w:w="15593" w:type="dxa"/>
            <w:gridSpan w:val="3"/>
            <w:tcBorders>
              <w:top w:val="nil"/>
              <w:left w:val="single" w:sz="4" w:space="0" w:color="auto"/>
              <w:bottom w:val="single" w:sz="4" w:space="0" w:color="auto"/>
              <w:right w:val="single" w:sz="4" w:space="0" w:color="auto"/>
            </w:tcBorders>
            <w:shd w:val="clear" w:color="auto" w:fill="auto"/>
            <w:vAlign w:val="center"/>
            <w:hideMark/>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 </w:t>
            </w:r>
          </w:p>
          <w:p w:rsidR="00BC1D93" w:rsidRPr="00B35255" w:rsidRDefault="00BC1D93" w:rsidP="001E55B5">
            <w:pPr>
              <w:jc w:val="center"/>
              <w:rPr>
                <w:rFonts w:ascii="PT Astra Serif" w:hAnsi="PT Astra Serif"/>
                <w:color w:val="000000"/>
                <w:sz w:val="22"/>
                <w:szCs w:val="22"/>
              </w:rPr>
            </w:pPr>
            <w:r w:rsidRPr="00B35255">
              <w:rPr>
                <w:rFonts w:ascii="PT Astra Serif" w:hAnsi="PT Astra Serif"/>
                <w:color w:val="000000"/>
                <w:sz w:val="22"/>
                <w:szCs w:val="22"/>
              </w:rPr>
              <w:t xml:space="preserve"> Ответственный за реализацию комплекса процессных мероприятий </w:t>
            </w:r>
            <w:r w:rsidR="00E97983" w:rsidRPr="00B35255">
              <w:rPr>
                <w:rFonts w:ascii="PT Astra Serif" w:hAnsi="PT Astra Serif"/>
                <w:color w:val="000000"/>
                <w:sz w:val="22"/>
                <w:szCs w:val="22"/>
              </w:rPr>
              <w:t>(орган исполнительной власти/структурное подразделение)</w:t>
            </w:r>
          </w:p>
        </w:tc>
      </w:tr>
      <w:tr w:rsidR="00BC1D93" w:rsidRPr="00B35255" w:rsidTr="00C1238A">
        <w:trPr>
          <w:trHeight w:val="301"/>
        </w:trPr>
        <w:tc>
          <w:tcPr>
            <w:tcW w:w="2552" w:type="dxa"/>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Задача 1</w:t>
            </w:r>
          </w:p>
        </w:tc>
        <w:tc>
          <w:tcPr>
            <w:tcW w:w="7229" w:type="dxa"/>
            <w:tcBorders>
              <w:top w:val="nil"/>
              <w:left w:val="nil"/>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i/>
                <w:iCs/>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i/>
                <w:iCs/>
                <w:color w:val="000000"/>
                <w:sz w:val="22"/>
                <w:szCs w:val="22"/>
              </w:rPr>
            </w:pPr>
          </w:p>
        </w:tc>
      </w:tr>
      <w:tr w:rsidR="00BC1D93" w:rsidRPr="00B35255" w:rsidTr="00C1238A">
        <w:trPr>
          <w:trHeight w:val="480"/>
        </w:trPr>
        <w:tc>
          <w:tcPr>
            <w:tcW w:w="2552" w:type="dxa"/>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Задача N</w:t>
            </w:r>
          </w:p>
        </w:tc>
        <w:tc>
          <w:tcPr>
            <w:tcW w:w="7229" w:type="dxa"/>
            <w:tcBorders>
              <w:top w:val="nil"/>
              <w:left w:val="nil"/>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i/>
                <w:iCs/>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i/>
                <w:iCs/>
                <w:color w:val="000000"/>
                <w:sz w:val="22"/>
                <w:szCs w:val="22"/>
              </w:rPr>
            </w:pPr>
          </w:p>
        </w:tc>
      </w:tr>
      <w:tr w:rsidR="00BC1D93" w:rsidRPr="00B35255" w:rsidTr="00C1238A">
        <w:trPr>
          <w:trHeight w:val="480"/>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 xml:space="preserve">2. Ведомственный проект </w:t>
            </w:r>
            <w:r w:rsidRPr="00B35255">
              <w:rPr>
                <w:rFonts w:ascii="PT Astra Serif" w:hAnsi="PT Astra Serif"/>
                <w:color w:val="000000"/>
                <w:sz w:val="22"/>
                <w:szCs w:val="22"/>
                <w:lang w:val="en-US"/>
              </w:rPr>
              <w:t>N</w:t>
            </w:r>
            <w:r w:rsidRPr="00B35255">
              <w:rPr>
                <w:rFonts w:ascii="PT Astra Serif" w:hAnsi="PT Astra Serif"/>
                <w:color w:val="000000"/>
                <w:sz w:val="22"/>
                <w:szCs w:val="22"/>
              </w:rPr>
              <w:t xml:space="preserve"> «Наименование»</w:t>
            </w:r>
          </w:p>
        </w:tc>
      </w:tr>
      <w:tr w:rsidR="00BC1D93" w:rsidRPr="00B35255" w:rsidTr="00C1238A">
        <w:trPr>
          <w:trHeight w:val="480"/>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rsidR="00BC1D93" w:rsidRPr="00B35255" w:rsidRDefault="005723CF" w:rsidP="001E55B5">
            <w:pPr>
              <w:jc w:val="center"/>
              <w:rPr>
                <w:rFonts w:ascii="PT Astra Serif" w:hAnsi="PT Astra Serif"/>
                <w:color w:val="000000"/>
                <w:sz w:val="22"/>
                <w:szCs w:val="22"/>
              </w:rPr>
            </w:pPr>
            <w:r w:rsidRPr="00B35255">
              <w:rPr>
                <w:rFonts w:ascii="PT Astra Serif" w:hAnsi="PT Astra Serif"/>
                <w:color w:val="000000"/>
                <w:sz w:val="22"/>
                <w:szCs w:val="22"/>
              </w:rPr>
              <w:t>Ответственный за реализацию комплекса процессных мероприятий (орган исполнительной власти/структурное подразделение)</w:t>
            </w:r>
          </w:p>
        </w:tc>
      </w:tr>
      <w:tr w:rsidR="00BC1D93" w:rsidRPr="00B35255" w:rsidTr="00C1238A">
        <w:trPr>
          <w:trHeight w:val="480"/>
        </w:trPr>
        <w:tc>
          <w:tcPr>
            <w:tcW w:w="2552" w:type="dxa"/>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Задача 1</w:t>
            </w:r>
          </w:p>
        </w:tc>
        <w:tc>
          <w:tcPr>
            <w:tcW w:w="7229" w:type="dxa"/>
            <w:tcBorders>
              <w:top w:val="nil"/>
              <w:left w:val="nil"/>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i/>
                <w:iCs/>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i/>
                <w:iCs/>
                <w:color w:val="000000"/>
                <w:sz w:val="22"/>
                <w:szCs w:val="22"/>
              </w:rPr>
            </w:pPr>
          </w:p>
        </w:tc>
      </w:tr>
      <w:tr w:rsidR="00BC1D93" w:rsidRPr="00B35255" w:rsidTr="00C1238A">
        <w:trPr>
          <w:trHeight w:val="480"/>
        </w:trPr>
        <w:tc>
          <w:tcPr>
            <w:tcW w:w="2552" w:type="dxa"/>
            <w:tcBorders>
              <w:top w:val="nil"/>
              <w:left w:val="single" w:sz="4" w:space="0" w:color="auto"/>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color w:val="000000"/>
                <w:sz w:val="22"/>
                <w:szCs w:val="22"/>
              </w:rPr>
            </w:pPr>
            <w:r w:rsidRPr="00B35255">
              <w:rPr>
                <w:rFonts w:ascii="PT Astra Serif" w:hAnsi="PT Astra Serif"/>
                <w:color w:val="000000"/>
                <w:sz w:val="22"/>
                <w:szCs w:val="22"/>
              </w:rPr>
              <w:t>Задача N</w:t>
            </w:r>
          </w:p>
        </w:tc>
        <w:tc>
          <w:tcPr>
            <w:tcW w:w="7229" w:type="dxa"/>
            <w:tcBorders>
              <w:top w:val="nil"/>
              <w:left w:val="nil"/>
              <w:bottom w:val="single" w:sz="4" w:space="0" w:color="auto"/>
              <w:right w:val="single" w:sz="4" w:space="0" w:color="auto"/>
            </w:tcBorders>
            <w:shd w:val="clear" w:color="auto" w:fill="auto"/>
            <w:vAlign w:val="center"/>
          </w:tcPr>
          <w:p w:rsidR="00BC1D93" w:rsidRPr="00B35255" w:rsidRDefault="00BC1D93" w:rsidP="00C1238A">
            <w:pPr>
              <w:jc w:val="center"/>
              <w:rPr>
                <w:rFonts w:ascii="PT Astra Serif" w:hAnsi="PT Astra Serif"/>
                <w:i/>
                <w:iCs/>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BC1D93" w:rsidRPr="00B35255" w:rsidRDefault="00BC1D93" w:rsidP="00C1238A">
            <w:pPr>
              <w:jc w:val="center"/>
              <w:rPr>
                <w:rFonts w:ascii="PT Astra Serif" w:hAnsi="PT Astra Serif"/>
                <w:i/>
                <w:iCs/>
                <w:color w:val="000000"/>
                <w:sz w:val="22"/>
                <w:szCs w:val="22"/>
              </w:rPr>
            </w:pPr>
          </w:p>
        </w:tc>
      </w:tr>
      <w:tr w:rsidR="00396F82" w:rsidRPr="00B35255" w:rsidTr="003F331F">
        <w:trPr>
          <w:trHeight w:val="480"/>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rsidR="00396F82" w:rsidRPr="00B35255" w:rsidRDefault="00396F82" w:rsidP="00C1238A">
            <w:pPr>
              <w:jc w:val="center"/>
              <w:rPr>
                <w:rFonts w:ascii="PT Astra Serif" w:hAnsi="PT Astra Serif"/>
                <w:iCs/>
                <w:color w:val="000000"/>
                <w:sz w:val="22"/>
                <w:szCs w:val="22"/>
              </w:rPr>
            </w:pPr>
            <w:r w:rsidRPr="00B35255">
              <w:rPr>
                <w:rFonts w:ascii="PT Astra Serif" w:hAnsi="PT Astra Serif"/>
                <w:iCs/>
                <w:color w:val="000000"/>
                <w:sz w:val="22"/>
                <w:szCs w:val="22"/>
              </w:rPr>
              <w:lastRenderedPageBreak/>
              <w:t>Национальные проекты</w:t>
            </w:r>
          </w:p>
        </w:tc>
      </w:tr>
      <w:tr w:rsidR="00396F82" w:rsidRPr="00B35255" w:rsidTr="003F331F">
        <w:trPr>
          <w:trHeight w:val="480"/>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rsidR="00396F82" w:rsidRPr="00B35255" w:rsidRDefault="00396F82" w:rsidP="00C1238A">
            <w:pPr>
              <w:jc w:val="center"/>
              <w:rPr>
                <w:rFonts w:ascii="PT Astra Serif" w:hAnsi="PT Astra Serif"/>
                <w:i/>
                <w:iCs/>
                <w:color w:val="000000"/>
                <w:sz w:val="22"/>
                <w:szCs w:val="22"/>
              </w:rPr>
            </w:pPr>
            <w:r w:rsidRPr="00B35255">
              <w:rPr>
                <w:rFonts w:ascii="PT Astra Serif" w:hAnsi="PT Astra Serif"/>
                <w:color w:val="000000"/>
                <w:sz w:val="22"/>
                <w:szCs w:val="22"/>
              </w:rPr>
              <w:t>Региональный проект 1</w:t>
            </w:r>
          </w:p>
        </w:tc>
      </w:tr>
      <w:tr w:rsidR="00396F82" w:rsidRPr="00B35255" w:rsidTr="003F331F">
        <w:trPr>
          <w:trHeight w:val="480"/>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rsidR="00396F82" w:rsidRPr="00B35255" w:rsidRDefault="005723CF" w:rsidP="003B3D94">
            <w:pPr>
              <w:jc w:val="center"/>
              <w:rPr>
                <w:rFonts w:ascii="PT Astra Serif" w:hAnsi="PT Astra Serif"/>
                <w:i/>
                <w:iCs/>
                <w:color w:val="000000"/>
                <w:sz w:val="22"/>
                <w:szCs w:val="22"/>
              </w:rPr>
            </w:pPr>
            <w:r w:rsidRPr="00B35255">
              <w:rPr>
                <w:rFonts w:ascii="PT Astra Serif" w:hAnsi="PT Astra Serif"/>
                <w:color w:val="000000"/>
                <w:sz w:val="22"/>
                <w:szCs w:val="22"/>
              </w:rPr>
              <w:t xml:space="preserve">Ответственный за реализацию </w:t>
            </w:r>
            <w:r w:rsidR="003B3D94" w:rsidRPr="00B35255">
              <w:rPr>
                <w:rFonts w:ascii="PT Astra Serif" w:hAnsi="PT Astra Serif"/>
                <w:color w:val="000000"/>
                <w:sz w:val="22"/>
                <w:szCs w:val="22"/>
              </w:rPr>
              <w:t>регионального проекта</w:t>
            </w:r>
            <w:r w:rsidRPr="00B35255">
              <w:rPr>
                <w:rFonts w:ascii="PT Astra Serif" w:hAnsi="PT Astra Serif"/>
                <w:color w:val="000000"/>
                <w:sz w:val="22"/>
                <w:szCs w:val="22"/>
              </w:rPr>
              <w:t xml:space="preserve"> (орган исполнительной власти/структурное подразделение)</w:t>
            </w:r>
          </w:p>
        </w:tc>
      </w:tr>
      <w:tr w:rsidR="00396F82" w:rsidRPr="00B35255" w:rsidTr="00C1238A">
        <w:trPr>
          <w:trHeight w:val="480"/>
        </w:trPr>
        <w:tc>
          <w:tcPr>
            <w:tcW w:w="2552" w:type="dxa"/>
            <w:tcBorders>
              <w:top w:val="nil"/>
              <w:left w:val="single" w:sz="4" w:space="0" w:color="auto"/>
              <w:bottom w:val="single" w:sz="4" w:space="0" w:color="auto"/>
              <w:right w:val="single" w:sz="4" w:space="0" w:color="auto"/>
            </w:tcBorders>
            <w:shd w:val="clear" w:color="auto" w:fill="auto"/>
            <w:vAlign w:val="center"/>
          </w:tcPr>
          <w:p w:rsidR="00396F82" w:rsidRPr="00B35255" w:rsidRDefault="007767C9" w:rsidP="003F331F">
            <w:pPr>
              <w:jc w:val="center"/>
              <w:rPr>
                <w:rFonts w:ascii="PT Astra Serif" w:hAnsi="PT Astra Serif"/>
                <w:sz w:val="22"/>
                <w:szCs w:val="22"/>
              </w:rPr>
            </w:pPr>
            <w:r w:rsidRPr="00B35255">
              <w:rPr>
                <w:rFonts w:ascii="PT Astra Serif" w:hAnsi="PT Astra Serif"/>
                <w:sz w:val="22"/>
                <w:szCs w:val="22"/>
              </w:rPr>
              <w:t>Результат</w:t>
            </w:r>
            <w:r w:rsidR="00396F82" w:rsidRPr="00B35255">
              <w:rPr>
                <w:rFonts w:ascii="PT Astra Serif" w:hAnsi="PT Astra Serif"/>
                <w:sz w:val="22"/>
                <w:szCs w:val="22"/>
              </w:rPr>
              <w:t xml:space="preserve"> 1</w:t>
            </w:r>
          </w:p>
        </w:tc>
        <w:tc>
          <w:tcPr>
            <w:tcW w:w="7229" w:type="dxa"/>
            <w:tcBorders>
              <w:top w:val="nil"/>
              <w:left w:val="nil"/>
              <w:bottom w:val="single" w:sz="4" w:space="0" w:color="auto"/>
              <w:right w:val="single" w:sz="4" w:space="0" w:color="auto"/>
            </w:tcBorders>
            <w:shd w:val="clear" w:color="auto" w:fill="auto"/>
            <w:vAlign w:val="center"/>
          </w:tcPr>
          <w:p w:rsidR="00396F82" w:rsidRPr="00B35255" w:rsidRDefault="00396F82" w:rsidP="00C1238A">
            <w:pPr>
              <w:jc w:val="center"/>
              <w:rPr>
                <w:rFonts w:ascii="PT Astra Serif" w:hAnsi="PT Astra Serif"/>
                <w:i/>
                <w:iCs/>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396F82" w:rsidRPr="00B35255" w:rsidRDefault="00396F82" w:rsidP="00C1238A">
            <w:pPr>
              <w:jc w:val="center"/>
              <w:rPr>
                <w:rFonts w:ascii="PT Astra Serif" w:hAnsi="PT Astra Serif"/>
                <w:i/>
                <w:iCs/>
                <w:color w:val="000000"/>
                <w:sz w:val="22"/>
                <w:szCs w:val="22"/>
              </w:rPr>
            </w:pPr>
          </w:p>
        </w:tc>
      </w:tr>
      <w:tr w:rsidR="00396F82" w:rsidRPr="00B35255" w:rsidTr="00C1238A">
        <w:trPr>
          <w:trHeight w:val="480"/>
        </w:trPr>
        <w:tc>
          <w:tcPr>
            <w:tcW w:w="2552" w:type="dxa"/>
            <w:tcBorders>
              <w:top w:val="nil"/>
              <w:left w:val="single" w:sz="4" w:space="0" w:color="auto"/>
              <w:bottom w:val="single" w:sz="4" w:space="0" w:color="auto"/>
              <w:right w:val="single" w:sz="4" w:space="0" w:color="auto"/>
            </w:tcBorders>
            <w:shd w:val="clear" w:color="auto" w:fill="auto"/>
            <w:vAlign w:val="center"/>
          </w:tcPr>
          <w:p w:rsidR="00396F82" w:rsidRPr="00B35255" w:rsidRDefault="007767C9" w:rsidP="003F331F">
            <w:pPr>
              <w:jc w:val="center"/>
              <w:rPr>
                <w:rFonts w:ascii="PT Astra Serif" w:hAnsi="PT Astra Serif"/>
                <w:sz w:val="22"/>
                <w:szCs w:val="22"/>
              </w:rPr>
            </w:pPr>
            <w:r w:rsidRPr="00B35255">
              <w:rPr>
                <w:rFonts w:ascii="PT Astra Serif" w:hAnsi="PT Astra Serif"/>
                <w:sz w:val="22"/>
                <w:szCs w:val="22"/>
              </w:rPr>
              <w:t xml:space="preserve">Результат </w:t>
            </w:r>
            <w:r w:rsidR="00396F82" w:rsidRPr="00B35255">
              <w:rPr>
                <w:rFonts w:ascii="PT Astra Serif" w:hAnsi="PT Astra Serif"/>
                <w:sz w:val="22"/>
                <w:szCs w:val="22"/>
              </w:rPr>
              <w:t>N</w:t>
            </w:r>
          </w:p>
        </w:tc>
        <w:tc>
          <w:tcPr>
            <w:tcW w:w="7229" w:type="dxa"/>
            <w:tcBorders>
              <w:top w:val="nil"/>
              <w:left w:val="nil"/>
              <w:bottom w:val="single" w:sz="4" w:space="0" w:color="auto"/>
              <w:right w:val="single" w:sz="4" w:space="0" w:color="auto"/>
            </w:tcBorders>
            <w:shd w:val="clear" w:color="auto" w:fill="auto"/>
            <w:vAlign w:val="center"/>
          </w:tcPr>
          <w:p w:rsidR="00396F82" w:rsidRPr="00B35255" w:rsidRDefault="00396F82" w:rsidP="00C1238A">
            <w:pPr>
              <w:jc w:val="center"/>
              <w:rPr>
                <w:rFonts w:ascii="PT Astra Serif" w:hAnsi="PT Astra Serif"/>
                <w:i/>
                <w:iCs/>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396F82" w:rsidRPr="00B35255" w:rsidRDefault="00396F82" w:rsidP="00C1238A">
            <w:pPr>
              <w:jc w:val="center"/>
              <w:rPr>
                <w:rFonts w:ascii="PT Astra Serif" w:hAnsi="PT Astra Serif"/>
                <w:i/>
                <w:iCs/>
                <w:color w:val="000000"/>
                <w:sz w:val="22"/>
                <w:szCs w:val="22"/>
              </w:rPr>
            </w:pPr>
          </w:p>
        </w:tc>
      </w:tr>
      <w:tr w:rsidR="00396F82" w:rsidRPr="00B35255" w:rsidTr="00C1238A">
        <w:trPr>
          <w:trHeight w:val="480"/>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rsidR="00396F82" w:rsidRPr="00B35255" w:rsidRDefault="00396F82" w:rsidP="00596381">
            <w:pPr>
              <w:jc w:val="center"/>
              <w:rPr>
                <w:rFonts w:ascii="PT Astra Serif" w:hAnsi="PT Astra Serif"/>
                <w:sz w:val="22"/>
                <w:szCs w:val="22"/>
              </w:rPr>
            </w:pPr>
            <w:r w:rsidRPr="00B35255">
              <w:rPr>
                <w:rFonts w:ascii="PT Astra Serif" w:hAnsi="PT Astra Serif"/>
                <w:sz w:val="22"/>
                <w:szCs w:val="22"/>
              </w:rPr>
              <w:t xml:space="preserve">Региональный проект </w:t>
            </w:r>
            <w:r w:rsidRPr="00B35255">
              <w:rPr>
                <w:rFonts w:ascii="PT Astra Serif" w:hAnsi="PT Astra Serif"/>
                <w:sz w:val="22"/>
                <w:szCs w:val="22"/>
                <w:lang w:val="en-US"/>
              </w:rPr>
              <w:t>N</w:t>
            </w:r>
          </w:p>
        </w:tc>
      </w:tr>
      <w:tr w:rsidR="00396F82" w:rsidRPr="00B35255" w:rsidTr="00C1238A">
        <w:trPr>
          <w:trHeight w:val="480"/>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rsidR="00396F82" w:rsidRPr="00B35255" w:rsidRDefault="005723CF" w:rsidP="003B3D94">
            <w:pPr>
              <w:jc w:val="center"/>
              <w:rPr>
                <w:rFonts w:ascii="PT Astra Serif" w:hAnsi="PT Astra Serif"/>
                <w:sz w:val="22"/>
                <w:szCs w:val="22"/>
              </w:rPr>
            </w:pPr>
            <w:r w:rsidRPr="00B35255">
              <w:rPr>
                <w:rFonts w:ascii="PT Astra Serif" w:hAnsi="PT Astra Serif"/>
                <w:sz w:val="22"/>
                <w:szCs w:val="22"/>
              </w:rPr>
              <w:t xml:space="preserve">Ответственный за реализацию </w:t>
            </w:r>
            <w:r w:rsidR="003B3D94" w:rsidRPr="00B35255">
              <w:rPr>
                <w:rFonts w:ascii="PT Astra Serif" w:hAnsi="PT Astra Serif"/>
                <w:sz w:val="22"/>
                <w:szCs w:val="22"/>
              </w:rPr>
              <w:t>регионального проекта</w:t>
            </w:r>
            <w:r w:rsidRPr="00B35255">
              <w:rPr>
                <w:rFonts w:ascii="PT Astra Serif" w:hAnsi="PT Astra Serif"/>
                <w:sz w:val="22"/>
                <w:szCs w:val="22"/>
              </w:rPr>
              <w:t xml:space="preserve"> (орган исполнительной власти/структурное подразделение)</w:t>
            </w:r>
          </w:p>
        </w:tc>
      </w:tr>
      <w:tr w:rsidR="00396F82" w:rsidRPr="00B35255" w:rsidTr="00C1238A">
        <w:trPr>
          <w:trHeight w:val="480"/>
        </w:trPr>
        <w:tc>
          <w:tcPr>
            <w:tcW w:w="2552" w:type="dxa"/>
            <w:tcBorders>
              <w:top w:val="nil"/>
              <w:left w:val="single" w:sz="4" w:space="0" w:color="auto"/>
              <w:bottom w:val="single" w:sz="4" w:space="0" w:color="auto"/>
              <w:right w:val="single" w:sz="4" w:space="0" w:color="auto"/>
            </w:tcBorders>
            <w:shd w:val="clear" w:color="auto" w:fill="auto"/>
            <w:vAlign w:val="center"/>
          </w:tcPr>
          <w:p w:rsidR="00396F82" w:rsidRPr="00B35255" w:rsidRDefault="007767C9" w:rsidP="00C1238A">
            <w:pPr>
              <w:jc w:val="center"/>
              <w:rPr>
                <w:rFonts w:ascii="PT Astra Serif" w:hAnsi="PT Astra Serif"/>
                <w:sz w:val="22"/>
                <w:szCs w:val="22"/>
              </w:rPr>
            </w:pPr>
            <w:r w:rsidRPr="00B35255">
              <w:rPr>
                <w:rFonts w:ascii="PT Astra Serif" w:hAnsi="PT Astra Serif"/>
                <w:sz w:val="22"/>
                <w:szCs w:val="22"/>
              </w:rPr>
              <w:t>Результат</w:t>
            </w:r>
            <w:r w:rsidR="00396F82" w:rsidRPr="00B35255">
              <w:rPr>
                <w:rFonts w:ascii="PT Astra Serif" w:hAnsi="PT Astra Serif"/>
                <w:sz w:val="22"/>
                <w:szCs w:val="22"/>
              </w:rPr>
              <w:t xml:space="preserve"> 1</w:t>
            </w:r>
          </w:p>
        </w:tc>
        <w:tc>
          <w:tcPr>
            <w:tcW w:w="7229" w:type="dxa"/>
            <w:tcBorders>
              <w:top w:val="nil"/>
              <w:left w:val="nil"/>
              <w:bottom w:val="single" w:sz="4" w:space="0" w:color="auto"/>
              <w:right w:val="single" w:sz="4" w:space="0" w:color="auto"/>
            </w:tcBorders>
            <w:shd w:val="clear" w:color="auto" w:fill="auto"/>
            <w:vAlign w:val="center"/>
          </w:tcPr>
          <w:p w:rsidR="00396F82" w:rsidRPr="00B35255" w:rsidRDefault="00396F82" w:rsidP="00C1238A">
            <w:pPr>
              <w:jc w:val="center"/>
              <w:rPr>
                <w:rFonts w:ascii="PT Astra Serif" w:hAnsi="PT Astra Serif"/>
                <w:i/>
                <w:iCs/>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396F82" w:rsidRPr="00B35255" w:rsidRDefault="00396F82" w:rsidP="00C1238A">
            <w:pPr>
              <w:jc w:val="center"/>
              <w:rPr>
                <w:rFonts w:ascii="PT Astra Serif" w:hAnsi="PT Astra Serif"/>
                <w:i/>
                <w:iCs/>
                <w:color w:val="000000"/>
                <w:sz w:val="22"/>
                <w:szCs w:val="22"/>
              </w:rPr>
            </w:pPr>
          </w:p>
        </w:tc>
      </w:tr>
      <w:tr w:rsidR="00396F82" w:rsidRPr="00B35255" w:rsidTr="00E97983">
        <w:trPr>
          <w:trHeight w:val="480"/>
        </w:trPr>
        <w:tc>
          <w:tcPr>
            <w:tcW w:w="2552" w:type="dxa"/>
            <w:tcBorders>
              <w:top w:val="nil"/>
              <w:left w:val="single" w:sz="4" w:space="0" w:color="auto"/>
              <w:bottom w:val="single" w:sz="4" w:space="0" w:color="auto"/>
              <w:right w:val="single" w:sz="4" w:space="0" w:color="auto"/>
            </w:tcBorders>
            <w:shd w:val="clear" w:color="auto" w:fill="auto"/>
            <w:vAlign w:val="center"/>
          </w:tcPr>
          <w:p w:rsidR="00396F82" w:rsidRPr="00B35255" w:rsidRDefault="007767C9" w:rsidP="00C1238A">
            <w:pPr>
              <w:jc w:val="center"/>
              <w:rPr>
                <w:rFonts w:ascii="PT Astra Serif" w:hAnsi="PT Astra Serif"/>
                <w:sz w:val="22"/>
                <w:szCs w:val="22"/>
              </w:rPr>
            </w:pPr>
            <w:r w:rsidRPr="00B35255">
              <w:rPr>
                <w:rFonts w:ascii="PT Astra Serif" w:hAnsi="PT Astra Serif"/>
                <w:sz w:val="22"/>
                <w:szCs w:val="22"/>
              </w:rPr>
              <w:t>Результат</w:t>
            </w:r>
            <w:r w:rsidR="00396F82" w:rsidRPr="00B35255">
              <w:rPr>
                <w:rFonts w:ascii="PT Astra Serif" w:hAnsi="PT Astra Serif"/>
                <w:sz w:val="22"/>
                <w:szCs w:val="22"/>
              </w:rPr>
              <w:t xml:space="preserve"> N</w:t>
            </w:r>
          </w:p>
        </w:tc>
        <w:tc>
          <w:tcPr>
            <w:tcW w:w="7229" w:type="dxa"/>
            <w:tcBorders>
              <w:top w:val="nil"/>
              <w:left w:val="nil"/>
              <w:bottom w:val="single" w:sz="4" w:space="0" w:color="auto"/>
              <w:right w:val="single" w:sz="4" w:space="0" w:color="auto"/>
            </w:tcBorders>
            <w:shd w:val="clear" w:color="auto" w:fill="auto"/>
            <w:vAlign w:val="center"/>
          </w:tcPr>
          <w:p w:rsidR="00396F82" w:rsidRPr="00B35255" w:rsidRDefault="00396F82" w:rsidP="00C1238A">
            <w:pPr>
              <w:jc w:val="center"/>
              <w:rPr>
                <w:rFonts w:ascii="PT Astra Serif" w:hAnsi="PT Astra Serif"/>
                <w:i/>
                <w:iCs/>
                <w:color w:val="000000"/>
                <w:sz w:val="22"/>
                <w:szCs w:val="22"/>
              </w:rPr>
            </w:pPr>
          </w:p>
        </w:tc>
        <w:tc>
          <w:tcPr>
            <w:tcW w:w="5812" w:type="dxa"/>
            <w:tcBorders>
              <w:top w:val="nil"/>
              <w:left w:val="nil"/>
              <w:bottom w:val="single" w:sz="4" w:space="0" w:color="auto"/>
              <w:right w:val="single" w:sz="4" w:space="0" w:color="auto"/>
            </w:tcBorders>
            <w:shd w:val="clear" w:color="auto" w:fill="auto"/>
            <w:noWrap/>
            <w:vAlign w:val="center"/>
          </w:tcPr>
          <w:p w:rsidR="00396F82" w:rsidRPr="00B35255" w:rsidRDefault="00396F82" w:rsidP="00C1238A">
            <w:pPr>
              <w:jc w:val="center"/>
              <w:rPr>
                <w:rFonts w:ascii="PT Astra Serif" w:hAnsi="PT Astra Serif"/>
                <w:i/>
                <w:iCs/>
                <w:color w:val="000000"/>
                <w:sz w:val="22"/>
                <w:szCs w:val="22"/>
              </w:rPr>
            </w:pPr>
          </w:p>
          <w:p w:rsidR="00396F82" w:rsidRPr="00B35255" w:rsidRDefault="00396F82" w:rsidP="00C1238A">
            <w:pPr>
              <w:jc w:val="center"/>
              <w:rPr>
                <w:rFonts w:ascii="PT Astra Serif" w:hAnsi="PT Astra Serif"/>
                <w:i/>
                <w:iCs/>
                <w:color w:val="000000"/>
                <w:sz w:val="22"/>
                <w:szCs w:val="22"/>
              </w:rPr>
            </w:pPr>
          </w:p>
        </w:tc>
      </w:tr>
      <w:tr w:rsidR="00396F82" w:rsidRPr="00B35255" w:rsidTr="00DA18A2">
        <w:trPr>
          <w:trHeight w:val="480"/>
        </w:trPr>
        <w:tc>
          <w:tcPr>
            <w:tcW w:w="155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96F82" w:rsidRPr="00B35255" w:rsidRDefault="00396F82" w:rsidP="00E97983">
            <w:pPr>
              <w:pStyle w:val="aff2"/>
              <w:ind w:left="1069" w:firstLine="0"/>
              <w:jc w:val="center"/>
              <w:rPr>
                <w:rFonts w:ascii="PT Astra Serif" w:hAnsi="PT Astra Serif"/>
                <w:i/>
                <w:iCs/>
                <w:color w:val="000000"/>
                <w:sz w:val="22"/>
                <w:szCs w:val="22"/>
              </w:rPr>
            </w:pPr>
            <w:r w:rsidRPr="00B35255">
              <w:rPr>
                <w:rFonts w:ascii="PT Astra Serif" w:hAnsi="PT Astra Serif"/>
                <w:color w:val="000000"/>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396F82" w:rsidRPr="00B35255" w:rsidTr="00DA18A2">
        <w:trPr>
          <w:trHeight w:val="480"/>
        </w:trPr>
        <w:tc>
          <w:tcPr>
            <w:tcW w:w="155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96F82" w:rsidRPr="00B35255" w:rsidRDefault="00396F82" w:rsidP="00E97983">
            <w:pPr>
              <w:pStyle w:val="aff2"/>
              <w:ind w:left="1069" w:firstLine="0"/>
              <w:rPr>
                <w:rFonts w:ascii="PT Astra Serif" w:hAnsi="PT Astra Serif"/>
                <w:i/>
                <w:iCs/>
                <w:color w:val="000000"/>
                <w:sz w:val="22"/>
                <w:szCs w:val="22"/>
              </w:rPr>
            </w:pPr>
            <w:r w:rsidRPr="00B35255">
              <w:rPr>
                <w:rFonts w:ascii="PT Astra Serif" w:hAnsi="PT Astra Serif"/>
                <w:color w:val="000000"/>
                <w:sz w:val="22"/>
                <w:szCs w:val="22"/>
              </w:rPr>
              <w:t> Ответственный за реализацию комплекса процессных мероприятий (орган исполнительной власти/структурное подразделение)</w:t>
            </w:r>
          </w:p>
        </w:tc>
      </w:tr>
    </w:tbl>
    <w:p w:rsidR="00BC1D93" w:rsidRPr="00B35255" w:rsidRDefault="00BC1D93"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103737" w:rsidRPr="00B35255" w:rsidRDefault="00103737" w:rsidP="00BC1D93">
      <w:pPr>
        <w:autoSpaceDE w:val="0"/>
        <w:autoSpaceDN w:val="0"/>
        <w:adjustRightInd w:val="0"/>
        <w:contextualSpacing/>
        <w:jc w:val="right"/>
        <w:rPr>
          <w:rFonts w:ascii="PT Astra Serif" w:hAnsi="PT Astra Serif"/>
          <w:szCs w:val="26"/>
        </w:rPr>
      </w:pPr>
    </w:p>
    <w:p w:rsidR="006E08E7" w:rsidRPr="00B35255" w:rsidRDefault="006E08E7" w:rsidP="006E08E7">
      <w:pPr>
        <w:autoSpaceDE w:val="0"/>
        <w:autoSpaceDN w:val="0"/>
        <w:adjustRightInd w:val="0"/>
        <w:contextualSpacing/>
        <w:jc w:val="right"/>
        <w:rPr>
          <w:rFonts w:ascii="PT Astra Serif" w:hAnsi="PT Astra Serif"/>
          <w:szCs w:val="26"/>
        </w:rPr>
      </w:pPr>
    </w:p>
    <w:p w:rsidR="002527DA" w:rsidRPr="00B35255" w:rsidRDefault="002527DA" w:rsidP="006E08E7">
      <w:pPr>
        <w:autoSpaceDE w:val="0"/>
        <w:autoSpaceDN w:val="0"/>
        <w:adjustRightInd w:val="0"/>
        <w:contextualSpacing/>
        <w:jc w:val="right"/>
        <w:rPr>
          <w:rFonts w:ascii="PT Astra Serif" w:hAnsi="PT Astra Serif"/>
          <w:szCs w:val="26"/>
        </w:rPr>
      </w:pPr>
    </w:p>
    <w:p w:rsidR="002527DA" w:rsidRPr="00B35255" w:rsidRDefault="002527DA" w:rsidP="006E08E7">
      <w:pPr>
        <w:autoSpaceDE w:val="0"/>
        <w:autoSpaceDN w:val="0"/>
        <w:adjustRightInd w:val="0"/>
        <w:contextualSpacing/>
        <w:jc w:val="right"/>
        <w:rPr>
          <w:rFonts w:ascii="PT Astra Serif" w:hAnsi="PT Astra Serif"/>
          <w:szCs w:val="26"/>
        </w:rPr>
      </w:pPr>
    </w:p>
    <w:p w:rsidR="002527DA" w:rsidRPr="00B35255" w:rsidRDefault="002527DA" w:rsidP="006E08E7">
      <w:pPr>
        <w:autoSpaceDE w:val="0"/>
        <w:autoSpaceDN w:val="0"/>
        <w:adjustRightInd w:val="0"/>
        <w:contextualSpacing/>
        <w:jc w:val="right"/>
        <w:rPr>
          <w:rFonts w:ascii="PT Astra Serif" w:hAnsi="PT Astra Serif"/>
          <w:szCs w:val="26"/>
        </w:rPr>
      </w:pPr>
    </w:p>
    <w:p w:rsidR="002527DA" w:rsidRPr="00B35255" w:rsidRDefault="002527DA" w:rsidP="006E08E7">
      <w:pPr>
        <w:autoSpaceDE w:val="0"/>
        <w:autoSpaceDN w:val="0"/>
        <w:adjustRightInd w:val="0"/>
        <w:contextualSpacing/>
        <w:jc w:val="right"/>
        <w:rPr>
          <w:rFonts w:ascii="PT Astra Serif" w:hAnsi="PT Astra Serif"/>
          <w:szCs w:val="26"/>
        </w:rPr>
      </w:pPr>
    </w:p>
    <w:p w:rsidR="00420559" w:rsidRPr="00B35255" w:rsidRDefault="00420559" w:rsidP="006E08E7">
      <w:pPr>
        <w:autoSpaceDE w:val="0"/>
        <w:autoSpaceDN w:val="0"/>
        <w:adjustRightInd w:val="0"/>
        <w:contextualSpacing/>
        <w:jc w:val="right"/>
        <w:rPr>
          <w:rFonts w:ascii="PT Astra Serif" w:hAnsi="PT Astra Serif"/>
          <w:sz w:val="18"/>
          <w:szCs w:val="18"/>
        </w:rPr>
      </w:pPr>
    </w:p>
    <w:p w:rsidR="006E08E7" w:rsidRPr="00B35255" w:rsidRDefault="006E08E7" w:rsidP="006E08E7">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lastRenderedPageBreak/>
        <w:t xml:space="preserve">Приложение </w:t>
      </w:r>
      <w:r w:rsidR="00B76E08" w:rsidRPr="00B35255">
        <w:rPr>
          <w:rFonts w:ascii="PT Astra Serif" w:hAnsi="PT Astra Serif"/>
          <w:sz w:val="18"/>
          <w:szCs w:val="18"/>
        </w:rPr>
        <w:t xml:space="preserve">№ </w:t>
      </w:r>
      <w:r w:rsidRPr="00B35255">
        <w:rPr>
          <w:rFonts w:ascii="PT Astra Serif" w:hAnsi="PT Astra Serif"/>
          <w:sz w:val="18"/>
          <w:szCs w:val="18"/>
        </w:rPr>
        <w:t>3 к Методическим указаниям</w:t>
      </w:r>
    </w:p>
    <w:p w:rsidR="006E08E7" w:rsidRPr="00B35255" w:rsidRDefault="006E08E7" w:rsidP="006E08E7">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6E08E7" w:rsidRPr="00B35255" w:rsidRDefault="006E08E7" w:rsidP="006E08E7">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6E08E7" w:rsidRPr="00B35255" w:rsidRDefault="006E08E7" w:rsidP="006E08E7">
      <w:pPr>
        <w:autoSpaceDE w:val="0"/>
        <w:autoSpaceDN w:val="0"/>
        <w:adjustRightInd w:val="0"/>
        <w:contextualSpacing/>
        <w:jc w:val="right"/>
        <w:rPr>
          <w:rFonts w:ascii="PT Astra Serif" w:hAnsi="PT Astra Serif"/>
          <w:szCs w:val="26"/>
        </w:rPr>
      </w:pPr>
    </w:p>
    <w:p w:rsidR="002527DA" w:rsidRPr="00B35255" w:rsidRDefault="002527DA" w:rsidP="002527DA">
      <w:pPr>
        <w:autoSpaceDE w:val="0"/>
        <w:autoSpaceDN w:val="0"/>
        <w:adjustRightInd w:val="0"/>
        <w:contextualSpacing/>
        <w:jc w:val="center"/>
        <w:rPr>
          <w:rFonts w:ascii="PT Astra Serif" w:hAnsi="PT Astra Serif"/>
          <w:b/>
          <w:bCs/>
          <w:color w:val="000000"/>
          <w:sz w:val="24"/>
          <w:szCs w:val="24"/>
        </w:rPr>
      </w:pPr>
      <w:r w:rsidRPr="00B35255">
        <w:rPr>
          <w:rFonts w:ascii="PT Astra Serif" w:hAnsi="PT Astra Serif"/>
          <w:b/>
          <w:bCs/>
          <w:color w:val="000000"/>
          <w:sz w:val="24"/>
          <w:szCs w:val="24"/>
        </w:rPr>
        <w:t>Перечень показателей цели  государственной программы, сведения о порядке сбора информации по показателям и методика расчета показателей</w:t>
      </w:r>
    </w:p>
    <w:p w:rsidR="002527DA" w:rsidRPr="00B35255" w:rsidRDefault="002527DA" w:rsidP="002527DA">
      <w:pPr>
        <w:autoSpaceDE w:val="0"/>
        <w:autoSpaceDN w:val="0"/>
        <w:adjustRightInd w:val="0"/>
        <w:contextualSpacing/>
        <w:jc w:val="center"/>
        <w:rPr>
          <w:rFonts w:ascii="PT Astra Serif" w:hAnsi="PT Astra Serif"/>
          <w:szCs w:val="26"/>
        </w:rPr>
      </w:pPr>
    </w:p>
    <w:tbl>
      <w:tblPr>
        <w:tblW w:w="15451" w:type="dxa"/>
        <w:tblInd w:w="108" w:type="dxa"/>
        <w:tblLayout w:type="fixed"/>
        <w:tblLook w:val="04A0" w:firstRow="1" w:lastRow="0" w:firstColumn="1" w:lastColumn="0" w:noHBand="0" w:noVBand="1"/>
      </w:tblPr>
      <w:tblGrid>
        <w:gridCol w:w="470"/>
        <w:gridCol w:w="1689"/>
        <w:gridCol w:w="1272"/>
        <w:gridCol w:w="1814"/>
        <w:gridCol w:w="1418"/>
        <w:gridCol w:w="1836"/>
        <w:gridCol w:w="1711"/>
        <w:gridCol w:w="1520"/>
        <w:gridCol w:w="1794"/>
        <w:gridCol w:w="1927"/>
      </w:tblGrid>
      <w:tr w:rsidR="002527DA" w:rsidRPr="00B35255" w:rsidTr="00C1238A">
        <w:trPr>
          <w:trHeight w:val="1785"/>
        </w:trPr>
        <w:tc>
          <w:tcPr>
            <w:tcW w:w="4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 пп</w:t>
            </w:r>
          </w:p>
        </w:tc>
        <w:tc>
          <w:tcPr>
            <w:tcW w:w="1689"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Наименование показателя</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Единица измерения</w:t>
            </w:r>
          </w:p>
        </w:tc>
        <w:tc>
          <w:tcPr>
            <w:tcW w:w="1814"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sz w:val="22"/>
                <w:szCs w:val="22"/>
              </w:rPr>
            </w:pPr>
            <w:r w:rsidRPr="00B35255">
              <w:rPr>
                <w:rFonts w:ascii="PT Astra Serif" w:hAnsi="PT Astra Serif"/>
                <w:b/>
                <w:bCs/>
                <w:sz w:val="22"/>
                <w:szCs w:val="22"/>
              </w:rPr>
              <w:t>Пункт Федерального плана статистических работ &lt;1&gt;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Периодичность сбора данных &lt;2&gt;</w:t>
            </w: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Временные характеристики показателя &lt;3&gt;</w:t>
            </w:r>
          </w:p>
        </w:tc>
        <w:tc>
          <w:tcPr>
            <w:tcW w:w="1711"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Алгоритм формирования (формула) расчета показателя &lt;4&gt;</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Метод сбора информации &lt;5&gt;</w:t>
            </w:r>
          </w:p>
        </w:tc>
        <w:tc>
          <w:tcPr>
            <w:tcW w:w="1794"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Ответственный за сбор данных по показателю &lt;6&gt;</w:t>
            </w:r>
          </w:p>
        </w:tc>
        <w:tc>
          <w:tcPr>
            <w:tcW w:w="1927" w:type="dxa"/>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Дата получения фактического значения показателя &lt;7&gt;</w:t>
            </w:r>
          </w:p>
        </w:tc>
      </w:tr>
      <w:tr w:rsidR="002527DA" w:rsidRPr="00B35255" w:rsidTr="00C1238A">
        <w:trPr>
          <w:trHeight w:val="300"/>
        </w:trPr>
        <w:tc>
          <w:tcPr>
            <w:tcW w:w="470"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1</w:t>
            </w:r>
          </w:p>
        </w:tc>
        <w:tc>
          <w:tcPr>
            <w:tcW w:w="168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2</w:t>
            </w:r>
          </w:p>
        </w:tc>
        <w:tc>
          <w:tcPr>
            <w:tcW w:w="127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3</w:t>
            </w:r>
          </w:p>
        </w:tc>
        <w:tc>
          <w:tcPr>
            <w:tcW w:w="181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4</w:t>
            </w:r>
          </w:p>
        </w:tc>
        <w:tc>
          <w:tcPr>
            <w:tcW w:w="14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5</w:t>
            </w:r>
          </w:p>
        </w:tc>
        <w:tc>
          <w:tcPr>
            <w:tcW w:w="183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6</w:t>
            </w:r>
          </w:p>
        </w:tc>
        <w:tc>
          <w:tcPr>
            <w:tcW w:w="171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7</w:t>
            </w:r>
          </w:p>
        </w:tc>
        <w:tc>
          <w:tcPr>
            <w:tcW w:w="152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8</w:t>
            </w:r>
          </w:p>
        </w:tc>
        <w:tc>
          <w:tcPr>
            <w:tcW w:w="179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9</w:t>
            </w:r>
          </w:p>
        </w:tc>
        <w:tc>
          <w:tcPr>
            <w:tcW w:w="192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10</w:t>
            </w:r>
          </w:p>
        </w:tc>
      </w:tr>
      <w:tr w:rsidR="002527DA" w:rsidRPr="00B35255" w:rsidTr="00C1238A">
        <w:trPr>
          <w:trHeight w:val="555"/>
        </w:trPr>
        <w:tc>
          <w:tcPr>
            <w:tcW w:w="15451"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Показатели цели государственной программы</w:t>
            </w:r>
          </w:p>
        </w:tc>
      </w:tr>
      <w:tr w:rsidR="002527DA" w:rsidRPr="00B35255" w:rsidTr="00C1238A">
        <w:trPr>
          <w:trHeight w:val="495"/>
        </w:trPr>
        <w:tc>
          <w:tcPr>
            <w:tcW w:w="470"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Показатель 1</w:t>
            </w:r>
          </w:p>
        </w:tc>
        <w:tc>
          <w:tcPr>
            <w:tcW w:w="127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81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83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2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9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92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C1238A">
        <w:trPr>
          <w:trHeight w:val="495"/>
        </w:trPr>
        <w:tc>
          <w:tcPr>
            <w:tcW w:w="470"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Показатель n</w:t>
            </w:r>
          </w:p>
        </w:tc>
        <w:tc>
          <w:tcPr>
            <w:tcW w:w="127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81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83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20"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9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92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bl>
    <w:p w:rsidR="002527DA" w:rsidRPr="00B35255" w:rsidRDefault="002527DA" w:rsidP="002527DA">
      <w:pPr>
        <w:rPr>
          <w:rFonts w:ascii="PT Astra Serif" w:hAnsi="PT Astra Serif"/>
        </w:rPr>
      </w:pPr>
    </w:p>
    <w:p w:rsidR="002527DA" w:rsidRPr="00B35255" w:rsidRDefault="002527DA" w:rsidP="002527DA">
      <w:pPr>
        <w:rPr>
          <w:rFonts w:ascii="PT Astra Serif" w:hAnsi="PT Astra Serif"/>
          <w:sz w:val="22"/>
        </w:rPr>
      </w:pPr>
      <w:r w:rsidRPr="00B35255">
        <w:rPr>
          <w:rFonts w:ascii="PT Astra Serif" w:hAnsi="PT Astra Serif"/>
          <w:sz w:val="22"/>
        </w:rPr>
        <w:t>&lt;1&gt; Указывается по показателям, включенным в Федеральный план статистических работ, утвержденный Распоряжением Правительства Российской Федерации от 06.05.2008 № 671-р. По соответствующим показателям заполняются только графы 1 - 4.</w:t>
      </w:r>
    </w:p>
    <w:p w:rsidR="002527DA" w:rsidRPr="00B35255" w:rsidRDefault="002527DA" w:rsidP="002527DA">
      <w:pPr>
        <w:rPr>
          <w:rFonts w:ascii="PT Astra Serif" w:hAnsi="PT Astra Serif"/>
          <w:color w:val="000000"/>
          <w:sz w:val="22"/>
        </w:rPr>
      </w:pPr>
      <w:r w:rsidRPr="00B35255">
        <w:rPr>
          <w:rFonts w:ascii="PT Astra Serif" w:hAnsi="PT Astra Serif"/>
          <w:color w:val="000000"/>
          <w:sz w:val="22"/>
        </w:rPr>
        <w:t>&lt;2&gt; Указывается периодичность сбора данных (год, квартал, месяц и т.д.).</w:t>
      </w:r>
    </w:p>
    <w:p w:rsidR="002527DA" w:rsidRPr="00B35255" w:rsidRDefault="002527DA" w:rsidP="002527DA">
      <w:pPr>
        <w:rPr>
          <w:rFonts w:ascii="PT Astra Serif" w:hAnsi="PT Astra Serif"/>
          <w:color w:val="000000"/>
          <w:sz w:val="22"/>
        </w:rPr>
      </w:pPr>
      <w:r w:rsidRPr="00B35255">
        <w:rPr>
          <w:rFonts w:ascii="PT Astra Serif" w:hAnsi="PT Astra Serif"/>
          <w:color w:val="000000"/>
          <w:sz w:val="22"/>
        </w:rPr>
        <w:t>&lt;3&gt; Указывается вид временной характеристики (за отчетный период, на начало отчетного периода, на конец отчетного периода, на конкретную дату и т.д.).</w:t>
      </w:r>
    </w:p>
    <w:p w:rsidR="002527DA" w:rsidRPr="00B35255" w:rsidRDefault="002527DA" w:rsidP="002527DA">
      <w:pPr>
        <w:rPr>
          <w:rFonts w:ascii="PT Astra Serif" w:hAnsi="PT Astra Serif"/>
          <w:color w:val="000000"/>
          <w:sz w:val="22"/>
        </w:rPr>
      </w:pPr>
      <w:r w:rsidRPr="00B35255">
        <w:rPr>
          <w:rFonts w:ascii="PT Astra Serif" w:hAnsi="PT Astra Serif"/>
          <w:color w:val="000000"/>
          <w:sz w:val="22"/>
        </w:rPr>
        <w:t>&lt;4&gt; Приводится формула или краткий алгоритм расчета показателя.</w:t>
      </w:r>
    </w:p>
    <w:p w:rsidR="002527DA" w:rsidRPr="00B35255" w:rsidRDefault="002527DA" w:rsidP="002527DA">
      <w:pPr>
        <w:rPr>
          <w:rFonts w:ascii="PT Astra Serif" w:hAnsi="PT Astra Serif"/>
          <w:color w:val="000000"/>
          <w:sz w:val="22"/>
        </w:rPr>
      </w:pPr>
      <w:r w:rsidRPr="00B35255">
        <w:rPr>
          <w:rFonts w:ascii="PT Astra Serif" w:hAnsi="PT Astra Serif"/>
          <w:color w:val="000000"/>
          <w:sz w:val="22"/>
        </w:rPr>
        <w:t>&lt;5&gt; Указывается метод сбора информации для расчета показателя (периодическая отчетность, перепись, единовременное обследование (учет), бухгалтерская отчетность, финансовая отчетность, социологический опрос, ведомственная статистика, прочее).</w:t>
      </w:r>
    </w:p>
    <w:p w:rsidR="002527DA" w:rsidRPr="00B35255" w:rsidRDefault="002527DA" w:rsidP="002527DA">
      <w:pPr>
        <w:rPr>
          <w:rFonts w:ascii="PT Astra Serif" w:hAnsi="PT Astra Serif"/>
          <w:color w:val="000000"/>
          <w:sz w:val="22"/>
        </w:rPr>
      </w:pPr>
      <w:r w:rsidRPr="00B35255">
        <w:rPr>
          <w:rFonts w:ascii="PT Astra Serif" w:hAnsi="PT Astra Serif"/>
          <w:color w:val="000000"/>
          <w:sz w:val="22"/>
        </w:rPr>
        <w:t>&lt;6&gt; Приводится наименование исполнительного органа государственной власти Томской области или структурного подразделения Администрации Томской области, ответственного за сбор данных по показателю.</w:t>
      </w:r>
    </w:p>
    <w:p w:rsidR="002527DA" w:rsidRPr="00B35255" w:rsidRDefault="002527DA" w:rsidP="002527DA">
      <w:pPr>
        <w:rPr>
          <w:rFonts w:ascii="PT Astra Serif" w:hAnsi="PT Astra Serif"/>
          <w:sz w:val="22"/>
        </w:rPr>
      </w:pPr>
      <w:r w:rsidRPr="00B35255">
        <w:rPr>
          <w:rFonts w:ascii="PT Astra Serif" w:hAnsi="PT Astra Serif"/>
          <w:color w:val="000000"/>
          <w:sz w:val="22"/>
        </w:rPr>
        <w:t>&lt;7&gt; Указывается месяц и год (очередной, плановый) получения фактического значения показателя.</w:t>
      </w:r>
    </w:p>
    <w:p w:rsidR="006E08E7" w:rsidRPr="00B35255" w:rsidRDefault="006E08E7" w:rsidP="006E08E7">
      <w:pPr>
        <w:autoSpaceDE w:val="0"/>
        <w:autoSpaceDN w:val="0"/>
        <w:adjustRightInd w:val="0"/>
        <w:contextualSpacing/>
        <w:jc w:val="right"/>
        <w:rPr>
          <w:rFonts w:ascii="PT Astra Serif" w:hAnsi="PT Astra Serif"/>
          <w:szCs w:val="26"/>
        </w:rPr>
      </w:pPr>
    </w:p>
    <w:p w:rsidR="002527DA" w:rsidRPr="00B35255" w:rsidRDefault="002527DA" w:rsidP="006E08E7">
      <w:pPr>
        <w:autoSpaceDE w:val="0"/>
        <w:autoSpaceDN w:val="0"/>
        <w:adjustRightInd w:val="0"/>
        <w:contextualSpacing/>
        <w:jc w:val="right"/>
        <w:rPr>
          <w:rFonts w:ascii="PT Astra Serif" w:hAnsi="PT Astra Serif"/>
          <w:szCs w:val="26"/>
        </w:rPr>
      </w:pPr>
    </w:p>
    <w:p w:rsidR="002527DA" w:rsidRPr="00B35255" w:rsidRDefault="002527DA" w:rsidP="006E08E7">
      <w:pPr>
        <w:autoSpaceDE w:val="0"/>
        <w:autoSpaceDN w:val="0"/>
        <w:adjustRightInd w:val="0"/>
        <w:contextualSpacing/>
        <w:jc w:val="right"/>
        <w:rPr>
          <w:rFonts w:ascii="PT Astra Serif" w:hAnsi="PT Astra Serif"/>
          <w:szCs w:val="26"/>
        </w:rPr>
      </w:pPr>
    </w:p>
    <w:p w:rsidR="006E08E7" w:rsidRPr="00B35255" w:rsidRDefault="006E08E7" w:rsidP="006E08E7">
      <w:pPr>
        <w:autoSpaceDE w:val="0"/>
        <w:autoSpaceDN w:val="0"/>
        <w:adjustRightInd w:val="0"/>
        <w:contextualSpacing/>
        <w:jc w:val="right"/>
        <w:rPr>
          <w:rFonts w:ascii="PT Astra Serif" w:hAnsi="PT Astra Serif"/>
          <w:szCs w:val="26"/>
        </w:rPr>
      </w:pPr>
    </w:p>
    <w:p w:rsidR="006E08E7" w:rsidRPr="00B35255" w:rsidRDefault="006E08E7" w:rsidP="006E08E7">
      <w:pPr>
        <w:autoSpaceDE w:val="0"/>
        <w:autoSpaceDN w:val="0"/>
        <w:adjustRightInd w:val="0"/>
        <w:contextualSpacing/>
        <w:jc w:val="right"/>
        <w:rPr>
          <w:rFonts w:ascii="PT Astra Serif" w:hAnsi="PT Astra Serif"/>
          <w:szCs w:val="26"/>
        </w:rPr>
      </w:pPr>
    </w:p>
    <w:p w:rsidR="006E08E7" w:rsidRPr="00B35255" w:rsidRDefault="006E08E7" w:rsidP="006E08E7">
      <w:pPr>
        <w:autoSpaceDE w:val="0"/>
        <w:autoSpaceDN w:val="0"/>
        <w:adjustRightInd w:val="0"/>
        <w:contextualSpacing/>
        <w:jc w:val="right"/>
        <w:rPr>
          <w:rFonts w:ascii="PT Astra Serif" w:hAnsi="PT Astra Serif"/>
          <w:szCs w:val="26"/>
        </w:rPr>
      </w:pPr>
    </w:p>
    <w:p w:rsidR="00420559" w:rsidRPr="00B35255" w:rsidRDefault="00420559" w:rsidP="00496C34">
      <w:pPr>
        <w:autoSpaceDE w:val="0"/>
        <w:autoSpaceDN w:val="0"/>
        <w:adjustRightInd w:val="0"/>
        <w:contextualSpacing/>
        <w:jc w:val="right"/>
        <w:rPr>
          <w:rFonts w:ascii="PT Astra Serif" w:hAnsi="PT Astra Serif"/>
          <w:szCs w:val="26"/>
        </w:rPr>
      </w:pP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lastRenderedPageBreak/>
        <w:t xml:space="preserve">Приложение </w:t>
      </w:r>
      <w:r w:rsidR="00A25285" w:rsidRPr="00B35255">
        <w:rPr>
          <w:rFonts w:ascii="PT Astra Serif" w:hAnsi="PT Astra Serif"/>
          <w:sz w:val="18"/>
          <w:szCs w:val="18"/>
        </w:rPr>
        <w:t>№ </w:t>
      </w:r>
      <w:r w:rsidRPr="00B35255">
        <w:rPr>
          <w:rFonts w:ascii="PT Astra Serif" w:hAnsi="PT Astra Serif"/>
          <w:sz w:val="18"/>
          <w:szCs w:val="18"/>
        </w:rPr>
        <w:t>4 к Методическим указаниям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496C34" w:rsidRPr="00B35255" w:rsidRDefault="00496C34" w:rsidP="00496C34">
      <w:pPr>
        <w:autoSpaceDE w:val="0"/>
        <w:autoSpaceDN w:val="0"/>
        <w:adjustRightInd w:val="0"/>
        <w:contextualSpacing/>
        <w:jc w:val="right"/>
        <w:rPr>
          <w:rFonts w:ascii="PT Astra Serif" w:hAnsi="PT Astra Serif"/>
          <w:szCs w:val="26"/>
        </w:rPr>
      </w:pPr>
    </w:p>
    <w:p w:rsidR="002527DA" w:rsidRPr="00B35255" w:rsidRDefault="002527DA" w:rsidP="002527DA">
      <w:pPr>
        <w:autoSpaceDE w:val="0"/>
        <w:autoSpaceDN w:val="0"/>
        <w:adjustRightInd w:val="0"/>
        <w:contextualSpacing/>
        <w:jc w:val="center"/>
        <w:rPr>
          <w:rFonts w:ascii="PT Astra Serif" w:hAnsi="PT Astra Serif"/>
          <w:b/>
          <w:bCs/>
          <w:color w:val="000000"/>
          <w:szCs w:val="26"/>
        </w:rPr>
      </w:pPr>
      <w:r w:rsidRPr="00B35255">
        <w:rPr>
          <w:rFonts w:ascii="PT Astra Serif" w:hAnsi="PT Astra Serif"/>
          <w:b/>
          <w:bCs/>
          <w:color w:val="000000"/>
          <w:szCs w:val="26"/>
        </w:rPr>
        <w:t>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w:t>
      </w:r>
    </w:p>
    <w:p w:rsidR="002527DA" w:rsidRPr="00B35255" w:rsidRDefault="002527DA" w:rsidP="002527DA">
      <w:pPr>
        <w:autoSpaceDE w:val="0"/>
        <w:autoSpaceDN w:val="0"/>
        <w:adjustRightInd w:val="0"/>
        <w:contextualSpacing/>
        <w:jc w:val="center"/>
        <w:rPr>
          <w:rFonts w:ascii="PT Astra Serif" w:hAnsi="PT Astra Serif"/>
          <w:szCs w:val="26"/>
        </w:rPr>
      </w:pPr>
    </w:p>
    <w:tbl>
      <w:tblPr>
        <w:tblW w:w="15250" w:type="dxa"/>
        <w:tblInd w:w="108" w:type="dxa"/>
        <w:tblLook w:val="04A0" w:firstRow="1" w:lastRow="0" w:firstColumn="1" w:lastColumn="0" w:noHBand="0" w:noVBand="1"/>
      </w:tblPr>
      <w:tblGrid>
        <w:gridCol w:w="960"/>
        <w:gridCol w:w="2301"/>
        <w:gridCol w:w="567"/>
        <w:gridCol w:w="2835"/>
        <w:gridCol w:w="3998"/>
        <w:gridCol w:w="1594"/>
        <w:gridCol w:w="1383"/>
        <w:gridCol w:w="1612"/>
      </w:tblGrid>
      <w:tr w:rsidR="002527DA" w:rsidRPr="00B35255" w:rsidTr="00E3624E">
        <w:trPr>
          <w:trHeight w:val="630"/>
          <w:tblHeader/>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 п/п</w:t>
            </w:r>
          </w:p>
        </w:tc>
        <w:tc>
          <w:tcPr>
            <w:tcW w:w="23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E3624E">
            <w:pPr>
              <w:ind w:firstLine="0"/>
              <w:jc w:val="center"/>
              <w:rPr>
                <w:rFonts w:ascii="PT Astra Serif" w:hAnsi="PT Astra Serif"/>
                <w:color w:val="000000"/>
                <w:sz w:val="22"/>
                <w:szCs w:val="22"/>
              </w:rPr>
            </w:pPr>
            <w:r w:rsidRPr="00B35255">
              <w:rPr>
                <w:rFonts w:ascii="PT Astra Serif" w:hAnsi="PT Astra Serif"/>
                <w:color w:val="000000"/>
                <w:sz w:val="22"/>
                <w:szCs w:val="22"/>
              </w:rPr>
              <w:t xml:space="preserve">Наименование </w:t>
            </w:r>
            <w:r w:rsidR="00E3624E">
              <w:rPr>
                <w:rFonts w:ascii="PT Astra Serif" w:hAnsi="PT Astra Serif"/>
                <w:color w:val="000000"/>
                <w:sz w:val="22"/>
                <w:szCs w:val="22"/>
              </w:rPr>
              <w:t>структурного элемента</w:t>
            </w:r>
            <w:r w:rsidRPr="00B35255">
              <w:rPr>
                <w:rFonts w:ascii="PT Astra Serif" w:hAnsi="PT Astra Serif"/>
                <w:color w:val="000000"/>
                <w:sz w:val="22"/>
                <w:szCs w:val="22"/>
              </w:rPr>
              <w:t xml:space="preserve"> государственной программы</w:t>
            </w:r>
            <w:r w:rsidR="00806DBB" w:rsidRPr="00B35255">
              <w:rPr>
                <w:rFonts w:ascii="PT Astra Serif" w:hAnsi="PT Astra Serif"/>
                <w:color w:val="000000"/>
                <w:sz w:val="22"/>
                <w:szCs w:val="22"/>
              </w:rPr>
              <w:t xml:space="preserve"> </w:t>
            </w:r>
          </w:p>
        </w:tc>
        <w:tc>
          <w:tcPr>
            <w:tcW w:w="340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Срок исполнения</w:t>
            </w:r>
          </w:p>
        </w:tc>
        <w:tc>
          <w:tcPr>
            <w:tcW w:w="39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Объем финансирования за счет средств областного бюджета, в том числе за счет межбюджетных трансфертов из федерального бюджета</w:t>
            </w:r>
          </w:p>
        </w:tc>
        <w:tc>
          <w:tcPr>
            <w:tcW w:w="4589" w:type="dxa"/>
            <w:gridSpan w:val="3"/>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Главные распорядители средств областного бюджета (ГРБС)</w:t>
            </w:r>
          </w:p>
        </w:tc>
      </w:tr>
      <w:tr w:rsidR="002527DA" w:rsidRPr="00B35255" w:rsidTr="00E3624E">
        <w:trPr>
          <w:trHeight w:val="555"/>
          <w:tblHeader/>
        </w:trPr>
        <w:tc>
          <w:tcPr>
            <w:tcW w:w="960"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2301"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3402" w:type="dxa"/>
            <w:gridSpan w:val="2"/>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3998"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rPr>
                <w:rFonts w:ascii="PT Astra Serif" w:hAnsi="PT Astra Serif"/>
                <w:color w:val="000000"/>
                <w:sz w:val="22"/>
                <w:szCs w:val="22"/>
              </w:rPr>
            </w:pPr>
          </w:p>
        </w:tc>
        <w:tc>
          <w:tcPr>
            <w:tcW w:w="159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ГРБС 1</w:t>
            </w:r>
          </w:p>
        </w:tc>
        <w:tc>
          <w:tcPr>
            <w:tcW w:w="138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ГРБС 2</w:t>
            </w:r>
          </w:p>
        </w:tc>
        <w:tc>
          <w:tcPr>
            <w:tcW w:w="161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ГРБС i</w:t>
            </w:r>
          </w:p>
        </w:tc>
      </w:tr>
      <w:tr w:rsidR="002527DA" w:rsidRPr="00B35255" w:rsidTr="00E3624E">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1</w:t>
            </w:r>
          </w:p>
        </w:tc>
        <w:tc>
          <w:tcPr>
            <w:tcW w:w="2301"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2</w:t>
            </w:r>
          </w:p>
        </w:tc>
        <w:tc>
          <w:tcPr>
            <w:tcW w:w="3402" w:type="dxa"/>
            <w:gridSpan w:val="2"/>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3</w:t>
            </w:r>
          </w:p>
        </w:tc>
        <w:tc>
          <w:tcPr>
            <w:tcW w:w="399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4</w:t>
            </w:r>
          </w:p>
        </w:tc>
        <w:tc>
          <w:tcPr>
            <w:tcW w:w="159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5</w:t>
            </w:r>
          </w:p>
        </w:tc>
        <w:tc>
          <w:tcPr>
            <w:tcW w:w="138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6</w:t>
            </w:r>
          </w:p>
        </w:tc>
        <w:tc>
          <w:tcPr>
            <w:tcW w:w="161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jc w:val="center"/>
              <w:rPr>
                <w:rFonts w:ascii="PT Astra Serif" w:hAnsi="PT Astra Serif"/>
                <w:color w:val="000000"/>
                <w:sz w:val="22"/>
                <w:szCs w:val="22"/>
              </w:rPr>
            </w:pPr>
            <w:r w:rsidRPr="00B35255">
              <w:rPr>
                <w:rFonts w:ascii="PT Astra Serif" w:hAnsi="PT Astra Serif"/>
                <w:color w:val="000000"/>
                <w:sz w:val="22"/>
                <w:szCs w:val="22"/>
              </w:rPr>
              <w:t>7</w:t>
            </w:r>
          </w:p>
        </w:tc>
      </w:tr>
      <w:tr w:rsidR="002527DA" w:rsidRPr="00B35255" w:rsidTr="00C1238A">
        <w:trPr>
          <w:trHeight w:val="4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9701" w:type="dxa"/>
            <w:gridSpan w:val="4"/>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7A7C89" w:rsidP="007A7C89">
            <w:pPr>
              <w:ind w:firstLine="0"/>
              <w:rPr>
                <w:rFonts w:ascii="PT Astra Serif" w:hAnsi="PT Astra Serif"/>
                <w:color w:val="000000"/>
                <w:sz w:val="22"/>
                <w:szCs w:val="22"/>
              </w:rPr>
            </w:pPr>
            <w:r w:rsidRPr="00B35255">
              <w:rPr>
                <w:rFonts w:ascii="PT Astra Serif" w:hAnsi="PT Astra Serif"/>
                <w:color w:val="000000"/>
                <w:sz w:val="22"/>
                <w:szCs w:val="22"/>
              </w:rPr>
              <w:t>Подпрограмма (направления)</w:t>
            </w:r>
            <w:r w:rsidRPr="00B35255">
              <w:rPr>
                <w:rFonts w:ascii="PT Astra Serif" w:hAnsi="PT Astra Serif"/>
                <w:szCs w:val="26"/>
              </w:rPr>
              <w:t xml:space="preserve"> </w:t>
            </w:r>
            <w:r w:rsidR="002527DA" w:rsidRPr="00B35255">
              <w:rPr>
                <w:rFonts w:ascii="PT Astra Serif" w:hAnsi="PT Astra Serif"/>
                <w:color w:val="000000"/>
                <w:sz w:val="22"/>
                <w:szCs w:val="22"/>
              </w:rPr>
              <w:t xml:space="preserve"> 1</w:t>
            </w:r>
          </w:p>
        </w:tc>
        <w:tc>
          <w:tcPr>
            <w:tcW w:w="159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1</w:t>
            </w:r>
          </w:p>
        </w:tc>
        <w:tc>
          <w:tcPr>
            <w:tcW w:w="2868" w:type="dxa"/>
            <w:gridSpan w:val="2"/>
            <w:vMerge w:val="restart"/>
            <w:tcBorders>
              <w:top w:val="nil"/>
              <w:left w:val="nil"/>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КПМ 1</w:t>
            </w:r>
          </w:p>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p w:rsidR="00E3624E" w:rsidRPr="00B35255" w:rsidRDefault="00E3624E" w:rsidP="00C1238A">
            <w:pPr>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всего</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523"/>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vMerge/>
            <w:tcBorders>
              <w:left w:val="nil"/>
              <w:right w:val="single" w:sz="4" w:space="0" w:color="auto"/>
            </w:tcBorders>
            <w:shd w:val="clear" w:color="auto" w:fill="auto"/>
            <w:vAlign w:val="center"/>
            <w:hideMark/>
          </w:tcPr>
          <w:p w:rsidR="00E3624E" w:rsidRPr="00B35255" w:rsidRDefault="00E3624E" w:rsidP="00C1238A">
            <w:pPr>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hideMark/>
          </w:tcPr>
          <w:p w:rsidR="00E3624E" w:rsidRPr="00E3624E" w:rsidRDefault="00E3624E" w:rsidP="00C1238A">
            <w:pPr>
              <w:ind w:firstLine="0"/>
              <w:rPr>
                <w:rFonts w:ascii="PT Astra Serif" w:hAnsi="PT Astra Serif"/>
                <w:color w:val="000000"/>
                <w:sz w:val="20"/>
              </w:rPr>
            </w:pPr>
            <w:r w:rsidRPr="00E3624E">
              <w:rPr>
                <w:rFonts w:ascii="PT Astra Serif" w:hAnsi="PT Astra Serif"/>
                <w:color w:val="000000"/>
                <w:sz w:val="20"/>
              </w:rPr>
              <w:t>1-й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8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vMerge/>
            <w:tcBorders>
              <w:left w:val="nil"/>
              <w:right w:val="single" w:sz="4" w:space="0" w:color="auto"/>
            </w:tcBorders>
            <w:shd w:val="clear" w:color="auto" w:fill="auto"/>
            <w:vAlign w:val="center"/>
            <w:hideMark/>
          </w:tcPr>
          <w:p w:rsidR="00E3624E" w:rsidRPr="00B35255" w:rsidRDefault="00E3624E" w:rsidP="00C1238A">
            <w:pPr>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hideMark/>
          </w:tcPr>
          <w:p w:rsidR="00E3624E" w:rsidRPr="00E3624E" w:rsidRDefault="00E3624E" w:rsidP="00C1238A">
            <w:pPr>
              <w:ind w:firstLine="0"/>
              <w:rPr>
                <w:rFonts w:ascii="PT Astra Serif" w:hAnsi="PT Astra Serif"/>
                <w:color w:val="000000"/>
                <w:sz w:val="20"/>
              </w:rPr>
            </w:pPr>
            <w:r w:rsidRPr="00E3624E">
              <w:rPr>
                <w:rFonts w:ascii="PT Astra Serif" w:hAnsi="PT Astra Serif"/>
                <w:color w:val="000000"/>
                <w:sz w:val="20"/>
              </w:rPr>
              <w:t>i-й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659"/>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vMerge/>
            <w:tcBorders>
              <w:left w:val="nil"/>
              <w:right w:val="single" w:sz="4" w:space="0" w:color="auto"/>
            </w:tcBorders>
            <w:shd w:val="clear" w:color="auto" w:fill="auto"/>
            <w:vAlign w:val="center"/>
            <w:hideMark/>
          </w:tcPr>
          <w:p w:rsidR="00E3624E" w:rsidRPr="00B35255" w:rsidRDefault="00E3624E" w:rsidP="00C1238A">
            <w:pPr>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hideMark/>
          </w:tcPr>
          <w:p w:rsidR="00E3624E" w:rsidRPr="00E3624E" w:rsidRDefault="00E3624E" w:rsidP="00C1238A">
            <w:pPr>
              <w:ind w:firstLine="0"/>
              <w:rPr>
                <w:rFonts w:ascii="PT Astra Serif" w:hAnsi="PT Astra Serif"/>
                <w:color w:val="000000"/>
                <w:sz w:val="20"/>
              </w:rPr>
            </w:pPr>
            <w:r w:rsidRPr="00E3624E">
              <w:rPr>
                <w:rFonts w:ascii="PT Astra Serif" w:hAnsi="PT Astra Serif"/>
                <w:color w:val="000000"/>
                <w:sz w:val="20"/>
              </w:rPr>
              <w:t>последний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339"/>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vMerge/>
            <w:tcBorders>
              <w:left w:val="nil"/>
              <w:right w:val="single" w:sz="4" w:space="0" w:color="auto"/>
            </w:tcBorders>
            <w:shd w:val="clear" w:color="auto" w:fill="auto"/>
            <w:vAlign w:val="center"/>
            <w:hideMark/>
          </w:tcPr>
          <w:p w:rsidR="00E3624E" w:rsidRPr="00B35255" w:rsidRDefault="00E3624E" w:rsidP="00C1238A">
            <w:pPr>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hideMark/>
          </w:tcPr>
          <w:p w:rsidR="00E3624E" w:rsidRPr="00E3624E" w:rsidRDefault="00E3624E" w:rsidP="00C1238A">
            <w:pPr>
              <w:ind w:firstLine="0"/>
              <w:rPr>
                <w:rFonts w:ascii="PT Astra Serif" w:hAnsi="PT Astra Serif"/>
                <w:color w:val="000000"/>
                <w:sz w:val="20"/>
              </w:rPr>
            </w:pPr>
            <w:r w:rsidRPr="00E3624E">
              <w:rPr>
                <w:rFonts w:ascii="PT Astra Serif" w:hAnsi="PT Astra Serif"/>
                <w:color w:val="000000"/>
                <w:sz w:val="20"/>
              </w:rPr>
              <w:t>прогнозный период 1-й год</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54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vMerge/>
            <w:tcBorders>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hideMark/>
          </w:tcPr>
          <w:p w:rsidR="00E3624E" w:rsidRPr="00E3624E" w:rsidRDefault="00E3624E" w:rsidP="00C1238A">
            <w:pPr>
              <w:ind w:firstLine="0"/>
              <w:rPr>
                <w:rFonts w:ascii="PT Astra Serif" w:hAnsi="PT Astra Serif"/>
                <w:color w:val="000000"/>
                <w:sz w:val="20"/>
              </w:rPr>
            </w:pPr>
            <w:r w:rsidRPr="00E3624E">
              <w:rPr>
                <w:rFonts w:ascii="PT Astra Serif" w:hAnsi="PT Astra Serif"/>
                <w:color w:val="000000"/>
                <w:sz w:val="20"/>
              </w:rPr>
              <w:t>прогнозный период 2-й год</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2.</w:t>
            </w:r>
          </w:p>
        </w:tc>
        <w:tc>
          <w:tcPr>
            <w:tcW w:w="2868" w:type="dxa"/>
            <w:gridSpan w:val="2"/>
            <w:vMerge w:val="restart"/>
            <w:tcBorders>
              <w:top w:val="nil"/>
              <w:left w:val="nil"/>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ВП 1</w:t>
            </w:r>
          </w:p>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p w:rsidR="00E3624E" w:rsidRPr="00B35255" w:rsidRDefault="00E3624E"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p w:rsidR="00E3624E" w:rsidRPr="00B35255" w:rsidRDefault="00E3624E" w:rsidP="00CD59D2">
            <w:pPr>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tcPr>
          <w:p w:rsidR="00E3624E" w:rsidRPr="00E3624E" w:rsidRDefault="00E3624E" w:rsidP="00C1238A">
            <w:pPr>
              <w:ind w:firstLine="0"/>
              <w:rPr>
                <w:rFonts w:ascii="PT Astra Serif" w:hAnsi="PT Astra Serif"/>
                <w:color w:val="000000"/>
                <w:sz w:val="20"/>
              </w:rPr>
            </w:pPr>
            <w:r w:rsidRPr="00E3624E">
              <w:rPr>
                <w:rFonts w:ascii="PT Astra Serif" w:hAnsi="PT Astra Serif"/>
                <w:color w:val="000000"/>
                <w:sz w:val="20"/>
              </w:rPr>
              <w:t>всего</w:t>
            </w:r>
          </w:p>
        </w:tc>
        <w:tc>
          <w:tcPr>
            <w:tcW w:w="3998" w:type="dxa"/>
            <w:tcBorders>
              <w:top w:val="nil"/>
              <w:left w:val="nil"/>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c>
          <w:tcPr>
            <w:tcW w:w="1594" w:type="dxa"/>
            <w:tcBorders>
              <w:top w:val="nil"/>
              <w:left w:val="nil"/>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c>
          <w:tcPr>
            <w:tcW w:w="1383" w:type="dxa"/>
            <w:tcBorders>
              <w:top w:val="nil"/>
              <w:left w:val="nil"/>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c>
          <w:tcPr>
            <w:tcW w:w="1612" w:type="dxa"/>
            <w:tcBorders>
              <w:top w:val="nil"/>
              <w:left w:val="nil"/>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r>
      <w:tr w:rsidR="00E3624E" w:rsidRPr="00B35255" w:rsidTr="00E3624E">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c>
          <w:tcPr>
            <w:tcW w:w="2868" w:type="dxa"/>
            <w:gridSpan w:val="2"/>
            <w:vMerge/>
            <w:tcBorders>
              <w:left w:val="nil"/>
              <w:right w:val="single" w:sz="4" w:space="0" w:color="auto"/>
            </w:tcBorders>
            <w:shd w:val="clear" w:color="auto" w:fill="auto"/>
            <w:vAlign w:val="center"/>
          </w:tcPr>
          <w:p w:rsidR="00E3624E" w:rsidRPr="00B35255" w:rsidRDefault="00E3624E" w:rsidP="00CD59D2">
            <w:pPr>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tcPr>
          <w:p w:rsidR="00E3624E" w:rsidRPr="00E3624E" w:rsidRDefault="00E3624E" w:rsidP="00C1238A">
            <w:pPr>
              <w:ind w:firstLine="0"/>
              <w:rPr>
                <w:rFonts w:ascii="PT Astra Serif" w:hAnsi="PT Astra Serif"/>
                <w:color w:val="000000"/>
                <w:sz w:val="20"/>
              </w:rPr>
            </w:pPr>
            <w:r w:rsidRPr="00E3624E">
              <w:rPr>
                <w:rFonts w:ascii="PT Astra Serif" w:hAnsi="PT Astra Serif"/>
                <w:color w:val="000000"/>
                <w:sz w:val="20"/>
              </w:rPr>
              <w:t>1-й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c>
          <w:tcPr>
            <w:tcW w:w="1594" w:type="dxa"/>
            <w:tcBorders>
              <w:top w:val="nil"/>
              <w:left w:val="nil"/>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c>
          <w:tcPr>
            <w:tcW w:w="1383" w:type="dxa"/>
            <w:tcBorders>
              <w:top w:val="nil"/>
              <w:left w:val="nil"/>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c>
          <w:tcPr>
            <w:tcW w:w="1612" w:type="dxa"/>
            <w:tcBorders>
              <w:top w:val="nil"/>
              <w:left w:val="nil"/>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r>
      <w:tr w:rsidR="00E3624E" w:rsidRPr="00B35255" w:rsidTr="00E3624E">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c>
          <w:tcPr>
            <w:tcW w:w="2868" w:type="dxa"/>
            <w:gridSpan w:val="2"/>
            <w:vMerge/>
            <w:tcBorders>
              <w:left w:val="nil"/>
              <w:right w:val="single" w:sz="4" w:space="0" w:color="auto"/>
            </w:tcBorders>
            <w:shd w:val="clear" w:color="auto" w:fill="auto"/>
            <w:vAlign w:val="center"/>
          </w:tcPr>
          <w:p w:rsidR="00E3624E" w:rsidRPr="00B35255" w:rsidRDefault="00E3624E" w:rsidP="00CD59D2">
            <w:pPr>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tcPr>
          <w:p w:rsidR="00E3624E" w:rsidRPr="00E3624E" w:rsidRDefault="00E3624E" w:rsidP="00C1238A">
            <w:pPr>
              <w:ind w:firstLine="0"/>
              <w:rPr>
                <w:rFonts w:ascii="PT Astra Serif" w:hAnsi="PT Astra Serif"/>
                <w:color w:val="000000"/>
                <w:sz w:val="20"/>
              </w:rPr>
            </w:pPr>
            <w:r w:rsidRPr="00E3624E">
              <w:rPr>
                <w:rFonts w:ascii="PT Astra Serif" w:hAnsi="PT Astra Serif"/>
                <w:color w:val="000000"/>
                <w:sz w:val="20"/>
              </w:rPr>
              <w:t>i-й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c>
          <w:tcPr>
            <w:tcW w:w="1594" w:type="dxa"/>
            <w:tcBorders>
              <w:top w:val="nil"/>
              <w:left w:val="nil"/>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c>
          <w:tcPr>
            <w:tcW w:w="1383" w:type="dxa"/>
            <w:tcBorders>
              <w:top w:val="nil"/>
              <w:left w:val="nil"/>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c>
          <w:tcPr>
            <w:tcW w:w="1612" w:type="dxa"/>
            <w:tcBorders>
              <w:top w:val="nil"/>
              <w:left w:val="nil"/>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r>
      <w:tr w:rsidR="00E3624E" w:rsidRPr="00B35255" w:rsidTr="00E3624E">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c>
          <w:tcPr>
            <w:tcW w:w="2868" w:type="dxa"/>
            <w:gridSpan w:val="2"/>
            <w:vMerge/>
            <w:tcBorders>
              <w:left w:val="nil"/>
              <w:right w:val="single" w:sz="4" w:space="0" w:color="auto"/>
            </w:tcBorders>
            <w:shd w:val="clear" w:color="auto" w:fill="auto"/>
            <w:vAlign w:val="center"/>
          </w:tcPr>
          <w:p w:rsidR="00E3624E" w:rsidRPr="00B35255" w:rsidRDefault="00E3624E" w:rsidP="00CD59D2">
            <w:pPr>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tcPr>
          <w:p w:rsidR="00E3624E" w:rsidRPr="00E3624E" w:rsidRDefault="00E3624E" w:rsidP="00C1238A">
            <w:pPr>
              <w:ind w:firstLine="0"/>
              <w:rPr>
                <w:rFonts w:ascii="PT Astra Serif" w:hAnsi="PT Astra Serif"/>
                <w:color w:val="000000"/>
                <w:sz w:val="20"/>
              </w:rPr>
            </w:pPr>
            <w:r w:rsidRPr="00E3624E">
              <w:rPr>
                <w:rFonts w:ascii="PT Astra Serif" w:hAnsi="PT Astra Serif"/>
                <w:color w:val="000000"/>
                <w:sz w:val="20"/>
              </w:rPr>
              <w:t>последний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c>
          <w:tcPr>
            <w:tcW w:w="1594" w:type="dxa"/>
            <w:tcBorders>
              <w:top w:val="nil"/>
              <w:left w:val="nil"/>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c>
          <w:tcPr>
            <w:tcW w:w="1383" w:type="dxa"/>
            <w:tcBorders>
              <w:top w:val="nil"/>
              <w:left w:val="nil"/>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c>
          <w:tcPr>
            <w:tcW w:w="1612" w:type="dxa"/>
            <w:tcBorders>
              <w:top w:val="nil"/>
              <w:left w:val="nil"/>
              <w:bottom w:val="single" w:sz="4" w:space="0" w:color="auto"/>
              <w:right w:val="single" w:sz="4" w:space="0" w:color="auto"/>
            </w:tcBorders>
            <w:shd w:val="clear" w:color="auto" w:fill="auto"/>
            <w:vAlign w:val="center"/>
          </w:tcPr>
          <w:p w:rsidR="00E3624E" w:rsidRPr="00B35255" w:rsidRDefault="00E3624E" w:rsidP="00C1238A">
            <w:pPr>
              <w:ind w:firstLine="0"/>
              <w:rPr>
                <w:rFonts w:ascii="PT Astra Serif" w:hAnsi="PT Astra Serif"/>
                <w:color w:val="000000"/>
                <w:sz w:val="22"/>
                <w:szCs w:val="22"/>
              </w:rPr>
            </w:pPr>
          </w:p>
        </w:tc>
      </w:tr>
      <w:tr w:rsidR="00E3624E" w:rsidRPr="00B35255" w:rsidTr="00E3624E">
        <w:trPr>
          <w:trHeight w:val="54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vMerge/>
            <w:tcBorders>
              <w:left w:val="nil"/>
              <w:right w:val="single" w:sz="4" w:space="0" w:color="auto"/>
            </w:tcBorders>
            <w:shd w:val="clear" w:color="auto" w:fill="auto"/>
            <w:vAlign w:val="center"/>
            <w:hideMark/>
          </w:tcPr>
          <w:p w:rsidR="00E3624E" w:rsidRPr="00B35255" w:rsidRDefault="00E3624E" w:rsidP="00CD59D2">
            <w:pPr>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D59D2">
            <w:pPr>
              <w:ind w:firstLine="0"/>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54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vMerge/>
            <w:tcBorders>
              <w:left w:val="nil"/>
              <w:bottom w:val="single" w:sz="4" w:space="0" w:color="auto"/>
              <w:right w:val="single" w:sz="4" w:space="0" w:color="auto"/>
            </w:tcBorders>
            <w:shd w:val="clear" w:color="auto" w:fill="auto"/>
            <w:vAlign w:val="center"/>
            <w:hideMark/>
          </w:tcPr>
          <w:p w:rsidR="00E3624E" w:rsidRPr="00B35255" w:rsidRDefault="00E3624E" w:rsidP="00CD59D2">
            <w:pPr>
              <w:ind w:firstLine="0"/>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D59D2">
            <w:pPr>
              <w:ind w:firstLine="0"/>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D59D2">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806DBB" w:rsidRPr="00B35255" w:rsidTr="00DA18A2">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806DBB" w:rsidRPr="00B35255" w:rsidRDefault="00806DBB" w:rsidP="00C1238A">
            <w:pPr>
              <w:ind w:firstLine="0"/>
              <w:rPr>
                <w:rFonts w:ascii="PT Astra Serif" w:hAnsi="PT Astra Serif"/>
                <w:color w:val="000000"/>
                <w:sz w:val="22"/>
                <w:szCs w:val="22"/>
              </w:rPr>
            </w:pPr>
          </w:p>
        </w:tc>
        <w:tc>
          <w:tcPr>
            <w:tcW w:w="14290" w:type="dxa"/>
            <w:gridSpan w:val="7"/>
            <w:tcBorders>
              <w:top w:val="nil"/>
              <w:left w:val="nil"/>
              <w:bottom w:val="single" w:sz="4" w:space="0" w:color="auto"/>
              <w:right w:val="single" w:sz="4" w:space="0" w:color="auto"/>
            </w:tcBorders>
            <w:shd w:val="clear" w:color="auto" w:fill="auto"/>
            <w:vAlign w:val="center"/>
          </w:tcPr>
          <w:p w:rsidR="00806DBB"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w:t>
            </w:r>
          </w:p>
          <w:p w:rsidR="00E3624E" w:rsidRDefault="00E3624E" w:rsidP="00C1238A">
            <w:pPr>
              <w:ind w:firstLine="0"/>
              <w:rPr>
                <w:rFonts w:ascii="PT Astra Serif" w:hAnsi="PT Astra Serif"/>
                <w:color w:val="000000"/>
                <w:sz w:val="22"/>
                <w:szCs w:val="22"/>
              </w:rPr>
            </w:pPr>
          </w:p>
          <w:p w:rsidR="00E3624E" w:rsidRPr="00B35255" w:rsidRDefault="00E3624E" w:rsidP="00C1238A">
            <w:pPr>
              <w:ind w:firstLine="0"/>
              <w:rPr>
                <w:rFonts w:ascii="PT Astra Serif" w:hAnsi="PT Astra Serif"/>
                <w:color w:val="000000"/>
                <w:sz w:val="22"/>
                <w:szCs w:val="22"/>
              </w:rPr>
            </w:pPr>
          </w:p>
        </w:tc>
      </w:tr>
      <w:tr w:rsidR="00E3624E" w:rsidRPr="00B35255" w:rsidTr="00E3624E">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lastRenderedPageBreak/>
              <w:t> </w:t>
            </w:r>
          </w:p>
        </w:tc>
        <w:tc>
          <w:tcPr>
            <w:tcW w:w="2868" w:type="dxa"/>
            <w:gridSpan w:val="2"/>
            <w:vMerge w:val="restart"/>
            <w:tcBorders>
              <w:top w:val="nil"/>
              <w:left w:val="nil"/>
              <w:right w:val="single" w:sz="4" w:space="0" w:color="auto"/>
            </w:tcBorders>
            <w:shd w:val="clear" w:color="auto" w:fill="auto"/>
            <w:vAlign w:val="center"/>
            <w:hideMark/>
          </w:tcPr>
          <w:p w:rsidR="00E3624E" w:rsidRPr="00B35255" w:rsidRDefault="00E3624E" w:rsidP="00806DBB">
            <w:pPr>
              <w:ind w:firstLine="0"/>
              <w:rPr>
                <w:rFonts w:ascii="PT Astra Serif" w:hAnsi="PT Astra Serif"/>
                <w:color w:val="000000"/>
                <w:sz w:val="22"/>
                <w:szCs w:val="22"/>
              </w:rPr>
            </w:pPr>
            <w:r w:rsidRPr="00B35255">
              <w:rPr>
                <w:rFonts w:ascii="PT Astra Serif" w:hAnsi="PT Astra Serif"/>
                <w:color w:val="000000"/>
                <w:sz w:val="22"/>
                <w:szCs w:val="22"/>
              </w:rPr>
              <w:t>Итого по Подпрограмме (направлению)</w:t>
            </w:r>
            <w:r w:rsidRPr="00B35255">
              <w:rPr>
                <w:rFonts w:ascii="PT Astra Serif" w:hAnsi="PT Astra Serif"/>
                <w:szCs w:val="26"/>
              </w:rPr>
              <w:t xml:space="preserve"> </w:t>
            </w:r>
            <w:r w:rsidRPr="00B35255">
              <w:rPr>
                <w:rFonts w:ascii="PT Astra Serif" w:hAnsi="PT Astra Serif"/>
                <w:color w:val="000000"/>
                <w:sz w:val="22"/>
                <w:szCs w:val="22"/>
              </w:rPr>
              <w:t xml:space="preserve"> 1</w:t>
            </w:r>
          </w:p>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p w:rsidR="00E3624E" w:rsidRPr="00B35255" w:rsidRDefault="00E3624E" w:rsidP="00C1238A">
            <w:pPr>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E3624E" w:rsidRPr="00E3624E" w:rsidRDefault="00E3624E" w:rsidP="00C1238A">
            <w:pPr>
              <w:ind w:firstLine="0"/>
              <w:rPr>
                <w:rFonts w:ascii="PT Astra Serif" w:hAnsi="PT Astra Serif"/>
                <w:color w:val="000000"/>
                <w:sz w:val="20"/>
              </w:rPr>
            </w:pPr>
            <w:r w:rsidRPr="00E3624E">
              <w:rPr>
                <w:rFonts w:ascii="PT Astra Serif" w:hAnsi="PT Astra Serif"/>
                <w:color w:val="000000"/>
                <w:sz w:val="20"/>
              </w:rPr>
              <w:t>всего</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671"/>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vMerge/>
            <w:tcBorders>
              <w:left w:val="nil"/>
              <w:right w:val="single" w:sz="4" w:space="0" w:color="auto"/>
            </w:tcBorders>
            <w:shd w:val="clear" w:color="auto" w:fill="auto"/>
            <w:vAlign w:val="center"/>
            <w:hideMark/>
          </w:tcPr>
          <w:p w:rsidR="00E3624E" w:rsidRPr="00B35255" w:rsidRDefault="00E3624E" w:rsidP="00C1238A">
            <w:pPr>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hideMark/>
          </w:tcPr>
          <w:p w:rsidR="00E3624E" w:rsidRPr="00E3624E" w:rsidRDefault="00E3624E" w:rsidP="00C1238A">
            <w:pPr>
              <w:ind w:firstLine="0"/>
              <w:rPr>
                <w:rFonts w:ascii="PT Astra Serif" w:hAnsi="PT Astra Serif"/>
                <w:color w:val="000000"/>
                <w:sz w:val="20"/>
              </w:rPr>
            </w:pPr>
            <w:r w:rsidRPr="00E3624E">
              <w:rPr>
                <w:rFonts w:ascii="PT Astra Serif" w:hAnsi="PT Astra Serif"/>
                <w:color w:val="000000"/>
                <w:sz w:val="20"/>
              </w:rPr>
              <w:t>1-й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8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vMerge/>
            <w:tcBorders>
              <w:left w:val="nil"/>
              <w:right w:val="single" w:sz="4" w:space="0" w:color="auto"/>
            </w:tcBorders>
            <w:shd w:val="clear" w:color="auto" w:fill="auto"/>
            <w:vAlign w:val="center"/>
            <w:hideMark/>
          </w:tcPr>
          <w:p w:rsidR="00E3624E" w:rsidRPr="00B35255" w:rsidRDefault="00E3624E" w:rsidP="00C1238A">
            <w:pPr>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hideMark/>
          </w:tcPr>
          <w:p w:rsidR="00E3624E" w:rsidRPr="00E3624E" w:rsidRDefault="00E3624E" w:rsidP="00C1238A">
            <w:pPr>
              <w:ind w:firstLine="0"/>
              <w:rPr>
                <w:rFonts w:ascii="PT Astra Serif" w:hAnsi="PT Astra Serif"/>
                <w:color w:val="000000"/>
                <w:sz w:val="20"/>
              </w:rPr>
            </w:pPr>
            <w:r w:rsidRPr="00E3624E">
              <w:rPr>
                <w:rFonts w:ascii="PT Astra Serif" w:hAnsi="PT Astra Serif"/>
                <w:color w:val="000000"/>
                <w:sz w:val="20"/>
              </w:rPr>
              <w:t>i-й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593"/>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vMerge/>
            <w:tcBorders>
              <w:left w:val="nil"/>
              <w:right w:val="single" w:sz="4" w:space="0" w:color="auto"/>
            </w:tcBorders>
            <w:shd w:val="clear" w:color="auto" w:fill="auto"/>
            <w:vAlign w:val="center"/>
            <w:hideMark/>
          </w:tcPr>
          <w:p w:rsidR="00E3624E" w:rsidRPr="00B35255" w:rsidRDefault="00E3624E" w:rsidP="00C1238A">
            <w:pPr>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hideMark/>
          </w:tcPr>
          <w:p w:rsidR="00E3624E" w:rsidRPr="00E3624E" w:rsidRDefault="00E3624E" w:rsidP="00C1238A">
            <w:pPr>
              <w:ind w:firstLine="0"/>
              <w:rPr>
                <w:rFonts w:ascii="PT Astra Serif" w:hAnsi="PT Astra Serif"/>
                <w:color w:val="000000"/>
                <w:sz w:val="20"/>
              </w:rPr>
            </w:pPr>
            <w:r w:rsidRPr="00E3624E">
              <w:rPr>
                <w:rFonts w:ascii="PT Astra Serif" w:hAnsi="PT Astra Serif"/>
                <w:color w:val="000000"/>
                <w:sz w:val="20"/>
              </w:rPr>
              <w:t>последний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54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vMerge/>
            <w:tcBorders>
              <w:left w:val="nil"/>
              <w:right w:val="single" w:sz="4" w:space="0" w:color="auto"/>
            </w:tcBorders>
            <w:shd w:val="clear" w:color="auto" w:fill="auto"/>
            <w:vAlign w:val="center"/>
            <w:hideMark/>
          </w:tcPr>
          <w:p w:rsidR="00E3624E" w:rsidRPr="00B35255" w:rsidRDefault="00E3624E" w:rsidP="00C1238A">
            <w:pPr>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hideMark/>
          </w:tcPr>
          <w:p w:rsidR="00E3624E" w:rsidRPr="00E3624E" w:rsidRDefault="00E3624E" w:rsidP="00C1238A">
            <w:pPr>
              <w:ind w:firstLine="0"/>
              <w:rPr>
                <w:rFonts w:ascii="PT Astra Serif" w:hAnsi="PT Astra Serif"/>
                <w:color w:val="000000"/>
                <w:sz w:val="20"/>
              </w:rPr>
            </w:pPr>
            <w:r w:rsidRPr="00E3624E">
              <w:rPr>
                <w:rFonts w:ascii="PT Astra Serif" w:hAnsi="PT Astra Serif"/>
                <w:color w:val="000000"/>
                <w:sz w:val="20"/>
              </w:rPr>
              <w:t>прогнозный период 1-й год</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54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vMerge/>
            <w:tcBorders>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hideMark/>
          </w:tcPr>
          <w:p w:rsidR="00E3624E" w:rsidRPr="00E3624E" w:rsidRDefault="00E3624E" w:rsidP="00C1238A">
            <w:pPr>
              <w:ind w:firstLine="0"/>
              <w:rPr>
                <w:rFonts w:ascii="PT Astra Serif" w:hAnsi="PT Astra Serif"/>
                <w:color w:val="000000"/>
                <w:sz w:val="20"/>
              </w:rPr>
            </w:pPr>
            <w:r w:rsidRPr="00E3624E">
              <w:rPr>
                <w:rFonts w:ascii="PT Astra Serif" w:hAnsi="PT Astra Serif"/>
                <w:color w:val="000000"/>
                <w:sz w:val="20"/>
              </w:rPr>
              <w:t>прогнозный период 2-й год</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806DBB" w:rsidRPr="00B35255" w:rsidTr="00C1238A">
        <w:trPr>
          <w:trHeight w:val="40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9701" w:type="dxa"/>
            <w:gridSpan w:val="4"/>
            <w:tcBorders>
              <w:top w:val="single" w:sz="4" w:space="0" w:color="auto"/>
              <w:left w:val="nil"/>
              <w:bottom w:val="single" w:sz="4" w:space="0" w:color="auto"/>
              <w:right w:val="single" w:sz="4" w:space="0" w:color="auto"/>
            </w:tcBorders>
            <w:shd w:val="clear" w:color="auto" w:fill="auto"/>
            <w:vAlign w:val="center"/>
            <w:hideMark/>
          </w:tcPr>
          <w:p w:rsidR="00806DBB" w:rsidRPr="00B35255" w:rsidRDefault="00806DBB" w:rsidP="0098727E">
            <w:pPr>
              <w:ind w:firstLine="0"/>
              <w:rPr>
                <w:rFonts w:ascii="PT Astra Serif" w:hAnsi="PT Astra Serif"/>
                <w:color w:val="000000"/>
                <w:sz w:val="22"/>
                <w:szCs w:val="22"/>
              </w:rPr>
            </w:pPr>
            <w:r w:rsidRPr="00B35255">
              <w:rPr>
                <w:rFonts w:ascii="PT Astra Serif" w:hAnsi="PT Astra Serif"/>
                <w:color w:val="000000"/>
                <w:sz w:val="22"/>
                <w:szCs w:val="22"/>
              </w:rPr>
              <w:t xml:space="preserve">Подпрограмма (направление) </w:t>
            </w:r>
            <w:r w:rsidRPr="00B35255">
              <w:rPr>
                <w:rFonts w:ascii="PT Astra Serif" w:hAnsi="PT Astra Serif"/>
                <w:color w:val="000000"/>
                <w:sz w:val="22"/>
                <w:szCs w:val="22"/>
                <w:lang w:val="en-US"/>
              </w:rPr>
              <w:t>n</w:t>
            </w:r>
          </w:p>
        </w:tc>
        <w:tc>
          <w:tcPr>
            <w:tcW w:w="1594"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806DBB" w:rsidRPr="00B35255" w:rsidTr="00396F82">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n.1</w:t>
            </w:r>
          </w:p>
        </w:tc>
        <w:tc>
          <w:tcPr>
            <w:tcW w:w="2868" w:type="dxa"/>
            <w:gridSpan w:val="2"/>
            <w:tcBorders>
              <w:top w:val="nil"/>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Итого по Подпрограмме (направлению) n</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w:t>
            </w:r>
          </w:p>
        </w:tc>
        <w:tc>
          <w:tcPr>
            <w:tcW w:w="3998" w:type="dxa"/>
            <w:tcBorders>
              <w:top w:val="single" w:sz="4" w:space="0" w:color="auto"/>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single" w:sz="4" w:space="0" w:color="auto"/>
              <w:left w:val="nil"/>
              <w:bottom w:val="single" w:sz="4" w:space="0" w:color="auto"/>
              <w:right w:val="single" w:sz="4" w:space="0" w:color="auto"/>
            </w:tcBorders>
            <w:shd w:val="clear" w:color="auto" w:fill="auto"/>
            <w:vAlign w:val="center"/>
            <w:hideMark/>
          </w:tcPr>
          <w:p w:rsidR="00806DBB" w:rsidRPr="00B35255" w:rsidRDefault="00806DBB" w:rsidP="00C1238A">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3</w:t>
            </w:r>
          </w:p>
        </w:tc>
        <w:tc>
          <w:tcPr>
            <w:tcW w:w="2868" w:type="dxa"/>
            <w:gridSpan w:val="2"/>
            <w:vMerge w:val="restart"/>
            <w:tcBorders>
              <w:top w:val="nil"/>
              <w:left w:val="nil"/>
              <w:right w:val="single" w:sz="4" w:space="0" w:color="auto"/>
            </w:tcBorders>
            <w:shd w:val="clear" w:color="auto" w:fill="auto"/>
            <w:vAlign w:val="center"/>
            <w:hideMark/>
          </w:tcPr>
          <w:p w:rsidR="00E3624E" w:rsidRPr="00B35255" w:rsidRDefault="00E3624E" w:rsidP="00266720">
            <w:pPr>
              <w:ind w:firstLine="0"/>
              <w:rPr>
                <w:rFonts w:ascii="PT Astra Serif" w:hAnsi="PT Astra Serif"/>
                <w:color w:val="000000"/>
                <w:sz w:val="22"/>
                <w:szCs w:val="22"/>
              </w:rPr>
            </w:pPr>
            <w:r w:rsidRPr="00B35255">
              <w:rPr>
                <w:rFonts w:ascii="PT Astra Serif" w:hAnsi="PT Astra Serif"/>
                <w:color w:val="000000"/>
                <w:sz w:val="22"/>
                <w:szCs w:val="22"/>
              </w:rPr>
              <w:t xml:space="preserve">КПМ (обеспечивающий реализацию государственной программы) </w:t>
            </w:r>
          </w:p>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p w:rsidR="00E3624E" w:rsidRPr="00B35255" w:rsidRDefault="00E3624E" w:rsidP="007C006D">
            <w:pPr>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всего</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8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vMerge/>
            <w:tcBorders>
              <w:left w:val="nil"/>
              <w:right w:val="single" w:sz="4" w:space="0" w:color="auto"/>
            </w:tcBorders>
            <w:shd w:val="clear" w:color="auto" w:fill="auto"/>
            <w:vAlign w:val="center"/>
            <w:hideMark/>
          </w:tcPr>
          <w:p w:rsidR="00E3624E" w:rsidRPr="00B35255" w:rsidRDefault="00E3624E" w:rsidP="007C006D">
            <w:pPr>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1-й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8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vMerge/>
            <w:tcBorders>
              <w:left w:val="nil"/>
              <w:right w:val="single" w:sz="4" w:space="0" w:color="auto"/>
            </w:tcBorders>
            <w:shd w:val="clear" w:color="auto" w:fill="auto"/>
            <w:vAlign w:val="center"/>
            <w:hideMark/>
          </w:tcPr>
          <w:p w:rsidR="00E3624E" w:rsidRPr="00B35255" w:rsidRDefault="00E3624E" w:rsidP="007C006D">
            <w:pPr>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i-й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10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vMerge/>
            <w:tcBorders>
              <w:left w:val="nil"/>
              <w:right w:val="single" w:sz="4" w:space="0" w:color="auto"/>
            </w:tcBorders>
            <w:shd w:val="clear" w:color="auto" w:fill="auto"/>
            <w:vAlign w:val="center"/>
            <w:hideMark/>
          </w:tcPr>
          <w:p w:rsidR="00E3624E" w:rsidRPr="00B35255" w:rsidRDefault="00E3624E" w:rsidP="007C006D">
            <w:pPr>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последний год реализации государственной программы</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54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vMerge/>
            <w:tcBorders>
              <w:left w:val="nil"/>
              <w:right w:val="single" w:sz="4" w:space="0" w:color="auto"/>
            </w:tcBorders>
            <w:shd w:val="clear" w:color="auto" w:fill="auto"/>
            <w:vAlign w:val="center"/>
            <w:hideMark/>
          </w:tcPr>
          <w:p w:rsidR="00E3624E" w:rsidRPr="00B35255" w:rsidRDefault="00E3624E" w:rsidP="007C006D">
            <w:pPr>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E3624E" w:rsidRPr="00B35255" w:rsidTr="00E3624E">
        <w:trPr>
          <w:trHeight w:val="54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vMerge/>
            <w:tcBorders>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p>
        </w:tc>
        <w:tc>
          <w:tcPr>
            <w:tcW w:w="2835"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c>
          <w:tcPr>
            <w:tcW w:w="3998"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83"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12" w:type="dxa"/>
            <w:tcBorders>
              <w:top w:val="nil"/>
              <w:left w:val="nil"/>
              <w:bottom w:val="single" w:sz="4" w:space="0" w:color="auto"/>
              <w:right w:val="single" w:sz="4" w:space="0" w:color="auto"/>
            </w:tcBorders>
            <w:shd w:val="clear" w:color="auto" w:fill="auto"/>
            <w:vAlign w:val="center"/>
            <w:hideMark/>
          </w:tcPr>
          <w:p w:rsidR="00E3624E" w:rsidRPr="00B35255" w:rsidRDefault="00E3624E" w:rsidP="007C006D">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3F331F" w:rsidRPr="00B35255" w:rsidTr="003F331F">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4290" w:type="dxa"/>
            <w:gridSpan w:val="7"/>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r w:rsidRPr="00B35255">
              <w:rPr>
                <w:rFonts w:ascii="PT Astra Serif" w:hAnsi="PT Astra Serif"/>
                <w:color w:val="000000"/>
                <w:sz w:val="22"/>
                <w:szCs w:val="22"/>
              </w:rPr>
              <w:t>Наименование направления проектной деятельности в рамках национальных проектов 1</w:t>
            </w:r>
          </w:p>
        </w:tc>
      </w:tr>
      <w:tr w:rsidR="003F331F"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266720">
            <w:pPr>
              <w:ind w:firstLine="0"/>
              <w:rPr>
                <w:rFonts w:ascii="PT Astra Serif" w:hAnsi="PT Astra Serif"/>
                <w:color w:val="000000"/>
                <w:sz w:val="22"/>
                <w:szCs w:val="22"/>
                <w:lang w:val="en-US"/>
              </w:rPr>
            </w:pPr>
            <w:r w:rsidRPr="00B35255">
              <w:rPr>
                <w:rFonts w:ascii="PT Astra Serif" w:hAnsi="PT Astra Serif"/>
                <w:color w:val="000000"/>
                <w:sz w:val="22"/>
                <w:szCs w:val="22"/>
              </w:rPr>
              <w:t> </w:t>
            </w:r>
            <w:r w:rsidR="00266720" w:rsidRPr="00B35255">
              <w:rPr>
                <w:rFonts w:ascii="PT Astra Serif" w:hAnsi="PT Astra Serif"/>
                <w:color w:val="000000"/>
                <w:sz w:val="22"/>
                <w:szCs w:val="22"/>
              </w:rPr>
              <w:t>4</w:t>
            </w:r>
            <w:r w:rsidRPr="00B35255">
              <w:rPr>
                <w:rFonts w:ascii="PT Astra Serif" w:hAnsi="PT Astra Serif"/>
                <w:color w:val="000000"/>
                <w:sz w:val="22"/>
                <w:szCs w:val="22"/>
                <w:lang w:val="en-US"/>
              </w:rPr>
              <w:t>.</w:t>
            </w:r>
          </w:p>
        </w:tc>
        <w:tc>
          <w:tcPr>
            <w:tcW w:w="2868" w:type="dxa"/>
            <w:gridSpan w:val="2"/>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Региональный проект 1</w:t>
            </w:r>
          </w:p>
        </w:tc>
        <w:tc>
          <w:tcPr>
            <w:tcW w:w="2835"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всего</w:t>
            </w:r>
          </w:p>
        </w:tc>
        <w:tc>
          <w:tcPr>
            <w:tcW w:w="399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r>
      <w:tr w:rsidR="003F331F"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lastRenderedPageBreak/>
              <w:t> </w:t>
            </w:r>
          </w:p>
        </w:tc>
        <w:tc>
          <w:tcPr>
            <w:tcW w:w="2868" w:type="dxa"/>
            <w:gridSpan w:val="2"/>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1-й год реализации государственной программы</w:t>
            </w:r>
          </w:p>
        </w:tc>
        <w:tc>
          <w:tcPr>
            <w:tcW w:w="399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r>
      <w:tr w:rsidR="003F331F"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i-й год реализации государственной программы</w:t>
            </w:r>
          </w:p>
        </w:tc>
        <w:tc>
          <w:tcPr>
            <w:tcW w:w="399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r>
      <w:tr w:rsidR="003F331F"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последний год реализации государственной программы</w:t>
            </w:r>
          </w:p>
        </w:tc>
        <w:tc>
          <w:tcPr>
            <w:tcW w:w="399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r>
      <w:tr w:rsidR="003F331F"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266720">
            <w:pPr>
              <w:ind w:firstLine="0"/>
              <w:rPr>
                <w:rFonts w:ascii="PT Astra Serif" w:hAnsi="PT Astra Serif"/>
                <w:color w:val="000000"/>
                <w:sz w:val="22"/>
                <w:szCs w:val="22"/>
                <w:lang w:val="en-US"/>
              </w:rPr>
            </w:pPr>
            <w:r w:rsidRPr="00B35255">
              <w:rPr>
                <w:rFonts w:ascii="PT Astra Serif" w:hAnsi="PT Astra Serif"/>
                <w:color w:val="000000"/>
                <w:sz w:val="22"/>
                <w:szCs w:val="22"/>
              </w:rPr>
              <w:t> </w:t>
            </w:r>
            <w:r w:rsidRPr="00B35255">
              <w:rPr>
                <w:rFonts w:ascii="PT Astra Serif" w:hAnsi="PT Astra Serif"/>
                <w:color w:val="000000"/>
                <w:sz w:val="22"/>
                <w:szCs w:val="22"/>
                <w:lang w:val="en-US"/>
              </w:rPr>
              <w:t>.n</w:t>
            </w:r>
          </w:p>
        </w:tc>
        <w:tc>
          <w:tcPr>
            <w:tcW w:w="2868" w:type="dxa"/>
            <w:gridSpan w:val="2"/>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Региональный проект n</w:t>
            </w:r>
          </w:p>
        </w:tc>
        <w:tc>
          <w:tcPr>
            <w:tcW w:w="2835"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99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r>
      <w:tr w:rsidR="003F331F"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Итого 1:</w:t>
            </w:r>
          </w:p>
        </w:tc>
        <w:tc>
          <w:tcPr>
            <w:tcW w:w="2835"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всего</w:t>
            </w:r>
          </w:p>
        </w:tc>
        <w:tc>
          <w:tcPr>
            <w:tcW w:w="399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r>
      <w:tr w:rsidR="003F331F"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1-й год реализации государственной программы</w:t>
            </w:r>
          </w:p>
        </w:tc>
        <w:tc>
          <w:tcPr>
            <w:tcW w:w="399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r>
      <w:tr w:rsidR="003F331F"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i-й год реализации государственной программы</w:t>
            </w:r>
          </w:p>
        </w:tc>
        <w:tc>
          <w:tcPr>
            <w:tcW w:w="399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r>
      <w:tr w:rsidR="003F331F"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последний год реализации государственной программы</w:t>
            </w:r>
          </w:p>
        </w:tc>
        <w:tc>
          <w:tcPr>
            <w:tcW w:w="3998"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p>
        </w:tc>
      </w:tr>
      <w:tr w:rsidR="003F331F" w:rsidRPr="00B35255" w:rsidTr="003F331F">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3F331F" w:rsidRPr="00B35255" w:rsidRDefault="003F331F" w:rsidP="003F331F">
            <w:pPr>
              <w:ind w:firstLine="0"/>
              <w:rPr>
                <w:rFonts w:ascii="PT Astra Serif" w:hAnsi="PT Astra Serif"/>
                <w:color w:val="000000"/>
                <w:sz w:val="22"/>
                <w:szCs w:val="22"/>
                <w:lang w:val="en-US"/>
              </w:rPr>
            </w:pPr>
            <w:r w:rsidRPr="00B35255">
              <w:rPr>
                <w:rFonts w:ascii="PT Astra Serif" w:hAnsi="PT Astra Serif"/>
                <w:color w:val="000000"/>
                <w:sz w:val="22"/>
                <w:szCs w:val="22"/>
              </w:rPr>
              <w:t> </w:t>
            </w:r>
            <w:r w:rsidRPr="00B35255">
              <w:rPr>
                <w:rFonts w:ascii="PT Astra Serif" w:hAnsi="PT Astra Serif"/>
                <w:color w:val="000000"/>
                <w:sz w:val="22"/>
                <w:szCs w:val="22"/>
                <w:lang w:val="en-US"/>
              </w:rPr>
              <w:t>n.1</w:t>
            </w:r>
          </w:p>
        </w:tc>
        <w:tc>
          <w:tcPr>
            <w:tcW w:w="14290" w:type="dxa"/>
            <w:gridSpan w:val="7"/>
            <w:tcBorders>
              <w:top w:val="single" w:sz="4" w:space="0" w:color="auto"/>
              <w:left w:val="nil"/>
              <w:bottom w:val="single" w:sz="4" w:space="0" w:color="auto"/>
              <w:right w:val="single" w:sz="4" w:space="0" w:color="auto"/>
            </w:tcBorders>
            <w:shd w:val="clear" w:color="auto" w:fill="auto"/>
            <w:vAlign w:val="center"/>
          </w:tcPr>
          <w:p w:rsidR="003F331F" w:rsidRPr="00B35255" w:rsidRDefault="003F331F" w:rsidP="00C1238A">
            <w:pPr>
              <w:ind w:firstLine="0"/>
              <w:rPr>
                <w:rFonts w:ascii="PT Astra Serif" w:hAnsi="PT Astra Serif"/>
                <w:color w:val="000000"/>
                <w:sz w:val="22"/>
                <w:szCs w:val="22"/>
              </w:rPr>
            </w:pPr>
            <w:r w:rsidRPr="00B35255">
              <w:rPr>
                <w:rFonts w:ascii="PT Astra Serif" w:hAnsi="PT Astra Serif"/>
                <w:color w:val="000000"/>
                <w:sz w:val="22"/>
                <w:szCs w:val="22"/>
              </w:rPr>
              <w:t>Наименование направления проектной деятельности в рамках национальных проектов n</w:t>
            </w:r>
          </w:p>
        </w:tc>
      </w:tr>
      <w:tr w:rsidR="00800C40"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lang w:val="en-US"/>
              </w:rPr>
            </w:pPr>
            <w:r w:rsidRPr="00B35255">
              <w:rPr>
                <w:rFonts w:ascii="PT Astra Serif" w:hAnsi="PT Astra Serif"/>
                <w:color w:val="000000"/>
                <w:sz w:val="22"/>
                <w:szCs w:val="22"/>
              </w:rPr>
              <w:t> </w:t>
            </w:r>
            <w:r w:rsidRPr="00B35255">
              <w:rPr>
                <w:rFonts w:ascii="PT Astra Serif" w:hAnsi="PT Astra Serif"/>
                <w:color w:val="000000"/>
                <w:sz w:val="22"/>
                <w:szCs w:val="22"/>
                <w:lang w:val="en-US"/>
              </w:rPr>
              <w:t>n.1</w:t>
            </w:r>
          </w:p>
        </w:tc>
        <w:tc>
          <w:tcPr>
            <w:tcW w:w="2868" w:type="dxa"/>
            <w:gridSpan w:val="2"/>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Наименование направления проектной деятельности в рамках национальных проектов n</w:t>
            </w:r>
          </w:p>
        </w:tc>
        <w:tc>
          <w:tcPr>
            <w:tcW w:w="2835"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399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594"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r>
      <w:tr w:rsidR="00800C40"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Итого n:</w:t>
            </w:r>
          </w:p>
        </w:tc>
        <w:tc>
          <w:tcPr>
            <w:tcW w:w="2835"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w:t>
            </w:r>
          </w:p>
        </w:tc>
        <w:tc>
          <w:tcPr>
            <w:tcW w:w="399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r>
      <w:tr w:rsidR="00800C40"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Итого по государственной программе</w:t>
            </w:r>
          </w:p>
        </w:tc>
        <w:tc>
          <w:tcPr>
            <w:tcW w:w="2835"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всего</w:t>
            </w:r>
          </w:p>
        </w:tc>
        <w:tc>
          <w:tcPr>
            <w:tcW w:w="399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r>
      <w:tr w:rsidR="00800C40"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1-й год реализации государственной программы</w:t>
            </w:r>
          </w:p>
        </w:tc>
        <w:tc>
          <w:tcPr>
            <w:tcW w:w="399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r>
      <w:tr w:rsidR="00800C40"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i-й год реализации государственной программы</w:t>
            </w:r>
          </w:p>
        </w:tc>
        <w:tc>
          <w:tcPr>
            <w:tcW w:w="399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r>
      <w:tr w:rsidR="00800C40"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xml:space="preserve">последний год реализации государственной </w:t>
            </w:r>
            <w:r w:rsidRPr="00B35255">
              <w:rPr>
                <w:rFonts w:ascii="PT Astra Serif" w:hAnsi="PT Astra Serif"/>
                <w:color w:val="000000"/>
                <w:sz w:val="22"/>
                <w:szCs w:val="22"/>
              </w:rPr>
              <w:lastRenderedPageBreak/>
              <w:t>программы</w:t>
            </w:r>
          </w:p>
        </w:tc>
        <w:tc>
          <w:tcPr>
            <w:tcW w:w="399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lastRenderedPageBreak/>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r>
      <w:tr w:rsidR="00800C40"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lastRenderedPageBreak/>
              <w:t> </w:t>
            </w:r>
          </w:p>
        </w:tc>
        <w:tc>
          <w:tcPr>
            <w:tcW w:w="2868" w:type="dxa"/>
            <w:gridSpan w:val="2"/>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399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r>
      <w:tr w:rsidR="00800C40" w:rsidRPr="00B35255" w:rsidTr="00396F8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68" w:type="dxa"/>
            <w:gridSpan w:val="2"/>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835"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c>
          <w:tcPr>
            <w:tcW w:w="3998"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90145">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94"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383"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c>
          <w:tcPr>
            <w:tcW w:w="1612" w:type="dxa"/>
            <w:tcBorders>
              <w:top w:val="single" w:sz="4" w:space="0" w:color="auto"/>
              <w:left w:val="nil"/>
              <w:bottom w:val="single" w:sz="4" w:space="0" w:color="auto"/>
              <w:right w:val="single" w:sz="4" w:space="0" w:color="auto"/>
            </w:tcBorders>
            <w:shd w:val="clear" w:color="auto" w:fill="auto"/>
            <w:vAlign w:val="center"/>
          </w:tcPr>
          <w:p w:rsidR="00800C40" w:rsidRPr="00B35255" w:rsidRDefault="00800C40" w:rsidP="00C1238A">
            <w:pPr>
              <w:ind w:firstLine="0"/>
              <w:rPr>
                <w:rFonts w:ascii="PT Astra Serif" w:hAnsi="PT Astra Serif"/>
                <w:color w:val="000000"/>
                <w:sz w:val="22"/>
                <w:szCs w:val="22"/>
              </w:rPr>
            </w:pPr>
          </w:p>
        </w:tc>
      </w:tr>
    </w:tbl>
    <w:p w:rsidR="00496C34" w:rsidRPr="00B35255" w:rsidRDefault="00496C34" w:rsidP="00396F82">
      <w:pPr>
        <w:autoSpaceDE w:val="0"/>
        <w:autoSpaceDN w:val="0"/>
        <w:adjustRightInd w:val="0"/>
        <w:ind w:firstLine="0"/>
        <w:contextualSpacing/>
        <w:rPr>
          <w:rFonts w:ascii="PT Astra Serif" w:hAnsi="PT Astra Serif"/>
          <w:szCs w:val="26"/>
        </w:rPr>
      </w:pPr>
    </w:p>
    <w:p w:rsidR="002527DA" w:rsidRPr="00B35255" w:rsidRDefault="002527DA" w:rsidP="00396F82">
      <w:pPr>
        <w:autoSpaceDE w:val="0"/>
        <w:autoSpaceDN w:val="0"/>
        <w:adjustRightInd w:val="0"/>
        <w:ind w:firstLine="0"/>
        <w:contextualSpacing/>
        <w:rPr>
          <w:rFonts w:ascii="PT Astra Serif" w:hAnsi="PT Astra Serif"/>
          <w:szCs w:val="26"/>
        </w:rPr>
      </w:pPr>
    </w:p>
    <w:p w:rsidR="002527DA" w:rsidRPr="00B35255" w:rsidRDefault="002527DA" w:rsidP="00396F82">
      <w:pPr>
        <w:autoSpaceDE w:val="0"/>
        <w:autoSpaceDN w:val="0"/>
        <w:adjustRightInd w:val="0"/>
        <w:ind w:firstLine="0"/>
        <w:contextualSpacing/>
        <w:rPr>
          <w:rFonts w:ascii="PT Astra Serif" w:hAnsi="PT Astra Serif"/>
          <w:szCs w:val="26"/>
        </w:rPr>
      </w:pPr>
    </w:p>
    <w:p w:rsidR="002527DA" w:rsidRPr="00B35255" w:rsidRDefault="002527DA" w:rsidP="002A0564">
      <w:pPr>
        <w:autoSpaceDE w:val="0"/>
        <w:autoSpaceDN w:val="0"/>
        <w:adjustRightInd w:val="0"/>
        <w:ind w:firstLine="0"/>
        <w:contextualSpacing/>
        <w:rPr>
          <w:rFonts w:ascii="PT Astra Serif" w:hAnsi="PT Astra Serif"/>
          <w:szCs w:val="26"/>
        </w:rPr>
      </w:pPr>
    </w:p>
    <w:p w:rsidR="002527DA" w:rsidRPr="00B35255" w:rsidRDefault="002527DA" w:rsidP="002A0564">
      <w:pPr>
        <w:autoSpaceDE w:val="0"/>
        <w:autoSpaceDN w:val="0"/>
        <w:adjustRightInd w:val="0"/>
        <w:ind w:firstLine="0"/>
        <w:contextualSpacing/>
        <w:rPr>
          <w:rFonts w:ascii="PT Astra Serif" w:hAnsi="PT Astra Serif"/>
          <w:szCs w:val="26"/>
        </w:rPr>
      </w:pPr>
    </w:p>
    <w:p w:rsidR="002527DA" w:rsidRPr="00B35255" w:rsidRDefault="002527DA" w:rsidP="002A0564">
      <w:pPr>
        <w:autoSpaceDE w:val="0"/>
        <w:autoSpaceDN w:val="0"/>
        <w:adjustRightInd w:val="0"/>
        <w:ind w:firstLine="0"/>
        <w:contextualSpacing/>
        <w:rPr>
          <w:rFonts w:ascii="PT Astra Serif" w:hAnsi="PT Astra Serif"/>
          <w:szCs w:val="26"/>
        </w:rPr>
      </w:pPr>
    </w:p>
    <w:p w:rsidR="002527DA" w:rsidRPr="00B35255" w:rsidRDefault="002527DA" w:rsidP="002A0564">
      <w:pPr>
        <w:autoSpaceDE w:val="0"/>
        <w:autoSpaceDN w:val="0"/>
        <w:adjustRightInd w:val="0"/>
        <w:ind w:firstLine="0"/>
        <w:contextualSpacing/>
        <w:rPr>
          <w:rFonts w:ascii="PT Astra Serif" w:hAnsi="PT Astra Serif"/>
          <w:szCs w:val="26"/>
        </w:rPr>
      </w:pPr>
    </w:p>
    <w:p w:rsidR="002527DA" w:rsidRPr="00B35255" w:rsidRDefault="002527DA" w:rsidP="002A0564">
      <w:pPr>
        <w:autoSpaceDE w:val="0"/>
        <w:autoSpaceDN w:val="0"/>
        <w:adjustRightInd w:val="0"/>
        <w:ind w:firstLine="0"/>
        <w:contextualSpacing/>
        <w:rPr>
          <w:rFonts w:ascii="PT Astra Serif" w:hAnsi="PT Astra Serif"/>
          <w:szCs w:val="26"/>
        </w:rPr>
      </w:pPr>
    </w:p>
    <w:p w:rsidR="002527DA" w:rsidRPr="00B35255" w:rsidRDefault="002527DA" w:rsidP="002A0564">
      <w:pPr>
        <w:autoSpaceDE w:val="0"/>
        <w:autoSpaceDN w:val="0"/>
        <w:adjustRightInd w:val="0"/>
        <w:ind w:firstLine="0"/>
        <w:contextualSpacing/>
        <w:rPr>
          <w:rFonts w:ascii="PT Astra Serif" w:hAnsi="PT Astra Serif"/>
          <w:szCs w:val="26"/>
        </w:rPr>
      </w:pPr>
    </w:p>
    <w:p w:rsidR="002527DA" w:rsidRPr="00B35255" w:rsidRDefault="002527DA" w:rsidP="002A0564">
      <w:pPr>
        <w:autoSpaceDE w:val="0"/>
        <w:autoSpaceDN w:val="0"/>
        <w:adjustRightInd w:val="0"/>
        <w:ind w:firstLine="0"/>
        <w:contextualSpacing/>
        <w:rPr>
          <w:rFonts w:ascii="PT Astra Serif" w:hAnsi="PT Astra Serif"/>
          <w:szCs w:val="26"/>
        </w:rPr>
      </w:pPr>
    </w:p>
    <w:p w:rsidR="00266720" w:rsidRPr="00B35255" w:rsidRDefault="00266720" w:rsidP="002A0564">
      <w:pPr>
        <w:autoSpaceDE w:val="0"/>
        <w:autoSpaceDN w:val="0"/>
        <w:adjustRightInd w:val="0"/>
        <w:ind w:firstLine="0"/>
        <w:contextualSpacing/>
        <w:rPr>
          <w:rFonts w:ascii="PT Astra Serif" w:hAnsi="PT Astra Serif"/>
          <w:szCs w:val="26"/>
        </w:rPr>
      </w:pPr>
    </w:p>
    <w:p w:rsidR="00266720" w:rsidRPr="00B35255" w:rsidRDefault="00266720" w:rsidP="002A0564">
      <w:pPr>
        <w:autoSpaceDE w:val="0"/>
        <w:autoSpaceDN w:val="0"/>
        <w:adjustRightInd w:val="0"/>
        <w:ind w:firstLine="0"/>
        <w:contextualSpacing/>
        <w:rPr>
          <w:rFonts w:ascii="PT Astra Serif" w:hAnsi="PT Astra Serif"/>
          <w:szCs w:val="26"/>
        </w:rPr>
      </w:pPr>
    </w:p>
    <w:p w:rsidR="00266720" w:rsidRPr="00B35255" w:rsidRDefault="00266720" w:rsidP="002A0564">
      <w:pPr>
        <w:autoSpaceDE w:val="0"/>
        <w:autoSpaceDN w:val="0"/>
        <w:adjustRightInd w:val="0"/>
        <w:ind w:firstLine="0"/>
        <w:contextualSpacing/>
        <w:rPr>
          <w:rFonts w:ascii="PT Astra Serif" w:hAnsi="PT Astra Serif"/>
          <w:szCs w:val="26"/>
        </w:rPr>
      </w:pPr>
    </w:p>
    <w:p w:rsidR="00266720" w:rsidRPr="00B35255" w:rsidRDefault="00266720" w:rsidP="002A0564">
      <w:pPr>
        <w:autoSpaceDE w:val="0"/>
        <w:autoSpaceDN w:val="0"/>
        <w:adjustRightInd w:val="0"/>
        <w:ind w:firstLine="0"/>
        <w:contextualSpacing/>
        <w:rPr>
          <w:rFonts w:ascii="PT Astra Serif" w:hAnsi="PT Astra Serif"/>
          <w:szCs w:val="26"/>
        </w:rPr>
      </w:pPr>
    </w:p>
    <w:p w:rsidR="00266720" w:rsidRPr="00B35255" w:rsidRDefault="00266720" w:rsidP="002A0564">
      <w:pPr>
        <w:autoSpaceDE w:val="0"/>
        <w:autoSpaceDN w:val="0"/>
        <w:adjustRightInd w:val="0"/>
        <w:ind w:firstLine="0"/>
        <w:contextualSpacing/>
        <w:rPr>
          <w:rFonts w:ascii="PT Astra Serif" w:hAnsi="PT Astra Serif"/>
          <w:szCs w:val="26"/>
        </w:rPr>
      </w:pPr>
    </w:p>
    <w:p w:rsidR="00266720" w:rsidRDefault="00266720" w:rsidP="002A0564">
      <w:pPr>
        <w:autoSpaceDE w:val="0"/>
        <w:autoSpaceDN w:val="0"/>
        <w:adjustRightInd w:val="0"/>
        <w:ind w:firstLine="0"/>
        <w:contextualSpacing/>
        <w:rPr>
          <w:rFonts w:ascii="PT Astra Serif" w:hAnsi="PT Astra Serif"/>
          <w:szCs w:val="26"/>
        </w:rPr>
      </w:pPr>
    </w:p>
    <w:p w:rsidR="00E3624E" w:rsidRDefault="00E3624E" w:rsidP="002A0564">
      <w:pPr>
        <w:autoSpaceDE w:val="0"/>
        <w:autoSpaceDN w:val="0"/>
        <w:adjustRightInd w:val="0"/>
        <w:ind w:firstLine="0"/>
        <w:contextualSpacing/>
        <w:rPr>
          <w:rFonts w:ascii="PT Astra Serif" w:hAnsi="PT Astra Serif"/>
          <w:szCs w:val="26"/>
        </w:rPr>
      </w:pPr>
    </w:p>
    <w:p w:rsidR="00E3624E" w:rsidRDefault="00E3624E" w:rsidP="002A0564">
      <w:pPr>
        <w:autoSpaceDE w:val="0"/>
        <w:autoSpaceDN w:val="0"/>
        <w:adjustRightInd w:val="0"/>
        <w:ind w:firstLine="0"/>
        <w:contextualSpacing/>
        <w:rPr>
          <w:rFonts w:ascii="PT Astra Serif" w:hAnsi="PT Astra Serif"/>
          <w:szCs w:val="26"/>
        </w:rPr>
      </w:pPr>
    </w:p>
    <w:p w:rsidR="00E3624E" w:rsidRDefault="00E3624E" w:rsidP="002A0564">
      <w:pPr>
        <w:autoSpaceDE w:val="0"/>
        <w:autoSpaceDN w:val="0"/>
        <w:adjustRightInd w:val="0"/>
        <w:ind w:firstLine="0"/>
        <w:contextualSpacing/>
        <w:rPr>
          <w:rFonts w:ascii="PT Astra Serif" w:hAnsi="PT Astra Serif"/>
          <w:szCs w:val="26"/>
        </w:rPr>
      </w:pPr>
    </w:p>
    <w:p w:rsidR="00E3624E" w:rsidRDefault="00E3624E" w:rsidP="002A0564">
      <w:pPr>
        <w:autoSpaceDE w:val="0"/>
        <w:autoSpaceDN w:val="0"/>
        <w:adjustRightInd w:val="0"/>
        <w:ind w:firstLine="0"/>
        <w:contextualSpacing/>
        <w:rPr>
          <w:rFonts w:ascii="PT Astra Serif" w:hAnsi="PT Astra Serif"/>
          <w:szCs w:val="26"/>
        </w:rPr>
      </w:pPr>
    </w:p>
    <w:p w:rsidR="00E3624E" w:rsidRDefault="00E3624E" w:rsidP="002A0564">
      <w:pPr>
        <w:autoSpaceDE w:val="0"/>
        <w:autoSpaceDN w:val="0"/>
        <w:adjustRightInd w:val="0"/>
        <w:ind w:firstLine="0"/>
        <w:contextualSpacing/>
        <w:rPr>
          <w:rFonts w:ascii="PT Astra Serif" w:hAnsi="PT Astra Serif"/>
          <w:szCs w:val="26"/>
        </w:rPr>
      </w:pPr>
    </w:p>
    <w:p w:rsidR="00E3624E" w:rsidRDefault="00E3624E" w:rsidP="002A0564">
      <w:pPr>
        <w:autoSpaceDE w:val="0"/>
        <w:autoSpaceDN w:val="0"/>
        <w:adjustRightInd w:val="0"/>
        <w:ind w:firstLine="0"/>
        <w:contextualSpacing/>
        <w:rPr>
          <w:rFonts w:ascii="PT Astra Serif" w:hAnsi="PT Astra Serif"/>
          <w:szCs w:val="26"/>
        </w:rPr>
      </w:pPr>
    </w:p>
    <w:p w:rsidR="00E3624E" w:rsidRDefault="00E3624E" w:rsidP="002A0564">
      <w:pPr>
        <w:autoSpaceDE w:val="0"/>
        <w:autoSpaceDN w:val="0"/>
        <w:adjustRightInd w:val="0"/>
        <w:ind w:firstLine="0"/>
        <w:contextualSpacing/>
        <w:rPr>
          <w:rFonts w:ascii="PT Astra Serif" w:hAnsi="PT Astra Serif"/>
          <w:szCs w:val="26"/>
        </w:rPr>
      </w:pPr>
    </w:p>
    <w:p w:rsidR="00E3624E" w:rsidRDefault="00E3624E" w:rsidP="002A0564">
      <w:pPr>
        <w:autoSpaceDE w:val="0"/>
        <w:autoSpaceDN w:val="0"/>
        <w:adjustRightInd w:val="0"/>
        <w:ind w:firstLine="0"/>
        <w:contextualSpacing/>
        <w:rPr>
          <w:rFonts w:ascii="PT Astra Serif" w:hAnsi="PT Astra Serif"/>
          <w:szCs w:val="26"/>
        </w:rPr>
      </w:pPr>
    </w:p>
    <w:p w:rsidR="00E3624E" w:rsidRDefault="00E3624E" w:rsidP="002A0564">
      <w:pPr>
        <w:autoSpaceDE w:val="0"/>
        <w:autoSpaceDN w:val="0"/>
        <w:adjustRightInd w:val="0"/>
        <w:ind w:firstLine="0"/>
        <w:contextualSpacing/>
        <w:rPr>
          <w:rFonts w:ascii="PT Astra Serif" w:hAnsi="PT Astra Serif"/>
          <w:szCs w:val="26"/>
        </w:rPr>
      </w:pPr>
    </w:p>
    <w:p w:rsidR="00E3624E" w:rsidRPr="00B35255" w:rsidRDefault="00E3624E" w:rsidP="002A0564">
      <w:pPr>
        <w:autoSpaceDE w:val="0"/>
        <w:autoSpaceDN w:val="0"/>
        <w:adjustRightInd w:val="0"/>
        <w:ind w:firstLine="0"/>
        <w:contextualSpacing/>
        <w:rPr>
          <w:rFonts w:ascii="PT Astra Serif" w:hAnsi="PT Astra Serif"/>
          <w:szCs w:val="26"/>
        </w:rPr>
      </w:pPr>
    </w:p>
    <w:p w:rsidR="00420559" w:rsidRPr="00B35255" w:rsidRDefault="00420559" w:rsidP="00496C34">
      <w:pPr>
        <w:autoSpaceDE w:val="0"/>
        <w:autoSpaceDN w:val="0"/>
        <w:adjustRightInd w:val="0"/>
        <w:contextualSpacing/>
        <w:jc w:val="right"/>
        <w:rPr>
          <w:rFonts w:ascii="PT Astra Serif" w:hAnsi="PT Astra Serif"/>
          <w:sz w:val="18"/>
          <w:szCs w:val="18"/>
        </w:rPr>
      </w:pPr>
    </w:p>
    <w:p w:rsidR="00FF53A1" w:rsidRDefault="00FF53A1" w:rsidP="00496C34">
      <w:pPr>
        <w:autoSpaceDE w:val="0"/>
        <w:autoSpaceDN w:val="0"/>
        <w:adjustRightInd w:val="0"/>
        <w:contextualSpacing/>
        <w:jc w:val="right"/>
        <w:rPr>
          <w:rFonts w:ascii="PT Astra Serif" w:hAnsi="PT Astra Serif"/>
          <w:sz w:val="18"/>
          <w:szCs w:val="18"/>
        </w:rPr>
      </w:pPr>
    </w:p>
    <w:p w:rsidR="009D6A07" w:rsidRDefault="009D6A07" w:rsidP="00496C34">
      <w:pPr>
        <w:autoSpaceDE w:val="0"/>
        <w:autoSpaceDN w:val="0"/>
        <w:adjustRightInd w:val="0"/>
        <w:contextualSpacing/>
        <w:jc w:val="right"/>
        <w:rPr>
          <w:rFonts w:ascii="PT Astra Serif" w:hAnsi="PT Astra Serif"/>
          <w:sz w:val="18"/>
          <w:szCs w:val="18"/>
        </w:rPr>
      </w:pPr>
    </w:p>
    <w:p w:rsidR="009D6A07" w:rsidRDefault="009D6A07" w:rsidP="00496C34">
      <w:pPr>
        <w:autoSpaceDE w:val="0"/>
        <w:autoSpaceDN w:val="0"/>
        <w:adjustRightInd w:val="0"/>
        <w:contextualSpacing/>
        <w:jc w:val="right"/>
        <w:rPr>
          <w:rFonts w:ascii="PT Astra Serif" w:hAnsi="PT Astra Serif"/>
          <w:sz w:val="18"/>
          <w:szCs w:val="18"/>
        </w:rPr>
      </w:pP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 xml:space="preserve">Приложение </w:t>
      </w:r>
      <w:r w:rsidR="007255D5" w:rsidRPr="00B35255">
        <w:rPr>
          <w:rFonts w:ascii="PT Astra Serif" w:hAnsi="PT Astra Serif"/>
          <w:sz w:val="18"/>
          <w:szCs w:val="18"/>
        </w:rPr>
        <w:t>№</w:t>
      </w:r>
      <w:r w:rsidR="00FF53A1">
        <w:rPr>
          <w:rFonts w:ascii="PT Astra Serif" w:hAnsi="PT Astra Serif"/>
          <w:sz w:val="18"/>
          <w:szCs w:val="18"/>
        </w:rPr>
        <w:t>5</w:t>
      </w:r>
      <w:r w:rsidR="007255D5" w:rsidRPr="00B35255">
        <w:rPr>
          <w:rFonts w:ascii="PT Astra Serif" w:hAnsi="PT Astra Serif"/>
          <w:sz w:val="18"/>
          <w:szCs w:val="18"/>
        </w:rPr>
        <w:t> </w:t>
      </w:r>
      <w:r w:rsidRPr="00B35255">
        <w:rPr>
          <w:rFonts w:ascii="PT Astra Serif" w:hAnsi="PT Astra Serif"/>
          <w:sz w:val="18"/>
          <w:szCs w:val="18"/>
        </w:rPr>
        <w:t xml:space="preserve"> к Методическим указаниям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496C34" w:rsidRPr="00B35255" w:rsidRDefault="00496C34" w:rsidP="00496C34">
      <w:pPr>
        <w:autoSpaceDE w:val="0"/>
        <w:autoSpaceDN w:val="0"/>
        <w:adjustRightInd w:val="0"/>
        <w:contextualSpacing/>
        <w:jc w:val="right"/>
        <w:rPr>
          <w:rFonts w:ascii="PT Astra Serif" w:hAnsi="PT Astra Serif"/>
          <w:szCs w:val="26"/>
        </w:rPr>
      </w:pPr>
    </w:p>
    <w:p w:rsidR="001054A7" w:rsidRPr="00B35255" w:rsidRDefault="001054A7" w:rsidP="001054A7">
      <w:pPr>
        <w:tabs>
          <w:tab w:val="left" w:pos="1134"/>
        </w:tabs>
        <w:autoSpaceDE w:val="0"/>
        <w:autoSpaceDN w:val="0"/>
        <w:adjustRightInd w:val="0"/>
        <w:jc w:val="center"/>
        <w:rPr>
          <w:rFonts w:ascii="PT Astra Serif" w:hAnsi="PT Astra Serif"/>
          <w:b/>
          <w:color w:val="000000"/>
          <w:szCs w:val="26"/>
        </w:rPr>
      </w:pPr>
      <w:r w:rsidRPr="00B35255">
        <w:rPr>
          <w:rFonts w:ascii="PT Astra Serif" w:hAnsi="PT Astra Serif"/>
          <w:b/>
          <w:color w:val="000000"/>
          <w:szCs w:val="26"/>
        </w:rPr>
        <w:t xml:space="preserve">Перечень </w:t>
      </w:r>
      <w:r w:rsidR="00A84555" w:rsidRPr="00B35255">
        <w:rPr>
          <w:rFonts w:ascii="PT Astra Serif" w:hAnsi="PT Astra Serif"/>
          <w:b/>
          <w:color w:val="000000"/>
          <w:szCs w:val="26"/>
        </w:rPr>
        <w:t>комплексов процессных мероприятий, ведомственных проектов и</w:t>
      </w:r>
      <w:r w:rsidRPr="00B35255">
        <w:rPr>
          <w:rFonts w:ascii="PT Astra Serif" w:hAnsi="PT Astra Serif"/>
          <w:b/>
          <w:color w:val="000000"/>
          <w:szCs w:val="26"/>
        </w:rPr>
        <w:t xml:space="preserve"> ресурсное обеспечение </w:t>
      </w:r>
      <w:r w:rsidR="00D06E9A">
        <w:rPr>
          <w:rFonts w:ascii="PT Astra Serif" w:hAnsi="PT Astra Serif"/>
          <w:b/>
          <w:color w:val="000000"/>
          <w:szCs w:val="26"/>
        </w:rPr>
        <w:t xml:space="preserve">их </w:t>
      </w:r>
      <w:r w:rsidRPr="00B35255">
        <w:rPr>
          <w:rFonts w:ascii="PT Astra Serif" w:hAnsi="PT Astra Serif"/>
          <w:b/>
          <w:color w:val="000000"/>
          <w:szCs w:val="26"/>
        </w:rPr>
        <w:t xml:space="preserve">реализации </w:t>
      </w:r>
      <w:r w:rsidR="00EF32EC">
        <w:rPr>
          <w:rFonts w:ascii="PT Astra Serif" w:hAnsi="PT Astra Serif"/>
          <w:b/>
          <w:color w:val="000000"/>
          <w:szCs w:val="26"/>
        </w:rPr>
        <w:t>подпрограммы</w:t>
      </w:r>
    </w:p>
    <w:p w:rsidR="002527DA" w:rsidRPr="00B35255" w:rsidRDefault="002527DA" w:rsidP="002527DA">
      <w:pPr>
        <w:autoSpaceDE w:val="0"/>
        <w:autoSpaceDN w:val="0"/>
        <w:adjustRightInd w:val="0"/>
        <w:contextualSpacing/>
        <w:jc w:val="center"/>
        <w:rPr>
          <w:rFonts w:ascii="PT Astra Serif" w:hAnsi="PT Astra Serif"/>
          <w:b/>
          <w:color w:val="000000"/>
          <w:szCs w:val="26"/>
        </w:rPr>
      </w:pPr>
    </w:p>
    <w:tbl>
      <w:tblPr>
        <w:tblW w:w="15309" w:type="dxa"/>
        <w:tblInd w:w="108" w:type="dxa"/>
        <w:tblLayout w:type="fixed"/>
        <w:tblLook w:val="04A0" w:firstRow="1" w:lastRow="0" w:firstColumn="1" w:lastColumn="0" w:noHBand="0" w:noVBand="1"/>
      </w:tblPr>
      <w:tblGrid>
        <w:gridCol w:w="567"/>
        <w:gridCol w:w="2017"/>
        <w:gridCol w:w="1342"/>
        <w:gridCol w:w="1177"/>
        <w:gridCol w:w="1604"/>
        <w:gridCol w:w="948"/>
        <w:gridCol w:w="1276"/>
        <w:gridCol w:w="1645"/>
        <w:gridCol w:w="1435"/>
        <w:gridCol w:w="1456"/>
        <w:gridCol w:w="1842"/>
      </w:tblGrid>
      <w:tr w:rsidR="002527DA" w:rsidRPr="00B35255" w:rsidTr="00C1238A">
        <w:trPr>
          <w:trHeight w:val="73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пп</w:t>
            </w:r>
          </w:p>
        </w:tc>
        <w:tc>
          <w:tcPr>
            <w:tcW w:w="20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9D6A07">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xml:space="preserve">Наименование </w:t>
            </w:r>
            <w:r w:rsidR="007A7C89" w:rsidRPr="00B35255">
              <w:rPr>
                <w:rFonts w:ascii="PT Astra Serif" w:hAnsi="PT Astra Serif"/>
                <w:color w:val="000000"/>
                <w:sz w:val="22"/>
                <w:szCs w:val="22"/>
              </w:rPr>
              <w:t>подпрограммы (направления)</w:t>
            </w:r>
            <w:r w:rsidR="00B53FBE">
              <w:rPr>
                <w:rFonts w:ascii="PT Astra Serif" w:hAnsi="PT Astra Serif"/>
                <w:color w:val="000000"/>
                <w:sz w:val="22"/>
                <w:szCs w:val="22"/>
              </w:rPr>
              <w:t xml:space="preserve">, </w:t>
            </w:r>
            <w:r w:rsidR="001054A7" w:rsidRPr="00B35255">
              <w:rPr>
                <w:rFonts w:ascii="PT Astra Serif" w:hAnsi="PT Astra Serif"/>
                <w:color w:val="000000"/>
                <w:sz w:val="22"/>
                <w:szCs w:val="22"/>
              </w:rPr>
              <w:t xml:space="preserve">комплексов процессных мероприятий, ведомственных проектов </w:t>
            </w:r>
            <w:r w:rsidRPr="00B35255">
              <w:rPr>
                <w:rFonts w:ascii="PT Astra Serif" w:hAnsi="PT Astra Serif"/>
                <w:color w:val="000000"/>
                <w:sz w:val="22"/>
                <w:szCs w:val="22"/>
              </w:rPr>
              <w:t>государственной программы</w:t>
            </w:r>
          </w:p>
        </w:tc>
        <w:tc>
          <w:tcPr>
            <w:tcW w:w="13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Срок реализации</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Объем финансирования (тыс. рублей)</w:t>
            </w:r>
          </w:p>
        </w:tc>
        <w:tc>
          <w:tcPr>
            <w:tcW w:w="5473" w:type="dxa"/>
            <w:gridSpan w:val="4"/>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В том числе за счет средств:</w:t>
            </w:r>
          </w:p>
        </w:tc>
        <w:tc>
          <w:tcPr>
            <w:tcW w:w="14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Участник/</w:t>
            </w:r>
            <w:r w:rsidRPr="00B35255">
              <w:rPr>
                <w:rFonts w:ascii="PT Astra Serif" w:hAnsi="PT Astra Serif"/>
                <w:color w:val="000000"/>
                <w:sz w:val="22"/>
                <w:szCs w:val="22"/>
              </w:rPr>
              <w:br/>
              <w:t>участник мероприятия</w:t>
            </w:r>
          </w:p>
        </w:tc>
        <w:tc>
          <w:tcPr>
            <w:tcW w:w="32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7DA" w:rsidRPr="00B35255" w:rsidRDefault="002527DA" w:rsidP="00E16E9C">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xml:space="preserve">Показатели </w:t>
            </w:r>
            <w:r w:rsidR="00DA18A2" w:rsidRPr="00B35255">
              <w:rPr>
                <w:rFonts w:ascii="PT Astra Serif" w:hAnsi="PT Astra Serif"/>
                <w:color w:val="000000"/>
                <w:sz w:val="22"/>
                <w:szCs w:val="22"/>
              </w:rPr>
              <w:t>комплексов процессных мероприятий, ведомственных проектов</w:t>
            </w:r>
          </w:p>
        </w:tc>
      </w:tr>
      <w:tr w:rsidR="002527DA" w:rsidRPr="00B35255" w:rsidTr="00DA18A2">
        <w:trPr>
          <w:trHeight w:val="93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2017"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342"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604" w:type="dxa"/>
            <w:vMerge w:val="restart"/>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федерального бюджета (по согласованию) (прогноз)</w:t>
            </w:r>
          </w:p>
        </w:tc>
        <w:tc>
          <w:tcPr>
            <w:tcW w:w="948" w:type="dxa"/>
            <w:vMerge w:val="restart"/>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областного бюджета</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местных бюджетов (по согласованию) (прогноз)</w:t>
            </w:r>
          </w:p>
        </w:tc>
        <w:tc>
          <w:tcPr>
            <w:tcW w:w="1645" w:type="dxa"/>
            <w:vMerge w:val="restart"/>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внебюджетных источников (по согласованию) (прогноз)</w:t>
            </w: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3298" w:type="dxa"/>
            <w:gridSpan w:val="2"/>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r>
      <w:tr w:rsidR="002527DA" w:rsidRPr="00B35255" w:rsidTr="00C1238A">
        <w:trPr>
          <w:trHeight w:val="60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2017"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342"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604"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948"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276"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645"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наименование и единица измерения</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значения по годам реализации</w:t>
            </w:r>
          </w:p>
        </w:tc>
      </w:tr>
      <w:tr w:rsidR="002527DA" w:rsidRPr="00B35255" w:rsidTr="00C1238A">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w:t>
            </w:r>
          </w:p>
        </w:tc>
        <w:tc>
          <w:tcPr>
            <w:tcW w:w="201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2</w:t>
            </w:r>
          </w:p>
        </w:tc>
        <w:tc>
          <w:tcPr>
            <w:tcW w:w="13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3</w:t>
            </w:r>
          </w:p>
        </w:tc>
        <w:tc>
          <w:tcPr>
            <w:tcW w:w="117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4</w:t>
            </w:r>
          </w:p>
        </w:tc>
        <w:tc>
          <w:tcPr>
            <w:tcW w:w="160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5</w:t>
            </w:r>
          </w:p>
        </w:tc>
        <w:tc>
          <w:tcPr>
            <w:tcW w:w="94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6</w:t>
            </w:r>
          </w:p>
        </w:tc>
        <w:tc>
          <w:tcPr>
            <w:tcW w:w="127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7</w:t>
            </w:r>
          </w:p>
        </w:tc>
        <w:tc>
          <w:tcPr>
            <w:tcW w:w="164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8</w:t>
            </w:r>
          </w:p>
        </w:tc>
        <w:tc>
          <w:tcPr>
            <w:tcW w:w="143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9</w:t>
            </w:r>
          </w:p>
        </w:tc>
        <w:tc>
          <w:tcPr>
            <w:tcW w:w="145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10</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11</w:t>
            </w:r>
          </w:p>
        </w:tc>
      </w:tr>
      <w:tr w:rsidR="002527DA" w:rsidRPr="00B35255" w:rsidTr="00C1238A">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742" w:type="dxa"/>
            <w:gridSpan w:val="10"/>
            <w:tcBorders>
              <w:top w:val="single" w:sz="4" w:space="0" w:color="auto"/>
              <w:left w:val="nil"/>
              <w:bottom w:val="single" w:sz="4" w:space="0" w:color="auto"/>
              <w:right w:val="single" w:sz="4" w:space="0" w:color="auto"/>
            </w:tcBorders>
            <w:shd w:val="clear" w:color="auto" w:fill="auto"/>
            <w:vAlign w:val="center"/>
            <w:hideMark/>
          </w:tcPr>
          <w:p w:rsidR="002527DA" w:rsidRPr="00B35255" w:rsidRDefault="0098727E" w:rsidP="00DA18A2">
            <w:pPr>
              <w:ind w:firstLine="0"/>
              <w:contextualSpacing/>
              <w:rPr>
                <w:rFonts w:ascii="PT Astra Serif" w:hAnsi="PT Astra Serif"/>
                <w:color w:val="000000"/>
                <w:sz w:val="22"/>
                <w:szCs w:val="22"/>
              </w:rPr>
            </w:pPr>
            <w:r w:rsidRPr="00B35255">
              <w:rPr>
                <w:rFonts w:ascii="PT Astra Serif" w:hAnsi="PT Astra Serif"/>
                <w:color w:val="000000"/>
                <w:sz w:val="22"/>
                <w:szCs w:val="22"/>
              </w:rPr>
              <w:t>Подпрограмма (н</w:t>
            </w:r>
            <w:r w:rsidR="002527DA" w:rsidRPr="00B35255">
              <w:rPr>
                <w:rFonts w:ascii="PT Astra Serif" w:hAnsi="PT Astra Serif"/>
                <w:color w:val="000000"/>
                <w:sz w:val="22"/>
                <w:szCs w:val="22"/>
              </w:rPr>
              <w:t>аправление</w:t>
            </w:r>
            <w:r w:rsidRPr="00B35255">
              <w:rPr>
                <w:rFonts w:ascii="PT Astra Serif" w:hAnsi="PT Astra Serif"/>
                <w:color w:val="000000"/>
                <w:sz w:val="22"/>
                <w:szCs w:val="22"/>
              </w:rPr>
              <w:t>)</w:t>
            </w:r>
          </w:p>
        </w:tc>
      </w:tr>
      <w:tr w:rsidR="002527DA" w:rsidRPr="00B35255" w:rsidTr="00C1238A">
        <w:trPr>
          <w:trHeight w:val="300"/>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r w:rsidR="00DA18A2" w:rsidRPr="00B35255">
              <w:rPr>
                <w:rFonts w:ascii="PT Astra Serif" w:hAnsi="PT Astra Serif"/>
                <w:color w:val="000000"/>
                <w:sz w:val="22"/>
                <w:szCs w:val="22"/>
              </w:rPr>
              <w:t>1</w:t>
            </w:r>
          </w:p>
        </w:tc>
        <w:tc>
          <w:tcPr>
            <w:tcW w:w="2017" w:type="dxa"/>
            <w:vMerge w:val="restart"/>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F20C84">
            <w:pPr>
              <w:ind w:firstLine="0"/>
              <w:contextualSpacing/>
              <w:rPr>
                <w:rFonts w:ascii="PT Astra Serif" w:hAnsi="PT Astra Serif"/>
                <w:color w:val="000000"/>
                <w:sz w:val="22"/>
                <w:szCs w:val="22"/>
              </w:rPr>
            </w:pPr>
            <w:r w:rsidRPr="00B35255">
              <w:rPr>
                <w:rFonts w:ascii="PT Astra Serif" w:hAnsi="PT Astra Serif"/>
                <w:color w:val="000000"/>
                <w:sz w:val="22"/>
                <w:szCs w:val="22"/>
              </w:rPr>
              <w:t>КПМ 1</w:t>
            </w:r>
            <w:r w:rsidR="00491B7C" w:rsidRPr="00B35255">
              <w:rPr>
                <w:rFonts w:ascii="PT Astra Serif" w:hAnsi="PT Astra Serif"/>
                <w:color w:val="000000"/>
                <w:sz w:val="22"/>
                <w:szCs w:val="22"/>
              </w:rPr>
              <w:t xml:space="preserve"> </w:t>
            </w:r>
          </w:p>
        </w:tc>
        <w:tc>
          <w:tcPr>
            <w:tcW w:w="13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117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5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r>
      <w:tr w:rsidR="002527DA" w:rsidRPr="00B35255" w:rsidTr="00F20C84">
        <w:trPr>
          <w:trHeight w:val="600"/>
        </w:trPr>
        <w:tc>
          <w:tcPr>
            <w:tcW w:w="567"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17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F20C84">
        <w:trPr>
          <w:trHeight w:val="600"/>
        </w:trPr>
        <w:tc>
          <w:tcPr>
            <w:tcW w:w="567"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117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F20C84">
        <w:trPr>
          <w:trHeight w:val="900"/>
        </w:trPr>
        <w:tc>
          <w:tcPr>
            <w:tcW w:w="567"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117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2527DA" w:rsidRPr="00B35255" w:rsidTr="00F20C84">
        <w:trPr>
          <w:trHeight w:val="900"/>
        </w:trPr>
        <w:tc>
          <w:tcPr>
            <w:tcW w:w="567"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117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strike/>
                <w:color w:val="000000"/>
                <w:sz w:val="22"/>
                <w:szCs w:val="22"/>
              </w:rPr>
            </w:pPr>
            <w:r w:rsidRPr="00B35255">
              <w:rPr>
                <w:rFonts w:ascii="PT Astra Serif" w:hAnsi="PT Astra Serif"/>
                <w:strike/>
                <w:color w:val="000000"/>
                <w:sz w:val="22"/>
                <w:szCs w:val="22"/>
              </w:rPr>
              <w:t> </w:t>
            </w:r>
          </w:p>
        </w:tc>
      </w:tr>
      <w:tr w:rsidR="002527DA" w:rsidRPr="00B35255" w:rsidTr="00F20C84">
        <w:trPr>
          <w:trHeight w:val="900"/>
        </w:trPr>
        <w:tc>
          <w:tcPr>
            <w:tcW w:w="567"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c>
          <w:tcPr>
            <w:tcW w:w="1177"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2527DA" w:rsidRPr="00B35255" w:rsidRDefault="002527DA"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2527DA" w:rsidRPr="00B35255" w:rsidRDefault="002527DA" w:rsidP="00C1238A">
            <w:pPr>
              <w:ind w:firstLine="0"/>
              <w:contextualSpacing/>
              <w:rPr>
                <w:rFonts w:ascii="PT Astra Serif" w:hAnsi="PT Astra Serif"/>
                <w:strike/>
                <w:color w:val="000000"/>
                <w:sz w:val="22"/>
                <w:szCs w:val="22"/>
              </w:rPr>
            </w:pPr>
            <w:r w:rsidRPr="00B35255">
              <w:rPr>
                <w:rFonts w:ascii="PT Astra Serif" w:hAnsi="PT Astra Serif"/>
                <w:strike/>
                <w:color w:val="000000"/>
                <w:sz w:val="22"/>
                <w:szCs w:val="22"/>
              </w:rPr>
              <w:t> </w:t>
            </w:r>
          </w:p>
        </w:tc>
      </w:tr>
      <w:tr w:rsidR="00DA18A2" w:rsidRPr="00B35255" w:rsidTr="00F20C84">
        <w:trPr>
          <w:trHeight w:val="900"/>
        </w:trPr>
        <w:tc>
          <w:tcPr>
            <w:tcW w:w="56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DA18A2">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shd w:val="clear" w:color="auto" w:fill="auto"/>
            <w:vAlign w:val="center"/>
            <w:hideMark/>
          </w:tcPr>
          <w:p w:rsidR="00DA18A2" w:rsidRPr="00B35255" w:rsidRDefault="00DA18A2" w:rsidP="00DA18A2">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DA18A2">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DA18A2">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DA18A2">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DA18A2">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DA18A2">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DA18A2">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DA18A2" w:rsidRPr="00B35255" w:rsidRDefault="00DA18A2" w:rsidP="00DA18A2">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DA18A2">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DA18A2">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DA18A2" w:rsidRPr="00B35255" w:rsidTr="00C1238A">
        <w:trPr>
          <w:trHeight w:val="300"/>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2017" w:type="dxa"/>
            <w:vMerge w:val="restart"/>
            <w:tcBorders>
              <w:top w:val="nil"/>
              <w:left w:val="single" w:sz="4" w:space="0" w:color="auto"/>
              <w:bottom w:val="single" w:sz="4" w:space="0" w:color="auto"/>
              <w:right w:val="single" w:sz="4" w:space="0" w:color="auto"/>
            </w:tcBorders>
            <w:shd w:val="clear" w:color="auto" w:fill="auto"/>
            <w:vAlign w:val="center"/>
            <w:hideMark/>
          </w:tcPr>
          <w:p w:rsidR="00DA18A2" w:rsidRPr="00B35255" w:rsidRDefault="00DA18A2" w:rsidP="00F20C84">
            <w:pPr>
              <w:ind w:firstLine="0"/>
              <w:contextualSpacing/>
              <w:rPr>
                <w:rFonts w:ascii="PT Astra Serif" w:hAnsi="PT Astra Serif"/>
                <w:color w:val="000000"/>
                <w:sz w:val="22"/>
                <w:szCs w:val="22"/>
              </w:rPr>
            </w:pPr>
            <w:r w:rsidRPr="00B35255">
              <w:rPr>
                <w:rFonts w:ascii="PT Astra Serif" w:hAnsi="PT Astra Serif"/>
                <w:color w:val="000000"/>
                <w:sz w:val="22"/>
                <w:szCs w:val="22"/>
              </w:rPr>
              <w:t>ВП 1</w:t>
            </w:r>
            <w:r w:rsidR="00491B7C" w:rsidRPr="00B35255">
              <w:rPr>
                <w:rFonts w:ascii="PT Astra Serif" w:hAnsi="PT Astra Serif"/>
                <w:color w:val="000000"/>
                <w:sz w:val="22"/>
                <w:szCs w:val="22"/>
              </w:rPr>
              <w:t xml:space="preserve"> </w:t>
            </w: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r>
      <w:tr w:rsidR="00DA18A2" w:rsidRPr="00B35255" w:rsidTr="00C1238A">
        <w:trPr>
          <w:trHeight w:val="600"/>
        </w:trPr>
        <w:tc>
          <w:tcPr>
            <w:tcW w:w="56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DA18A2" w:rsidRPr="00B35255" w:rsidTr="00C1238A">
        <w:trPr>
          <w:trHeight w:val="600"/>
        </w:trPr>
        <w:tc>
          <w:tcPr>
            <w:tcW w:w="56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DA18A2" w:rsidRPr="00B35255" w:rsidTr="00C1238A">
        <w:trPr>
          <w:trHeight w:val="900"/>
        </w:trPr>
        <w:tc>
          <w:tcPr>
            <w:tcW w:w="56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DA18A2" w:rsidRPr="00B35255" w:rsidTr="00C1238A">
        <w:trPr>
          <w:trHeight w:val="900"/>
        </w:trPr>
        <w:tc>
          <w:tcPr>
            <w:tcW w:w="56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DA18A2" w:rsidRPr="00B35255" w:rsidTr="00C1238A">
        <w:trPr>
          <w:trHeight w:val="900"/>
        </w:trPr>
        <w:tc>
          <w:tcPr>
            <w:tcW w:w="56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DA18A2" w:rsidRPr="00B35255" w:rsidTr="00C1238A">
        <w:trPr>
          <w:trHeight w:val="900"/>
        </w:trPr>
        <w:tc>
          <w:tcPr>
            <w:tcW w:w="56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DA18A2" w:rsidRPr="00B35255" w:rsidTr="00C1238A">
        <w:trPr>
          <w:trHeight w:val="900"/>
        </w:trPr>
        <w:tc>
          <w:tcPr>
            <w:tcW w:w="56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2017"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vMerge/>
            <w:tcBorders>
              <w:top w:val="nil"/>
              <w:left w:val="single" w:sz="4" w:space="0" w:color="auto"/>
              <w:bottom w:val="single" w:sz="4" w:space="0" w:color="auto"/>
              <w:right w:val="single" w:sz="4" w:space="0" w:color="auto"/>
            </w:tcBorders>
            <w:vAlign w:val="center"/>
            <w:hideMark/>
          </w:tcPr>
          <w:p w:rsidR="00DA18A2" w:rsidRPr="00B35255" w:rsidRDefault="00DA18A2" w:rsidP="00C1238A">
            <w:pPr>
              <w:ind w:firstLine="0"/>
              <w:contextualSpacing/>
              <w:rPr>
                <w:rFonts w:ascii="PT Astra Serif" w:hAnsi="PT Astra Serif"/>
                <w:color w:val="000000"/>
                <w:sz w:val="22"/>
                <w:szCs w:val="22"/>
              </w:rPr>
            </w:pP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DA18A2" w:rsidRPr="00B35255" w:rsidTr="00C1238A">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201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w:t>
            </w:r>
          </w:p>
        </w:tc>
        <w:tc>
          <w:tcPr>
            <w:tcW w:w="13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77"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56"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DA18A2" w:rsidRPr="00B35255" w:rsidRDefault="00DA18A2" w:rsidP="00C1238A">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30660F" w:rsidRPr="00B35255" w:rsidTr="0030660F">
        <w:trPr>
          <w:trHeight w:val="900"/>
        </w:trPr>
        <w:tc>
          <w:tcPr>
            <w:tcW w:w="56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201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Итого по подпрограмме (направлению)</w:t>
            </w:r>
          </w:p>
        </w:tc>
        <w:tc>
          <w:tcPr>
            <w:tcW w:w="13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1177"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5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c>
          <w:tcPr>
            <w:tcW w:w="18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r>
      <w:tr w:rsidR="0030660F" w:rsidRPr="00B35255" w:rsidTr="0030660F">
        <w:trPr>
          <w:trHeight w:val="900"/>
        </w:trPr>
        <w:tc>
          <w:tcPr>
            <w:tcW w:w="56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201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13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177"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5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c>
          <w:tcPr>
            <w:tcW w:w="18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r>
      <w:tr w:rsidR="0030660F" w:rsidRPr="00B35255" w:rsidTr="0030660F">
        <w:trPr>
          <w:trHeight w:val="900"/>
        </w:trPr>
        <w:tc>
          <w:tcPr>
            <w:tcW w:w="56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201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13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1177"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5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c>
          <w:tcPr>
            <w:tcW w:w="18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r>
      <w:tr w:rsidR="0030660F" w:rsidRPr="00B35255" w:rsidTr="0030660F">
        <w:trPr>
          <w:trHeight w:val="900"/>
        </w:trPr>
        <w:tc>
          <w:tcPr>
            <w:tcW w:w="56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201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13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1177"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5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c>
          <w:tcPr>
            <w:tcW w:w="18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r>
      <w:tr w:rsidR="0030660F" w:rsidRPr="00B35255" w:rsidTr="0030660F">
        <w:trPr>
          <w:trHeight w:val="900"/>
        </w:trPr>
        <w:tc>
          <w:tcPr>
            <w:tcW w:w="56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201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13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1-й год</w:t>
            </w:r>
          </w:p>
        </w:tc>
        <w:tc>
          <w:tcPr>
            <w:tcW w:w="1177"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5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c>
          <w:tcPr>
            <w:tcW w:w="18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r>
      <w:tr w:rsidR="0030660F" w:rsidRPr="00B35255" w:rsidTr="0030660F">
        <w:trPr>
          <w:trHeight w:val="900"/>
        </w:trPr>
        <w:tc>
          <w:tcPr>
            <w:tcW w:w="56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2017" w:type="dxa"/>
            <w:tcBorders>
              <w:top w:val="single" w:sz="4" w:space="0" w:color="auto"/>
              <w:left w:val="single" w:sz="4" w:space="0" w:color="auto"/>
              <w:bottom w:val="single" w:sz="4" w:space="0" w:color="auto"/>
              <w:right w:val="single" w:sz="4" w:space="0" w:color="auto"/>
            </w:tcBorders>
            <w:vAlign w:val="center"/>
          </w:tcPr>
          <w:p w:rsidR="0030660F" w:rsidRPr="00B35255" w:rsidRDefault="0030660F" w:rsidP="007830F8">
            <w:pPr>
              <w:ind w:firstLine="0"/>
              <w:contextualSpacing/>
              <w:rPr>
                <w:rFonts w:ascii="PT Astra Serif" w:hAnsi="PT Astra Serif"/>
                <w:color w:val="000000"/>
                <w:sz w:val="22"/>
                <w:szCs w:val="22"/>
              </w:rPr>
            </w:pPr>
          </w:p>
        </w:tc>
        <w:tc>
          <w:tcPr>
            <w:tcW w:w="13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c>
          <w:tcPr>
            <w:tcW w:w="1177"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04"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948"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64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35"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56"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c>
          <w:tcPr>
            <w:tcW w:w="1842" w:type="dxa"/>
            <w:tcBorders>
              <w:top w:val="single" w:sz="4" w:space="0" w:color="auto"/>
              <w:left w:val="nil"/>
              <w:bottom w:val="single" w:sz="4" w:space="0" w:color="auto"/>
              <w:right w:val="single" w:sz="4" w:space="0" w:color="auto"/>
            </w:tcBorders>
            <w:shd w:val="clear" w:color="auto" w:fill="auto"/>
            <w:vAlign w:val="center"/>
          </w:tcPr>
          <w:p w:rsidR="0030660F" w:rsidRPr="00B35255" w:rsidRDefault="0030660F" w:rsidP="007830F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X</w:t>
            </w:r>
          </w:p>
        </w:tc>
      </w:tr>
    </w:tbl>
    <w:p w:rsidR="00914452" w:rsidRDefault="00914452"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Default="00FF53A1" w:rsidP="002E431E">
      <w:pPr>
        <w:autoSpaceDE w:val="0"/>
        <w:autoSpaceDN w:val="0"/>
        <w:adjustRightInd w:val="0"/>
        <w:ind w:firstLine="0"/>
        <w:contextualSpacing/>
        <w:rPr>
          <w:rFonts w:ascii="PT Astra Serif" w:hAnsi="PT Astra Serif"/>
          <w:b/>
          <w:szCs w:val="26"/>
        </w:rPr>
      </w:pPr>
    </w:p>
    <w:p w:rsidR="00FF53A1" w:rsidRPr="00B35255" w:rsidRDefault="00FF53A1" w:rsidP="002E431E">
      <w:pPr>
        <w:autoSpaceDE w:val="0"/>
        <w:autoSpaceDN w:val="0"/>
        <w:adjustRightInd w:val="0"/>
        <w:ind w:firstLine="0"/>
        <w:contextualSpacing/>
        <w:rPr>
          <w:rFonts w:ascii="PT Astra Serif" w:hAnsi="PT Astra Serif"/>
          <w:b/>
          <w:szCs w:val="26"/>
        </w:rPr>
      </w:pPr>
    </w:p>
    <w:p w:rsidR="00914452" w:rsidRPr="00B35255" w:rsidRDefault="00914452" w:rsidP="002E431E">
      <w:pPr>
        <w:autoSpaceDE w:val="0"/>
        <w:autoSpaceDN w:val="0"/>
        <w:adjustRightInd w:val="0"/>
        <w:ind w:firstLine="0"/>
        <w:contextualSpacing/>
        <w:rPr>
          <w:rFonts w:ascii="PT Astra Serif" w:hAnsi="PT Astra Serif"/>
          <w:b/>
          <w:szCs w:val="26"/>
        </w:rPr>
      </w:pPr>
    </w:p>
    <w:p w:rsidR="00914452" w:rsidRPr="00B35255" w:rsidRDefault="00914452" w:rsidP="002E431E">
      <w:pPr>
        <w:autoSpaceDE w:val="0"/>
        <w:autoSpaceDN w:val="0"/>
        <w:adjustRightInd w:val="0"/>
        <w:ind w:firstLine="0"/>
        <w:contextualSpacing/>
        <w:rPr>
          <w:rFonts w:ascii="PT Astra Serif" w:hAnsi="PT Astra Serif"/>
          <w:b/>
          <w:szCs w:val="26"/>
        </w:rPr>
      </w:pPr>
    </w:p>
    <w:p w:rsidR="00AA5853" w:rsidRPr="00B35255" w:rsidRDefault="00AA5853" w:rsidP="00AA5853">
      <w:pPr>
        <w:autoSpaceDE w:val="0"/>
        <w:autoSpaceDN w:val="0"/>
        <w:adjustRightInd w:val="0"/>
        <w:contextualSpacing/>
        <w:jc w:val="right"/>
        <w:rPr>
          <w:rFonts w:ascii="PT Astra Serif" w:hAnsi="PT Astra Serif"/>
          <w:szCs w:val="26"/>
        </w:rPr>
      </w:pPr>
    </w:p>
    <w:p w:rsidR="00FF53A1" w:rsidRDefault="00FF53A1" w:rsidP="00FF53A1">
      <w:pPr>
        <w:autoSpaceDE w:val="0"/>
        <w:autoSpaceDN w:val="0"/>
        <w:adjustRightInd w:val="0"/>
        <w:contextualSpacing/>
        <w:jc w:val="right"/>
        <w:rPr>
          <w:rFonts w:ascii="PT Astra Serif" w:hAnsi="PT Astra Serif"/>
          <w:sz w:val="18"/>
          <w:szCs w:val="18"/>
        </w:rPr>
      </w:pPr>
    </w:p>
    <w:p w:rsidR="00B63C70" w:rsidRDefault="00B63C70" w:rsidP="00FF53A1">
      <w:pPr>
        <w:autoSpaceDE w:val="0"/>
        <w:autoSpaceDN w:val="0"/>
        <w:adjustRightInd w:val="0"/>
        <w:contextualSpacing/>
        <w:jc w:val="right"/>
        <w:rPr>
          <w:rFonts w:ascii="PT Astra Serif" w:hAnsi="PT Astra Serif"/>
          <w:sz w:val="18"/>
          <w:szCs w:val="18"/>
        </w:rPr>
      </w:pPr>
    </w:p>
    <w:p w:rsidR="00B63C70" w:rsidRDefault="00B63C70" w:rsidP="00FF53A1">
      <w:pPr>
        <w:autoSpaceDE w:val="0"/>
        <w:autoSpaceDN w:val="0"/>
        <w:adjustRightInd w:val="0"/>
        <w:contextualSpacing/>
        <w:jc w:val="right"/>
        <w:rPr>
          <w:rFonts w:ascii="PT Astra Serif" w:hAnsi="PT Astra Serif"/>
          <w:sz w:val="18"/>
          <w:szCs w:val="18"/>
        </w:rPr>
      </w:pPr>
    </w:p>
    <w:p w:rsidR="00B63C70" w:rsidRDefault="00B63C70" w:rsidP="00FF53A1">
      <w:pPr>
        <w:autoSpaceDE w:val="0"/>
        <w:autoSpaceDN w:val="0"/>
        <w:adjustRightInd w:val="0"/>
        <w:contextualSpacing/>
        <w:jc w:val="right"/>
        <w:rPr>
          <w:rFonts w:ascii="PT Astra Serif" w:hAnsi="PT Astra Serif"/>
          <w:sz w:val="18"/>
          <w:szCs w:val="18"/>
        </w:rPr>
      </w:pPr>
    </w:p>
    <w:p w:rsidR="00B63C70" w:rsidRDefault="00B63C70" w:rsidP="00FF53A1">
      <w:pPr>
        <w:autoSpaceDE w:val="0"/>
        <w:autoSpaceDN w:val="0"/>
        <w:adjustRightInd w:val="0"/>
        <w:contextualSpacing/>
        <w:jc w:val="right"/>
        <w:rPr>
          <w:rFonts w:ascii="PT Astra Serif" w:hAnsi="PT Astra Serif"/>
          <w:sz w:val="18"/>
          <w:szCs w:val="18"/>
        </w:rPr>
      </w:pPr>
    </w:p>
    <w:p w:rsidR="00906EBE" w:rsidRDefault="00906EBE" w:rsidP="00FF53A1">
      <w:pPr>
        <w:autoSpaceDE w:val="0"/>
        <w:autoSpaceDN w:val="0"/>
        <w:adjustRightInd w:val="0"/>
        <w:contextualSpacing/>
        <w:jc w:val="right"/>
        <w:rPr>
          <w:rFonts w:ascii="PT Astra Serif" w:hAnsi="PT Astra Serif"/>
          <w:sz w:val="18"/>
          <w:szCs w:val="18"/>
        </w:rPr>
      </w:pPr>
    </w:p>
    <w:p w:rsidR="00906EBE" w:rsidRDefault="00906EBE" w:rsidP="00FF53A1">
      <w:pPr>
        <w:autoSpaceDE w:val="0"/>
        <w:autoSpaceDN w:val="0"/>
        <w:adjustRightInd w:val="0"/>
        <w:contextualSpacing/>
        <w:jc w:val="right"/>
        <w:rPr>
          <w:rFonts w:ascii="PT Astra Serif" w:hAnsi="PT Astra Serif"/>
          <w:sz w:val="18"/>
          <w:szCs w:val="18"/>
        </w:rPr>
      </w:pPr>
    </w:p>
    <w:p w:rsidR="00906EBE" w:rsidRDefault="00906EBE" w:rsidP="00FF53A1">
      <w:pPr>
        <w:autoSpaceDE w:val="0"/>
        <w:autoSpaceDN w:val="0"/>
        <w:adjustRightInd w:val="0"/>
        <w:contextualSpacing/>
        <w:jc w:val="right"/>
        <w:rPr>
          <w:rFonts w:ascii="PT Astra Serif" w:hAnsi="PT Astra Serif"/>
          <w:sz w:val="18"/>
          <w:szCs w:val="18"/>
        </w:rPr>
      </w:pPr>
    </w:p>
    <w:p w:rsidR="00906EBE" w:rsidRDefault="00906EBE" w:rsidP="00FF53A1">
      <w:pPr>
        <w:autoSpaceDE w:val="0"/>
        <w:autoSpaceDN w:val="0"/>
        <w:adjustRightInd w:val="0"/>
        <w:contextualSpacing/>
        <w:jc w:val="right"/>
        <w:rPr>
          <w:rFonts w:ascii="PT Astra Serif" w:hAnsi="PT Astra Serif"/>
          <w:sz w:val="18"/>
          <w:szCs w:val="18"/>
        </w:rPr>
      </w:pPr>
    </w:p>
    <w:p w:rsidR="00FF53A1" w:rsidRPr="00B35255" w:rsidRDefault="00FF53A1" w:rsidP="00FF53A1">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lastRenderedPageBreak/>
        <w:t>Приложение №</w:t>
      </w:r>
      <w:r>
        <w:rPr>
          <w:rFonts w:ascii="PT Astra Serif" w:hAnsi="PT Astra Serif"/>
          <w:sz w:val="18"/>
          <w:szCs w:val="18"/>
        </w:rPr>
        <w:t>6</w:t>
      </w:r>
      <w:r w:rsidRPr="00B35255">
        <w:rPr>
          <w:rFonts w:ascii="PT Astra Serif" w:hAnsi="PT Astra Serif"/>
          <w:sz w:val="18"/>
          <w:szCs w:val="18"/>
        </w:rPr>
        <w:t>  к Методическим указаниям</w:t>
      </w:r>
    </w:p>
    <w:p w:rsidR="00FF53A1" w:rsidRPr="00B35255" w:rsidRDefault="00FF53A1" w:rsidP="00FF53A1">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FF53A1" w:rsidRPr="00B35255" w:rsidRDefault="00FF53A1" w:rsidP="00FF53A1">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800C40" w:rsidRPr="00B35255" w:rsidRDefault="00800C40" w:rsidP="00AA5853">
      <w:pPr>
        <w:autoSpaceDE w:val="0"/>
        <w:autoSpaceDN w:val="0"/>
        <w:adjustRightInd w:val="0"/>
        <w:contextualSpacing/>
        <w:jc w:val="right"/>
        <w:rPr>
          <w:rFonts w:ascii="PT Astra Serif" w:hAnsi="PT Astra Serif"/>
          <w:szCs w:val="26"/>
        </w:rPr>
      </w:pPr>
    </w:p>
    <w:p w:rsidR="00FF53A1" w:rsidRPr="00B35255" w:rsidRDefault="00FF53A1" w:rsidP="00FF53A1">
      <w:pPr>
        <w:autoSpaceDE w:val="0"/>
        <w:autoSpaceDN w:val="0"/>
        <w:adjustRightInd w:val="0"/>
        <w:contextualSpacing/>
        <w:jc w:val="center"/>
        <w:rPr>
          <w:rFonts w:ascii="PT Astra Serif" w:hAnsi="PT Astra Serif"/>
          <w:b/>
          <w:szCs w:val="26"/>
        </w:rPr>
      </w:pPr>
      <w:r w:rsidRPr="00B35255">
        <w:rPr>
          <w:rFonts w:ascii="PT Astra Serif" w:hAnsi="PT Astra Serif"/>
          <w:b/>
          <w:color w:val="000000"/>
          <w:szCs w:val="26"/>
        </w:rPr>
        <w:t xml:space="preserve">Перечень показателей </w:t>
      </w:r>
      <w:r>
        <w:rPr>
          <w:rFonts w:ascii="PT Astra Serif" w:hAnsi="PT Astra Serif"/>
          <w:b/>
          <w:color w:val="000000"/>
          <w:szCs w:val="26"/>
        </w:rPr>
        <w:t xml:space="preserve">задач </w:t>
      </w:r>
      <w:r w:rsidRPr="00B35255">
        <w:rPr>
          <w:rFonts w:ascii="PT Astra Serif" w:hAnsi="PT Astra Serif"/>
          <w:b/>
          <w:color w:val="000000"/>
          <w:szCs w:val="26"/>
        </w:rPr>
        <w:t>комплексов процессных мероприятий, ведомственных проектов</w:t>
      </w:r>
      <w:r w:rsidR="00353B81">
        <w:rPr>
          <w:rFonts w:ascii="PT Astra Serif" w:hAnsi="PT Astra Serif"/>
          <w:b/>
          <w:color w:val="000000"/>
          <w:szCs w:val="26"/>
        </w:rPr>
        <w:t xml:space="preserve"> подпрограммы</w:t>
      </w:r>
      <w:r w:rsidRPr="00B35255">
        <w:rPr>
          <w:rFonts w:ascii="PT Astra Serif" w:hAnsi="PT Astra Serif"/>
          <w:b/>
          <w:color w:val="000000"/>
          <w:szCs w:val="26"/>
        </w:rPr>
        <w:t xml:space="preserve">, сведения о порядке сбора информации по показателям и методике их расчета </w:t>
      </w:r>
    </w:p>
    <w:tbl>
      <w:tblPr>
        <w:tblW w:w="15309" w:type="dxa"/>
        <w:tblInd w:w="108" w:type="dxa"/>
        <w:tblLayout w:type="fixed"/>
        <w:tblLook w:val="04A0" w:firstRow="1" w:lastRow="0" w:firstColumn="1" w:lastColumn="0" w:noHBand="0" w:noVBand="1"/>
      </w:tblPr>
      <w:tblGrid>
        <w:gridCol w:w="1043"/>
        <w:gridCol w:w="1738"/>
        <w:gridCol w:w="1222"/>
        <w:gridCol w:w="1847"/>
        <w:gridCol w:w="1231"/>
        <w:gridCol w:w="1538"/>
        <w:gridCol w:w="1729"/>
        <w:gridCol w:w="1418"/>
        <w:gridCol w:w="1842"/>
        <w:gridCol w:w="1701"/>
      </w:tblGrid>
      <w:tr w:rsidR="00FF53A1" w:rsidRPr="00B35255" w:rsidTr="00E464ED">
        <w:trPr>
          <w:trHeight w:val="1500"/>
        </w:trPr>
        <w:tc>
          <w:tcPr>
            <w:tcW w:w="10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 пп</w:t>
            </w:r>
          </w:p>
        </w:tc>
        <w:tc>
          <w:tcPr>
            <w:tcW w:w="1738" w:type="dxa"/>
            <w:tcBorders>
              <w:top w:val="single" w:sz="4" w:space="0" w:color="auto"/>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Наименование показателя</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Единица измерения</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sz w:val="22"/>
                <w:szCs w:val="22"/>
              </w:rPr>
            </w:pPr>
            <w:r w:rsidRPr="00B35255">
              <w:rPr>
                <w:rFonts w:ascii="PT Astra Serif" w:hAnsi="PT Astra Serif" w:cstheme="majorHAnsi"/>
                <w:sz w:val="22"/>
                <w:szCs w:val="22"/>
              </w:rPr>
              <w:t>Пункт Федерального плана статистических работ &lt;1&gt;</w:t>
            </w:r>
          </w:p>
        </w:tc>
        <w:tc>
          <w:tcPr>
            <w:tcW w:w="1231" w:type="dxa"/>
            <w:tcBorders>
              <w:top w:val="single" w:sz="4" w:space="0" w:color="auto"/>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Периодичность сбора данных &lt;2&gt;</w:t>
            </w:r>
          </w:p>
        </w:tc>
        <w:tc>
          <w:tcPr>
            <w:tcW w:w="1538" w:type="dxa"/>
            <w:tcBorders>
              <w:top w:val="single" w:sz="4" w:space="0" w:color="auto"/>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Временные характеристики показателя &lt;3&gt;</w:t>
            </w:r>
          </w:p>
        </w:tc>
        <w:tc>
          <w:tcPr>
            <w:tcW w:w="1729" w:type="dxa"/>
            <w:tcBorders>
              <w:top w:val="single" w:sz="4" w:space="0" w:color="auto"/>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Алгоритм формирования (формула) расчета показателя &lt;4&gt;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Метод сбора информации &lt;5&gt;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Ответственный за сбор данных по показателю &lt;6&gt;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Дата получения фактического значения показателя &lt;7&gt;</w:t>
            </w:r>
          </w:p>
        </w:tc>
      </w:tr>
      <w:tr w:rsidR="00FF53A1" w:rsidRPr="00B35255" w:rsidTr="00E464ED">
        <w:trPr>
          <w:trHeight w:val="300"/>
        </w:trPr>
        <w:tc>
          <w:tcPr>
            <w:tcW w:w="1043" w:type="dxa"/>
            <w:tcBorders>
              <w:top w:val="nil"/>
              <w:left w:val="single" w:sz="4" w:space="0" w:color="auto"/>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1</w:t>
            </w:r>
          </w:p>
        </w:tc>
        <w:tc>
          <w:tcPr>
            <w:tcW w:w="1738"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2</w:t>
            </w:r>
          </w:p>
        </w:tc>
        <w:tc>
          <w:tcPr>
            <w:tcW w:w="1222"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3</w:t>
            </w:r>
          </w:p>
        </w:tc>
        <w:tc>
          <w:tcPr>
            <w:tcW w:w="1847"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4</w:t>
            </w:r>
          </w:p>
        </w:tc>
        <w:tc>
          <w:tcPr>
            <w:tcW w:w="1231"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5</w:t>
            </w:r>
          </w:p>
        </w:tc>
        <w:tc>
          <w:tcPr>
            <w:tcW w:w="1538"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6</w:t>
            </w:r>
          </w:p>
        </w:tc>
        <w:tc>
          <w:tcPr>
            <w:tcW w:w="1729"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7</w:t>
            </w:r>
          </w:p>
        </w:tc>
        <w:tc>
          <w:tcPr>
            <w:tcW w:w="1418"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8</w:t>
            </w:r>
          </w:p>
        </w:tc>
        <w:tc>
          <w:tcPr>
            <w:tcW w:w="1842"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9</w:t>
            </w:r>
          </w:p>
        </w:tc>
        <w:tc>
          <w:tcPr>
            <w:tcW w:w="1701"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jc w:val="center"/>
              <w:rPr>
                <w:rFonts w:ascii="PT Astra Serif" w:hAnsi="PT Astra Serif" w:cstheme="majorHAnsi"/>
                <w:color w:val="000000"/>
                <w:sz w:val="22"/>
                <w:szCs w:val="22"/>
              </w:rPr>
            </w:pPr>
            <w:r w:rsidRPr="00B35255">
              <w:rPr>
                <w:rFonts w:ascii="PT Astra Serif" w:hAnsi="PT Astra Serif" w:cstheme="majorHAnsi"/>
                <w:color w:val="000000"/>
                <w:sz w:val="22"/>
                <w:szCs w:val="22"/>
              </w:rPr>
              <w:t>10</w:t>
            </w:r>
          </w:p>
        </w:tc>
      </w:tr>
      <w:tr w:rsidR="00FF53A1" w:rsidRPr="00B35255" w:rsidTr="00E464ED">
        <w:trPr>
          <w:trHeight w:val="300"/>
        </w:trPr>
        <w:tc>
          <w:tcPr>
            <w:tcW w:w="15309"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FF53A1" w:rsidRPr="00B35255" w:rsidRDefault="00FF53A1" w:rsidP="00906EBE">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xml:space="preserve">Показатели </w:t>
            </w:r>
            <w:r w:rsidR="00906EBE">
              <w:rPr>
                <w:rFonts w:ascii="PT Astra Serif" w:hAnsi="PT Astra Serif" w:cstheme="majorHAnsi"/>
                <w:color w:val="000000"/>
                <w:sz w:val="22"/>
                <w:szCs w:val="22"/>
              </w:rPr>
              <w:t>структурного элемента (наименование структурного элемента)</w:t>
            </w:r>
          </w:p>
        </w:tc>
      </w:tr>
      <w:tr w:rsidR="00FF53A1" w:rsidRPr="00B35255" w:rsidTr="00E464ED">
        <w:trPr>
          <w:trHeight w:val="315"/>
        </w:trPr>
        <w:tc>
          <w:tcPr>
            <w:tcW w:w="1043" w:type="dxa"/>
            <w:tcBorders>
              <w:top w:val="nil"/>
              <w:left w:val="single" w:sz="4" w:space="0" w:color="auto"/>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38"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Показатель 1</w:t>
            </w:r>
          </w:p>
        </w:tc>
        <w:tc>
          <w:tcPr>
            <w:tcW w:w="1222"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7"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231"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538"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29"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418"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01"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r>
      <w:tr w:rsidR="00FF53A1" w:rsidRPr="00B35255" w:rsidTr="00E464ED">
        <w:trPr>
          <w:trHeight w:val="255"/>
        </w:trPr>
        <w:tc>
          <w:tcPr>
            <w:tcW w:w="1043" w:type="dxa"/>
            <w:tcBorders>
              <w:top w:val="nil"/>
              <w:left w:val="single" w:sz="4" w:space="0" w:color="auto"/>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38"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Показатель n</w:t>
            </w:r>
          </w:p>
        </w:tc>
        <w:tc>
          <w:tcPr>
            <w:tcW w:w="1222"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7"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231"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538"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29"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418"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01"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r>
      <w:tr w:rsidR="00FF53A1" w:rsidRPr="00B35255" w:rsidTr="00E464ED">
        <w:trPr>
          <w:trHeight w:val="300"/>
        </w:trPr>
        <w:tc>
          <w:tcPr>
            <w:tcW w:w="15309"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xml:space="preserve">Показатели </w:t>
            </w:r>
            <w:r w:rsidR="00906EBE">
              <w:rPr>
                <w:rFonts w:ascii="PT Astra Serif" w:hAnsi="PT Astra Serif" w:cstheme="majorHAnsi"/>
                <w:color w:val="000000"/>
                <w:sz w:val="22"/>
                <w:szCs w:val="22"/>
              </w:rPr>
              <w:t xml:space="preserve">структурного элемента </w:t>
            </w:r>
            <w:r w:rsidR="00906EBE">
              <w:rPr>
                <w:rFonts w:ascii="PT Astra Serif" w:hAnsi="PT Astra Serif" w:cstheme="majorHAnsi"/>
                <w:color w:val="000000"/>
                <w:sz w:val="22"/>
                <w:szCs w:val="22"/>
                <w:lang w:val="en-US"/>
              </w:rPr>
              <w:t>n</w:t>
            </w:r>
            <w:r w:rsidR="00906EBE">
              <w:rPr>
                <w:rFonts w:ascii="PT Astra Serif" w:hAnsi="PT Astra Serif" w:cstheme="majorHAnsi"/>
                <w:color w:val="000000"/>
                <w:sz w:val="22"/>
                <w:szCs w:val="22"/>
              </w:rPr>
              <w:t xml:space="preserve"> (наименование структурного элемента)</w:t>
            </w:r>
          </w:p>
        </w:tc>
      </w:tr>
      <w:tr w:rsidR="00FF53A1" w:rsidRPr="00B35255" w:rsidTr="00E464ED">
        <w:trPr>
          <w:trHeight w:val="330"/>
        </w:trPr>
        <w:tc>
          <w:tcPr>
            <w:tcW w:w="1043" w:type="dxa"/>
            <w:tcBorders>
              <w:top w:val="nil"/>
              <w:left w:val="single" w:sz="4" w:space="0" w:color="auto"/>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38"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Показатель 1</w:t>
            </w:r>
          </w:p>
        </w:tc>
        <w:tc>
          <w:tcPr>
            <w:tcW w:w="1222"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7"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231"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538"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29"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418"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01"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r>
      <w:tr w:rsidR="00FF53A1" w:rsidRPr="00B35255" w:rsidTr="00E464ED">
        <w:trPr>
          <w:trHeight w:val="300"/>
        </w:trPr>
        <w:tc>
          <w:tcPr>
            <w:tcW w:w="1043" w:type="dxa"/>
            <w:tcBorders>
              <w:top w:val="nil"/>
              <w:left w:val="single" w:sz="4" w:space="0" w:color="auto"/>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38"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Показатель n</w:t>
            </w:r>
          </w:p>
        </w:tc>
        <w:tc>
          <w:tcPr>
            <w:tcW w:w="1222"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7"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231"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538"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29"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418"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c>
          <w:tcPr>
            <w:tcW w:w="1701" w:type="dxa"/>
            <w:tcBorders>
              <w:top w:val="nil"/>
              <w:left w:val="nil"/>
              <w:bottom w:val="single" w:sz="4" w:space="0" w:color="auto"/>
              <w:right w:val="single" w:sz="4" w:space="0" w:color="auto"/>
            </w:tcBorders>
            <w:shd w:val="clear" w:color="auto" w:fill="auto"/>
            <w:vAlign w:val="center"/>
            <w:hideMark/>
          </w:tcPr>
          <w:p w:rsidR="00FF53A1" w:rsidRPr="00B35255" w:rsidRDefault="00FF53A1" w:rsidP="00E464ED">
            <w:pPr>
              <w:ind w:firstLine="0"/>
              <w:contextualSpacing/>
              <w:rPr>
                <w:rFonts w:ascii="PT Astra Serif" w:hAnsi="PT Astra Serif" w:cstheme="majorHAnsi"/>
                <w:color w:val="000000"/>
                <w:sz w:val="22"/>
                <w:szCs w:val="22"/>
              </w:rPr>
            </w:pPr>
            <w:r w:rsidRPr="00B35255">
              <w:rPr>
                <w:rFonts w:ascii="PT Astra Serif" w:hAnsi="PT Astra Serif" w:cstheme="majorHAnsi"/>
                <w:color w:val="000000"/>
                <w:sz w:val="22"/>
                <w:szCs w:val="22"/>
              </w:rPr>
              <w:t> </w:t>
            </w:r>
          </w:p>
        </w:tc>
      </w:tr>
    </w:tbl>
    <w:p w:rsidR="00FF53A1" w:rsidRPr="00B35255" w:rsidRDefault="00FF53A1" w:rsidP="00FF53A1">
      <w:pPr>
        <w:rPr>
          <w:rFonts w:ascii="PT Astra Serif" w:hAnsi="PT Astra Serif"/>
        </w:rPr>
      </w:pPr>
    </w:p>
    <w:p w:rsidR="00FF53A1" w:rsidRPr="00B35255" w:rsidRDefault="00FF53A1" w:rsidP="00FF53A1">
      <w:pPr>
        <w:rPr>
          <w:rFonts w:ascii="PT Astra Serif" w:hAnsi="PT Astra Serif"/>
          <w:sz w:val="22"/>
        </w:rPr>
      </w:pPr>
      <w:r w:rsidRPr="00B35255">
        <w:rPr>
          <w:rFonts w:ascii="PT Astra Serif" w:hAnsi="PT Astra Serif"/>
          <w:sz w:val="22"/>
        </w:rPr>
        <w:t>&lt;1&gt; Указывается по показателям, включенным в Федеральный план статистических работ, утвержденный Распоряжением Правительства Российской Федерации от 06.05.2008 № 671-р. По соответствующим показателям заполняются только графы 1 - 4.</w:t>
      </w:r>
    </w:p>
    <w:p w:rsidR="00FF53A1" w:rsidRPr="00B35255" w:rsidRDefault="00FF53A1" w:rsidP="00FF53A1">
      <w:pPr>
        <w:rPr>
          <w:rFonts w:ascii="PT Astra Serif" w:hAnsi="PT Astra Serif"/>
          <w:color w:val="000000"/>
          <w:sz w:val="22"/>
        </w:rPr>
      </w:pPr>
      <w:r w:rsidRPr="00B35255">
        <w:rPr>
          <w:rFonts w:ascii="PT Astra Serif" w:hAnsi="PT Astra Serif"/>
          <w:color w:val="000000"/>
          <w:sz w:val="22"/>
        </w:rPr>
        <w:t>&lt;2&gt; Указывается периодичность сбора данных (год, квартал, месяц и т.д.)</w:t>
      </w:r>
    </w:p>
    <w:p w:rsidR="00FF53A1" w:rsidRPr="00B35255" w:rsidRDefault="00FF53A1" w:rsidP="00FF53A1">
      <w:pPr>
        <w:rPr>
          <w:rFonts w:ascii="PT Astra Serif" w:hAnsi="PT Astra Serif"/>
          <w:color w:val="000000"/>
          <w:sz w:val="22"/>
        </w:rPr>
      </w:pPr>
      <w:r w:rsidRPr="00B35255">
        <w:rPr>
          <w:rFonts w:ascii="PT Astra Serif" w:hAnsi="PT Astra Serif"/>
          <w:color w:val="000000"/>
          <w:sz w:val="22"/>
        </w:rPr>
        <w:t>&lt;3&gt; Указывается вид временной характеристики (за отчетный период, на начало отчетного периода, на конец отчетного периода, на конкретную дату и т.д.).</w:t>
      </w:r>
    </w:p>
    <w:p w:rsidR="00FF53A1" w:rsidRPr="00B35255" w:rsidRDefault="00FF53A1" w:rsidP="00FF53A1">
      <w:pPr>
        <w:rPr>
          <w:rFonts w:ascii="PT Astra Serif" w:hAnsi="PT Astra Serif"/>
          <w:color w:val="000000"/>
          <w:sz w:val="22"/>
        </w:rPr>
      </w:pPr>
      <w:r w:rsidRPr="00B35255">
        <w:rPr>
          <w:rFonts w:ascii="PT Astra Serif" w:hAnsi="PT Astra Serif"/>
          <w:color w:val="000000"/>
          <w:sz w:val="22"/>
        </w:rPr>
        <w:t>&lt;4&gt; Приводится формула и краткий алгоритм расчета показателя.</w:t>
      </w:r>
    </w:p>
    <w:p w:rsidR="00FF53A1" w:rsidRPr="00B35255" w:rsidRDefault="00FF53A1" w:rsidP="00FF53A1">
      <w:pPr>
        <w:rPr>
          <w:rFonts w:ascii="PT Astra Serif" w:hAnsi="PT Astra Serif"/>
          <w:color w:val="000000"/>
          <w:sz w:val="22"/>
        </w:rPr>
      </w:pPr>
      <w:r w:rsidRPr="00B35255">
        <w:rPr>
          <w:rFonts w:ascii="PT Astra Serif" w:hAnsi="PT Astra Serif"/>
          <w:color w:val="000000"/>
          <w:sz w:val="22"/>
        </w:rPr>
        <w:t>&lt;5&gt; Указывается метод сбора информации для расчета показателя (периодическая отчетность, перепись, единовременное обследование (учет), бухгалтерская отчетность, финансовая отчетность, социологический опрос, ведомственная статистика, прочее).</w:t>
      </w:r>
    </w:p>
    <w:p w:rsidR="00FF53A1" w:rsidRPr="00B35255" w:rsidRDefault="00FF53A1" w:rsidP="00FF53A1">
      <w:pPr>
        <w:rPr>
          <w:rFonts w:ascii="PT Astra Serif" w:hAnsi="PT Astra Serif"/>
          <w:color w:val="000000"/>
          <w:sz w:val="22"/>
        </w:rPr>
      </w:pPr>
      <w:r w:rsidRPr="00B35255">
        <w:rPr>
          <w:rFonts w:ascii="PT Astra Serif" w:hAnsi="PT Astra Serif"/>
          <w:color w:val="000000"/>
          <w:sz w:val="22"/>
        </w:rPr>
        <w:t>&lt;6&gt; Приводится наименование исполнительного органа Томской области или структурного подразделения Администрации Томской области, ответственного за сбор данных по показателю.</w:t>
      </w:r>
    </w:p>
    <w:p w:rsidR="00FF53A1" w:rsidRPr="00B35255" w:rsidRDefault="00FF53A1" w:rsidP="00FF53A1">
      <w:pPr>
        <w:rPr>
          <w:rFonts w:ascii="PT Astra Serif" w:hAnsi="PT Astra Serif"/>
          <w:color w:val="000000"/>
          <w:sz w:val="22"/>
        </w:rPr>
      </w:pPr>
      <w:r w:rsidRPr="00B35255">
        <w:rPr>
          <w:rFonts w:ascii="PT Astra Serif" w:hAnsi="PT Astra Serif"/>
          <w:color w:val="000000"/>
          <w:sz w:val="22"/>
        </w:rPr>
        <w:t>&lt;7&gt; Указывается месяц и год (очередной, плановый) получения фактического значения показателя.</w:t>
      </w:r>
    </w:p>
    <w:p w:rsidR="00FF53A1" w:rsidRPr="00B35255" w:rsidRDefault="00FF53A1" w:rsidP="00FF53A1">
      <w:pPr>
        <w:rPr>
          <w:rFonts w:ascii="PT Astra Serif" w:hAnsi="PT Astra Serif"/>
          <w:color w:val="000000"/>
          <w:sz w:val="22"/>
        </w:rPr>
      </w:pPr>
    </w:p>
    <w:p w:rsidR="00800C40" w:rsidRPr="00B35255" w:rsidRDefault="00800C40" w:rsidP="00AA5853">
      <w:pPr>
        <w:autoSpaceDE w:val="0"/>
        <w:autoSpaceDN w:val="0"/>
        <w:adjustRightInd w:val="0"/>
        <w:contextualSpacing/>
        <w:jc w:val="right"/>
        <w:rPr>
          <w:rFonts w:ascii="PT Astra Serif" w:hAnsi="PT Astra Serif"/>
          <w:szCs w:val="26"/>
        </w:rPr>
      </w:pPr>
    </w:p>
    <w:p w:rsidR="00800C40" w:rsidRPr="00B35255" w:rsidRDefault="00800C40" w:rsidP="00AA5853">
      <w:pPr>
        <w:autoSpaceDE w:val="0"/>
        <w:autoSpaceDN w:val="0"/>
        <w:adjustRightInd w:val="0"/>
        <w:contextualSpacing/>
        <w:jc w:val="right"/>
        <w:rPr>
          <w:rFonts w:ascii="PT Astra Serif" w:hAnsi="PT Astra Serif"/>
          <w:szCs w:val="26"/>
        </w:rPr>
      </w:pPr>
    </w:p>
    <w:p w:rsidR="00AA5853" w:rsidRPr="00B35255" w:rsidRDefault="00AA5853" w:rsidP="00AA5853">
      <w:pPr>
        <w:autoSpaceDE w:val="0"/>
        <w:autoSpaceDN w:val="0"/>
        <w:adjustRightInd w:val="0"/>
        <w:contextualSpacing/>
        <w:jc w:val="right"/>
        <w:rPr>
          <w:rFonts w:ascii="PT Astra Serif" w:hAnsi="PT Astra Serif"/>
          <w:szCs w:val="26"/>
        </w:rPr>
      </w:pPr>
    </w:p>
    <w:p w:rsidR="00AA5853" w:rsidRPr="00B35255" w:rsidRDefault="00AA5853" w:rsidP="00AA5853">
      <w:pPr>
        <w:autoSpaceDE w:val="0"/>
        <w:autoSpaceDN w:val="0"/>
        <w:adjustRightInd w:val="0"/>
        <w:contextualSpacing/>
        <w:jc w:val="right"/>
        <w:rPr>
          <w:rFonts w:ascii="PT Astra Serif" w:hAnsi="PT Astra Serif"/>
          <w:szCs w:val="26"/>
        </w:rPr>
      </w:pPr>
    </w:p>
    <w:p w:rsidR="00AA5853" w:rsidRPr="00B35255" w:rsidRDefault="00AA5853" w:rsidP="00AA5853">
      <w:pPr>
        <w:autoSpaceDE w:val="0"/>
        <w:autoSpaceDN w:val="0"/>
        <w:adjustRightInd w:val="0"/>
        <w:contextualSpacing/>
        <w:jc w:val="right"/>
        <w:rPr>
          <w:rFonts w:ascii="PT Astra Serif" w:hAnsi="PT Astra Serif"/>
          <w:szCs w:val="26"/>
        </w:rPr>
      </w:pPr>
    </w:p>
    <w:p w:rsidR="00E16E9C" w:rsidRPr="00B35255" w:rsidRDefault="00E16E9C" w:rsidP="00AA5853">
      <w:pPr>
        <w:autoSpaceDE w:val="0"/>
        <w:autoSpaceDN w:val="0"/>
        <w:adjustRightInd w:val="0"/>
        <w:contextualSpacing/>
        <w:jc w:val="right"/>
        <w:rPr>
          <w:rFonts w:ascii="PT Astra Serif" w:hAnsi="PT Astra Serif"/>
          <w:szCs w:val="26"/>
        </w:rPr>
      </w:pPr>
    </w:p>
    <w:p w:rsidR="00E16E9C" w:rsidRPr="00B35255" w:rsidRDefault="00E16E9C" w:rsidP="00AA5853">
      <w:pPr>
        <w:autoSpaceDE w:val="0"/>
        <w:autoSpaceDN w:val="0"/>
        <w:adjustRightInd w:val="0"/>
        <w:contextualSpacing/>
        <w:jc w:val="right"/>
        <w:rPr>
          <w:rFonts w:ascii="PT Astra Serif" w:hAnsi="PT Astra Serif"/>
          <w:szCs w:val="26"/>
        </w:rPr>
      </w:pPr>
    </w:p>
    <w:p w:rsidR="00AA5853" w:rsidRPr="00B35255" w:rsidRDefault="00AA5853" w:rsidP="00AA5853">
      <w:pPr>
        <w:autoSpaceDE w:val="0"/>
        <w:autoSpaceDN w:val="0"/>
        <w:adjustRightInd w:val="0"/>
        <w:contextualSpacing/>
        <w:jc w:val="right"/>
        <w:rPr>
          <w:rFonts w:ascii="PT Astra Serif" w:hAnsi="PT Astra Serif"/>
          <w:color w:val="FF0000"/>
          <w:sz w:val="18"/>
          <w:szCs w:val="18"/>
        </w:rPr>
      </w:pPr>
      <w:r w:rsidRPr="00B35255">
        <w:rPr>
          <w:rFonts w:ascii="PT Astra Serif" w:hAnsi="PT Astra Serif"/>
          <w:sz w:val="18"/>
          <w:szCs w:val="18"/>
        </w:rPr>
        <w:lastRenderedPageBreak/>
        <w:t>Приложение № </w:t>
      </w:r>
      <w:r w:rsidR="003D5CA5">
        <w:rPr>
          <w:rFonts w:ascii="PT Astra Serif" w:hAnsi="PT Astra Serif"/>
          <w:sz w:val="18"/>
          <w:szCs w:val="18"/>
        </w:rPr>
        <w:t>7</w:t>
      </w:r>
      <w:r w:rsidRPr="00B35255">
        <w:rPr>
          <w:rFonts w:ascii="PT Astra Serif" w:hAnsi="PT Astra Serif"/>
          <w:sz w:val="18"/>
          <w:szCs w:val="18"/>
        </w:rPr>
        <w:t xml:space="preserve"> к Методическим указаниям</w:t>
      </w:r>
    </w:p>
    <w:p w:rsidR="00AA5853" w:rsidRPr="00B35255" w:rsidRDefault="00AA5853" w:rsidP="00AA5853">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AA5853" w:rsidRPr="00B35255" w:rsidRDefault="00AA5853" w:rsidP="00AA5853">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AA5853" w:rsidRPr="00B35255" w:rsidRDefault="00AA5853" w:rsidP="00AA5853">
      <w:pPr>
        <w:autoSpaceDE w:val="0"/>
        <w:autoSpaceDN w:val="0"/>
        <w:adjustRightInd w:val="0"/>
        <w:contextualSpacing/>
        <w:jc w:val="right"/>
        <w:rPr>
          <w:rFonts w:ascii="PT Astra Serif" w:hAnsi="PT Astra Serif"/>
          <w:szCs w:val="26"/>
        </w:rPr>
      </w:pPr>
    </w:p>
    <w:p w:rsidR="00AA5853" w:rsidRPr="00B35255" w:rsidRDefault="00AA5853" w:rsidP="00AA5853">
      <w:pPr>
        <w:autoSpaceDE w:val="0"/>
        <w:autoSpaceDN w:val="0"/>
        <w:adjustRightInd w:val="0"/>
        <w:contextualSpacing/>
        <w:jc w:val="center"/>
        <w:rPr>
          <w:rFonts w:ascii="PT Astra Serif" w:hAnsi="PT Astra Serif"/>
          <w:b/>
          <w:szCs w:val="26"/>
        </w:rPr>
      </w:pPr>
      <w:r w:rsidRPr="00B35255">
        <w:rPr>
          <w:rFonts w:ascii="PT Astra Serif" w:hAnsi="PT Astra Serif"/>
          <w:b/>
          <w:szCs w:val="26"/>
        </w:rPr>
        <w:t xml:space="preserve">Перечень региональных проектов и ресурсное обеспечение </w:t>
      </w:r>
    </w:p>
    <w:p w:rsidR="00AA5853" w:rsidRPr="00B35255" w:rsidRDefault="00AA5853" w:rsidP="00AA5853">
      <w:pPr>
        <w:autoSpaceDE w:val="0"/>
        <w:autoSpaceDN w:val="0"/>
        <w:adjustRightInd w:val="0"/>
        <w:contextualSpacing/>
        <w:jc w:val="right"/>
        <w:rPr>
          <w:rFonts w:ascii="PT Astra Serif" w:hAnsi="PT Astra Serif"/>
          <w:sz w:val="20"/>
        </w:rPr>
      </w:pPr>
      <w:r w:rsidRPr="00B35255">
        <w:rPr>
          <w:rFonts w:ascii="PT Astra Serif" w:hAnsi="PT Astra Serif"/>
          <w:sz w:val="20"/>
        </w:rPr>
        <w:t>Таблица 1</w:t>
      </w:r>
    </w:p>
    <w:p w:rsidR="00AA5853" w:rsidRPr="00B35255" w:rsidRDefault="00AA5853" w:rsidP="00AA5853">
      <w:pPr>
        <w:autoSpaceDE w:val="0"/>
        <w:autoSpaceDN w:val="0"/>
        <w:adjustRightInd w:val="0"/>
        <w:contextualSpacing/>
        <w:jc w:val="center"/>
        <w:rPr>
          <w:rFonts w:ascii="PT Astra Serif" w:hAnsi="PT Astra Serif"/>
          <w:b/>
          <w:bCs/>
          <w:color w:val="000000"/>
          <w:sz w:val="24"/>
          <w:szCs w:val="24"/>
        </w:rPr>
      </w:pPr>
      <w:r w:rsidRPr="00B35255">
        <w:rPr>
          <w:rFonts w:ascii="PT Astra Serif" w:hAnsi="PT Astra Serif"/>
          <w:b/>
          <w:bCs/>
          <w:color w:val="000000"/>
          <w:sz w:val="24"/>
          <w:szCs w:val="24"/>
        </w:rPr>
        <w:t xml:space="preserve">Ресурсное обеспечение </w:t>
      </w:r>
    </w:p>
    <w:p w:rsidR="00AA5853" w:rsidRPr="00B35255" w:rsidRDefault="00AA5853" w:rsidP="00AA5853">
      <w:pPr>
        <w:autoSpaceDE w:val="0"/>
        <w:autoSpaceDN w:val="0"/>
        <w:adjustRightInd w:val="0"/>
        <w:contextualSpacing/>
        <w:jc w:val="center"/>
        <w:rPr>
          <w:rFonts w:ascii="PT Astra Serif" w:hAnsi="PT Astra Serif"/>
          <w:szCs w:val="26"/>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4907"/>
        <w:gridCol w:w="1984"/>
        <w:gridCol w:w="1843"/>
        <w:gridCol w:w="1711"/>
        <w:gridCol w:w="1653"/>
      </w:tblGrid>
      <w:tr w:rsidR="00AA5853" w:rsidRPr="00B35255" w:rsidTr="009B7398">
        <w:trPr>
          <w:trHeight w:val="586"/>
        </w:trPr>
        <w:tc>
          <w:tcPr>
            <w:tcW w:w="3070"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Наименование направления проектной деятельности в рамках национальных проектов</w:t>
            </w:r>
          </w:p>
        </w:tc>
        <w:tc>
          <w:tcPr>
            <w:tcW w:w="4907"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Источники</w:t>
            </w:r>
          </w:p>
        </w:tc>
        <w:tc>
          <w:tcPr>
            <w:tcW w:w="1984"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843"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w:t>
            </w:r>
          </w:p>
        </w:tc>
        <w:tc>
          <w:tcPr>
            <w:tcW w:w="1711" w:type="dxa"/>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1653"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r>
      <w:tr w:rsidR="00AA5853" w:rsidRPr="00B35255" w:rsidTr="009B7398">
        <w:trPr>
          <w:trHeight w:val="300"/>
        </w:trPr>
        <w:tc>
          <w:tcPr>
            <w:tcW w:w="3070" w:type="dxa"/>
            <w:vMerge w:val="restart"/>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Наименование направления проектной деятельности в рамках национальных проектов 1</w:t>
            </w: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всего по источникам</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 в т.ч.</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1331"/>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00"/>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19"/>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00"/>
        </w:trPr>
        <w:tc>
          <w:tcPr>
            <w:tcW w:w="3070" w:type="dxa"/>
            <w:vMerge w:val="restart"/>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Наименование направления проектной деятельности в рамках национальных  проектов n</w:t>
            </w: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всего по источникам</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 в т.ч.</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1366"/>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00"/>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425"/>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3070"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00"/>
        </w:trPr>
        <w:tc>
          <w:tcPr>
            <w:tcW w:w="3070" w:type="dxa"/>
            <w:vMerge w:val="restart"/>
            <w:shd w:val="clear" w:color="auto" w:fill="auto"/>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ИТОГО:</w:t>
            </w: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bCs/>
                <w:color w:val="000000"/>
                <w:sz w:val="22"/>
                <w:szCs w:val="22"/>
              </w:rPr>
            </w:pPr>
            <w:r w:rsidRPr="00B35255">
              <w:rPr>
                <w:rFonts w:ascii="PT Astra Serif" w:hAnsi="PT Astra Serif"/>
                <w:bCs/>
                <w:color w:val="000000"/>
                <w:sz w:val="22"/>
                <w:szCs w:val="22"/>
              </w:rPr>
              <w:t>всего по источникам</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570"/>
        </w:trPr>
        <w:tc>
          <w:tcPr>
            <w:tcW w:w="3070" w:type="dxa"/>
            <w:vMerge/>
            <w:vAlign w:val="center"/>
            <w:hideMark/>
          </w:tcPr>
          <w:p w:rsidR="00AA5853" w:rsidRPr="00B35255" w:rsidRDefault="00AA5853" w:rsidP="009B7398">
            <w:pPr>
              <w:ind w:firstLine="0"/>
              <w:contextualSpacing/>
              <w:rPr>
                <w:rFonts w:ascii="PT Astra Serif" w:hAnsi="PT Astra Serif"/>
                <w:b/>
                <w:bCs/>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bCs/>
                <w:color w:val="000000"/>
                <w:sz w:val="22"/>
                <w:szCs w:val="22"/>
              </w:rPr>
            </w:pPr>
            <w:r w:rsidRPr="00B35255">
              <w:rPr>
                <w:rFonts w:ascii="PT Astra Serif" w:hAnsi="PT Astra Serif"/>
                <w:bCs/>
                <w:color w:val="000000"/>
                <w:sz w:val="22"/>
                <w:szCs w:val="22"/>
              </w:rPr>
              <w:t>федеральный бюджет (по согласованию) (прогноз), в т.ч.</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968"/>
        </w:trPr>
        <w:tc>
          <w:tcPr>
            <w:tcW w:w="3070" w:type="dxa"/>
            <w:vMerge/>
            <w:vAlign w:val="center"/>
            <w:hideMark/>
          </w:tcPr>
          <w:p w:rsidR="00AA5853" w:rsidRPr="00B35255" w:rsidRDefault="00AA5853" w:rsidP="009B7398">
            <w:pPr>
              <w:ind w:firstLine="0"/>
              <w:contextualSpacing/>
              <w:rPr>
                <w:rFonts w:ascii="PT Astra Serif" w:hAnsi="PT Astra Serif"/>
                <w:b/>
                <w:bCs/>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bCs/>
                <w:color w:val="000000"/>
                <w:sz w:val="22"/>
                <w:szCs w:val="22"/>
              </w:rPr>
            </w:pPr>
            <w:r w:rsidRPr="00B35255">
              <w:rPr>
                <w:rFonts w:ascii="PT Astra Serif" w:hAnsi="PT Astra Serif"/>
                <w:bCs/>
                <w:color w:val="000000"/>
                <w:sz w:val="22"/>
                <w:szCs w:val="22"/>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00"/>
        </w:trPr>
        <w:tc>
          <w:tcPr>
            <w:tcW w:w="3070" w:type="dxa"/>
            <w:vMerge/>
            <w:vAlign w:val="center"/>
            <w:hideMark/>
          </w:tcPr>
          <w:p w:rsidR="00AA5853" w:rsidRPr="00B35255" w:rsidRDefault="00AA5853" w:rsidP="009B7398">
            <w:pPr>
              <w:ind w:firstLine="0"/>
              <w:contextualSpacing/>
              <w:rPr>
                <w:rFonts w:ascii="PT Astra Serif" w:hAnsi="PT Astra Serif"/>
                <w:b/>
                <w:bCs/>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bCs/>
                <w:color w:val="000000"/>
                <w:sz w:val="22"/>
                <w:szCs w:val="22"/>
              </w:rPr>
            </w:pPr>
            <w:r w:rsidRPr="00B35255">
              <w:rPr>
                <w:rFonts w:ascii="PT Astra Serif" w:hAnsi="PT Astra Serif"/>
                <w:bCs/>
                <w:color w:val="000000"/>
                <w:sz w:val="22"/>
                <w:szCs w:val="22"/>
              </w:rPr>
              <w:t>областной бюджет</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97"/>
        </w:trPr>
        <w:tc>
          <w:tcPr>
            <w:tcW w:w="3070" w:type="dxa"/>
            <w:vMerge/>
            <w:vAlign w:val="center"/>
            <w:hideMark/>
          </w:tcPr>
          <w:p w:rsidR="00AA5853" w:rsidRPr="00B35255" w:rsidRDefault="00AA5853" w:rsidP="009B7398">
            <w:pPr>
              <w:ind w:firstLine="0"/>
              <w:contextualSpacing/>
              <w:rPr>
                <w:rFonts w:ascii="PT Astra Serif" w:hAnsi="PT Astra Serif"/>
                <w:b/>
                <w:bCs/>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bCs/>
                <w:color w:val="000000"/>
                <w:sz w:val="22"/>
                <w:szCs w:val="22"/>
              </w:rPr>
            </w:pPr>
            <w:r w:rsidRPr="00B35255">
              <w:rPr>
                <w:rFonts w:ascii="PT Astra Serif" w:hAnsi="PT Astra Serif"/>
                <w:bCs/>
                <w:color w:val="000000"/>
                <w:sz w:val="22"/>
                <w:szCs w:val="22"/>
              </w:rPr>
              <w:t>местные бюджеты (по согласованию) (прогноз)</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570"/>
        </w:trPr>
        <w:tc>
          <w:tcPr>
            <w:tcW w:w="3070" w:type="dxa"/>
            <w:vMerge/>
            <w:vAlign w:val="center"/>
            <w:hideMark/>
          </w:tcPr>
          <w:p w:rsidR="00AA5853" w:rsidRPr="00B35255" w:rsidRDefault="00AA5853" w:rsidP="009B7398">
            <w:pPr>
              <w:ind w:firstLine="0"/>
              <w:contextualSpacing/>
              <w:rPr>
                <w:rFonts w:ascii="PT Astra Serif" w:hAnsi="PT Astra Serif"/>
                <w:b/>
                <w:bCs/>
                <w:color w:val="000000"/>
                <w:sz w:val="22"/>
                <w:szCs w:val="22"/>
              </w:rPr>
            </w:pPr>
          </w:p>
        </w:tc>
        <w:tc>
          <w:tcPr>
            <w:tcW w:w="4907" w:type="dxa"/>
            <w:shd w:val="clear" w:color="auto" w:fill="auto"/>
            <w:vAlign w:val="center"/>
            <w:hideMark/>
          </w:tcPr>
          <w:p w:rsidR="00AA5853" w:rsidRPr="00B35255" w:rsidRDefault="00AA5853" w:rsidP="009B7398">
            <w:pPr>
              <w:ind w:firstLine="0"/>
              <w:contextualSpacing/>
              <w:rPr>
                <w:rFonts w:ascii="PT Astra Serif" w:hAnsi="PT Astra Serif"/>
                <w:bCs/>
                <w:color w:val="000000"/>
                <w:sz w:val="22"/>
                <w:szCs w:val="22"/>
              </w:rPr>
            </w:pPr>
            <w:r w:rsidRPr="00B35255">
              <w:rPr>
                <w:rFonts w:ascii="PT Astra Serif" w:hAnsi="PT Astra Serif"/>
                <w:bCs/>
                <w:color w:val="000000"/>
                <w:sz w:val="22"/>
                <w:szCs w:val="22"/>
              </w:rPr>
              <w:t>внебюджетные источники (по согласованию) (прогноз)</w:t>
            </w:r>
          </w:p>
        </w:tc>
        <w:tc>
          <w:tcPr>
            <w:tcW w:w="1984" w:type="dxa"/>
            <w:shd w:val="clear" w:color="auto" w:fill="auto"/>
            <w:noWrap/>
            <w:vAlign w:val="center"/>
            <w:hideMark/>
          </w:tcPr>
          <w:p w:rsidR="00AA5853" w:rsidRPr="00B35255" w:rsidRDefault="00AA5853" w:rsidP="009B7398">
            <w:pPr>
              <w:ind w:firstLine="0"/>
              <w:contextualSpacing/>
              <w:jc w:val="center"/>
              <w:rPr>
                <w:rFonts w:ascii="PT Astra Serif" w:hAnsi="PT Astra Serif"/>
                <w:b/>
                <w:bCs/>
                <w:color w:val="000000"/>
                <w:sz w:val="22"/>
                <w:szCs w:val="22"/>
              </w:rPr>
            </w:pPr>
            <w:r w:rsidRPr="00B35255">
              <w:rPr>
                <w:rFonts w:ascii="PT Astra Serif" w:hAnsi="PT Astra Serif"/>
                <w:b/>
                <w:bCs/>
                <w:color w:val="000000"/>
                <w:sz w:val="22"/>
                <w:szCs w:val="22"/>
              </w:rPr>
              <w:t> </w:t>
            </w:r>
          </w:p>
        </w:tc>
        <w:tc>
          <w:tcPr>
            <w:tcW w:w="184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711" w:type="dxa"/>
          </w:tcPr>
          <w:p w:rsidR="00AA5853" w:rsidRPr="00B35255" w:rsidRDefault="00AA5853" w:rsidP="009B7398">
            <w:pPr>
              <w:ind w:firstLine="0"/>
              <w:contextualSpacing/>
              <w:rPr>
                <w:rFonts w:ascii="PT Astra Serif" w:hAnsi="PT Astra Serif"/>
                <w:color w:val="000000"/>
                <w:sz w:val="22"/>
                <w:szCs w:val="22"/>
              </w:rPr>
            </w:pPr>
          </w:p>
        </w:tc>
        <w:tc>
          <w:tcPr>
            <w:tcW w:w="1653" w:type="dxa"/>
            <w:shd w:val="clear" w:color="auto" w:fill="auto"/>
            <w:noWrap/>
            <w:vAlign w:val="bottom"/>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bl>
    <w:p w:rsidR="00AA5853" w:rsidRPr="00B35255" w:rsidRDefault="00AA5853" w:rsidP="00AA5853">
      <w:pPr>
        <w:autoSpaceDE w:val="0"/>
        <w:autoSpaceDN w:val="0"/>
        <w:adjustRightInd w:val="0"/>
        <w:contextualSpacing/>
        <w:jc w:val="right"/>
        <w:rPr>
          <w:rFonts w:ascii="PT Astra Serif" w:hAnsi="PT Astra Serif"/>
          <w:szCs w:val="26"/>
        </w:rPr>
      </w:pPr>
    </w:p>
    <w:p w:rsidR="00AA5853" w:rsidRPr="00B35255" w:rsidRDefault="00AA5853" w:rsidP="00AA5853">
      <w:pPr>
        <w:autoSpaceDE w:val="0"/>
        <w:autoSpaceDN w:val="0"/>
        <w:adjustRightInd w:val="0"/>
        <w:contextualSpacing/>
        <w:jc w:val="right"/>
        <w:rPr>
          <w:rFonts w:ascii="PT Astra Serif" w:hAnsi="PT Astra Serif"/>
          <w:szCs w:val="26"/>
        </w:rPr>
      </w:pPr>
    </w:p>
    <w:p w:rsidR="00AA5853" w:rsidRPr="00B35255" w:rsidRDefault="00AA5853" w:rsidP="00AA5853">
      <w:pPr>
        <w:autoSpaceDE w:val="0"/>
        <w:autoSpaceDN w:val="0"/>
        <w:adjustRightInd w:val="0"/>
        <w:contextualSpacing/>
        <w:jc w:val="right"/>
        <w:rPr>
          <w:rFonts w:ascii="PT Astra Serif" w:hAnsi="PT Astra Serif"/>
          <w:sz w:val="20"/>
        </w:rPr>
      </w:pPr>
      <w:r w:rsidRPr="00B35255">
        <w:rPr>
          <w:rFonts w:ascii="PT Astra Serif" w:hAnsi="PT Astra Serif"/>
          <w:sz w:val="20"/>
        </w:rPr>
        <w:t>Таблица 2</w:t>
      </w:r>
    </w:p>
    <w:p w:rsidR="00AA5853" w:rsidRPr="00B35255" w:rsidRDefault="00AA5853" w:rsidP="00AA5853">
      <w:pPr>
        <w:autoSpaceDE w:val="0"/>
        <w:autoSpaceDN w:val="0"/>
        <w:adjustRightInd w:val="0"/>
        <w:contextualSpacing/>
        <w:jc w:val="center"/>
        <w:rPr>
          <w:rFonts w:ascii="PT Astra Serif" w:hAnsi="PT Astra Serif"/>
          <w:b/>
          <w:sz w:val="24"/>
          <w:szCs w:val="26"/>
        </w:rPr>
      </w:pPr>
      <w:r w:rsidRPr="00B35255">
        <w:rPr>
          <w:rFonts w:ascii="PT Astra Serif" w:hAnsi="PT Astra Serif"/>
          <w:b/>
          <w:sz w:val="24"/>
          <w:szCs w:val="26"/>
        </w:rPr>
        <w:t>Перечень региональных проектов</w:t>
      </w:r>
    </w:p>
    <w:p w:rsidR="00AA5853" w:rsidRPr="00B35255" w:rsidRDefault="00AA5853" w:rsidP="00AA5853">
      <w:pPr>
        <w:autoSpaceDE w:val="0"/>
        <w:autoSpaceDN w:val="0"/>
        <w:adjustRightInd w:val="0"/>
        <w:contextualSpacing/>
        <w:jc w:val="center"/>
        <w:rPr>
          <w:rFonts w:ascii="PT Astra Serif" w:hAnsi="PT Astra Serif"/>
          <w:b/>
          <w:sz w:val="24"/>
          <w:szCs w:val="26"/>
        </w:rPr>
      </w:pPr>
    </w:p>
    <w:tbl>
      <w:tblPr>
        <w:tblW w:w="15314"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5"/>
        <w:gridCol w:w="2252"/>
        <w:gridCol w:w="1842"/>
        <w:gridCol w:w="1560"/>
        <w:gridCol w:w="1417"/>
        <w:gridCol w:w="1559"/>
        <w:gridCol w:w="1418"/>
        <w:gridCol w:w="1417"/>
        <w:gridCol w:w="1134"/>
      </w:tblGrid>
      <w:tr w:rsidR="00AA5853" w:rsidRPr="00B35255" w:rsidTr="009B7398">
        <w:trPr>
          <w:trHeight w:val="600"/>
        </w:trPr>
        <w:tc>
          <w:tcPr>
            <w:tcW w:w="2715"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Наименование направления проектной деятельности в рамках национальных проектов 1</w:t>
            </w:r>
          </w:p>
        </w:tc>
        <w:tc>
          <w:tcPr>
            <w:tcW w:w="12599" w:type="dxa"/>
            <w:gridSpan w:val="8"/>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2715"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xml:space="preserve">Наименование регионального проекта 1 </w:t>
            </w:r>
          </w:p>
        </w:tc>
        <w:tc>
          <w:tcPr>
            <w:tcW w:w="12599" w:type="dxa"/>
            <w:gridSpan w:val="8"/>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2715" w:type="dxa"/>
            <w:shd w:val="clear" w:color="auto" w:fill="auto"/>
            <w:vAlign w:val="center"/>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Реквизиты документа, утверждающего паспорт регионального проекта</w:t>
            </w:r>
          </w:p>
        </w:tc>
        <w:tc>
          <w:tcPr>
            <w:tcW w:w="12599" w:type="dxa"/>
            <w:gridSpan w:val="8"/>
            <w:shd w:val="clear" w:color="auto" w:fill="auto"/>
            <w:vAlign w:val="center"/>
          </w:tcPr>
          <w:p w:rsidR="00AA5853" w:rsidRPr="00B35255" w:rsidRDefault="00AA5853" w:rsidP="009B7398">
            <w:pPr>
              <w:ind w:firstLine="0"/>
              <w:contextualSpacing/>
              <w:rPr>
                <w:rFonts w:ascii="PT Astra Serif" w:hAnsi="PT Astra Serif"/>
                <w:color w:val="000000"/>
                <w:sz w:val="22"/>
                <w:szCs w:val="22"/>
              </w:rPr>
            </w:pPr>
          </w:p>
        </w:tc>
      </w:tr>
      <w:tr w:rsidR="00AA5853" w:rsidRPr="00B35255" w:rsidTr="009B7398">
        <w:trPr>
          <w:trHeight w:val="600"/>
        </w:trPr>
        <w:tc>
          <w:tcPr>
            <w:tcW w:w="2715"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Руководитель регионального проекта</w:t>
            </w:r>
          </w:p>
        </w:tc>
        <w:tc>
          <w:tcPr>
            <w:tcW w:w="12599" w:type="dxa"/>
            <w:gridSpan w:val="8"/>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900"/>
        </w:trPr>
        <w:tc>
          <w:tcPr>
            <w:tcW w:w="2715" w:type="dxa"/>
            <w:shd w:val="clear" w:color="auto" w:fill="auto"/>
            <w:vAlign w:val="center"/>
            <w:hideMark/>
          </w:tcPr>
          <w:p w:rsidR="00AA5853" w:rsidRPr="00B35255" w:rsidRDefault="00AA5853" w:rsidP="009B7398">
            <w:pPr>
              <w:ind w:firstLine="0"/>
              <w:contextualSpacing/>
              <w:rPr>
                <w:rFonts w:ascii="PT Astra Serif" w:hAnsi="PT Astra Serif"/>
                <w:sz w:val="22"/>
                <w:szCs w:val="22"/>
              </w:rPr>
            </w:pPr>
            <w:r w:rsidRPr="00B35255">
              <w:rPr>
                <w:rFonts w:ascii="PT Astra Serif" w:hAnsi="PT Astra Serif"/>
                <w:sz w:val="22"/>
                <w:szCs w:val="22"/>
              </w:rPr>
              <w:t>Ответственный орган власти за реализацию регионального проекта</w:t>
            </w:r>
          </w:p>
        </w:tc>
        <w:tc>
          <w:tcPr>
            <w:tcW w:w="12599" w:type="dxa"/>
            <w:gridSpan w:val="8"/>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525"/>
        </w:trPr>
        <w:tc>
          <w:tcPr>
            <w:tcW w:w="2715"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Срок начала и окончания проекта</w:t>
            </w:r>
          </w:p>
        </w:tc>
        <w:tc>
          <w:tcPr>
            <w:tcW w:w="12599" w:type="dxa"/>
            <w:gridSpan w:val="8"/>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1425"/>
        </w:trPr>
        <w:tc>
          <w:tcPr>
            <w:tcW w:w="2715" w:type="dxa"/>
            <w:vMerge w:val="restart"/>
            <w:shd w:val="clear" w:color="auto" w:fill="auto"/>
            <w:vAlign w:val="center"/>
            <w:hideMark/>
          </w:tcPr>
          <w:p w:rsidR="00AA5853" w:rsidRPr="00B35255" w:rsidRDefault="00AA5853" w:rsidP="006E0BA1">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xml:space="preserve"> Показатели регионального проекта:</w:t>
            </w:r>
          </w:p>
        </w:tc>
        <w:tc>
          <w:tcPr>
            <w:tcW w:w="2252"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Наименование показателя</w:t>
            </w:r>
          </w:p>
        </w:tc>
        <w:tc>
          <w:tcPr>
            <w:tcW w:w="1842"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Тип показателя (основной/дополнительный)</w:t>
            </w:r>
          </w:p>
        </w:tc>
        <w:tc>
          <w:tcPr>
            <w:tcW w:w="1560"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год, предшествующий году реализации регионального проекта</w:t>
            </w:r>
          </w:p>
        </w:tc>
        <w:tc>
          <w:tcPr>
            <w:tcW w:w="1417"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559"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2-й год реализации</w:t>
            </w:r>
          </w:p>
        </w:tc>
        <w:tc>
          <w:tcPr>
            <w:tcW w:w="1418"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w:t>
            </w:r>
          </w:p>
        </w:tc>
        <w:tc>
          <w:tcPr>
            <w:tcW w:w="1417"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1134"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r>
      <w:tr w:rsidR="00AA5853" w:rsidRPr="00B35255" w:rsidTr="009B7398">
        <w:trPr>
          <w:trHeight w:val="405"/>
        </w:trPr>
        <w:tc>
          <w:tcPr>
            <w:tcW w:w="2715"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2252"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1</w:t>
            </w:r>
          </w:p>
        </w:tc>
        <w:tc>
          <w:tcPr>
            <w:tcW w:w="1842"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60"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00"/>
        </w:trPr>
        <w:tc>
          <w:tcPr>
            <w:tcW w:w="2715"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2252"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w:t>
            </w:r>
          </w:p>
        </w:tc>
        <w:tc>
          <w:tcPr>
            <w:tcW w:w="1842"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60"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00"/>
        </w:trPr>
        <w:tc>
          <w:tcPr>
            <w:tcW w:w="2715"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2252"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Показатель n</w:t>
            </w:r>
          </w:p>
        </w:tc>
        <w:tc>
          <w:tcPr>
            <w:tcW w:w="1842"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60"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900"/>
        </w:trPr>
        <w:tc>
          <w:tcPr>
            <w:tcW w:w="2715" w:type="dxa"/>
            <w:vMerge w:val="restart"/>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Объем и источники финансирования регионального проекта (с детализацией по годам реализации, тыс. рублей)</w:t>
            </w:r>
          </w:p>
        </w:tc>
        <w:tc>
          <w:tcPr>
            <w:tcW w:w="4094" w:type="dxa"/>
            <w:gridSpan w:val="2"/>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Источники</w:t>
            </w:r>
          </w:p>
        </w:tc>
        <w:tc>
          <w:tcPr>
            <w:tcW w:w="1560"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1417"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559"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2-й год реализации</w:t>
            </w:r>
          </w:p>
        </w:tc>
        <w:tc>
          <w:tcPr>
            <w:tcW w:w="1418"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w:t>
            </w:r>
          </w:p>
        </w:tc>
        <w:tc>
          <w:tcPr>
            <w:tcW w:w="1417"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1134" w:type="dxa"/>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r>
      <w:tr w:rsidR="00AA5853" w:rsidRPr="00B35255" w:rsidTr="009B7398">
        <w:trPr>
          <w:trHeight w:val="315"/>
        </w:trPr>
        <w:tc>
          <w:tcPr>
            <w:tcW w:w="2715"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всего по источникам</w:t>
            </w:r>
          </w:p>
        </w:tc>
        <w:tc>
          <w:tcPr>
            <w:tcW w:w="1560" w:type="dxa"/>
            <w:shd w:val="clear" w:color="auto" w:fill="auto"/>
            <w:vAlign w:val="center"/>
          </w:tcPr>
          <w:p w:rsidR="00AA5853" w:rsidRPr="00B35255" w:rsidRDefault="00AA5853" w:rsidP="009B7398">
            <w:pPr>
              <w:ind w:firstLine="0"/>
              <w:contextualSpacing/>
              <w:rPr>
                <w:rFonts w:ascii="PT Astra Serif" w:hAnsi="PT Astra Serif"/>
                <w:color w:val="000000"/>
                <w:sz w:val="22"/>
                <w:szCs w:val="22"/>
              </w:rPr>
            </w:pP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75"/>
        </w:trPr>
        <w:tc>
          <w:tcPr>
            <w:tcW w:w="2715"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w:t>
            </w:r>
          </w:p>
        </w:tc>
        <w:tc>
          <w:tcPr>
            <w:tcW w:w="1560" w:type="dxa"/>
            <w:shd w:val="clear" w:color="auto" w:fill="auto"/>
            <w:vAlign w:val="center"/>
          </w:tcPr>
          <w:p w:rsidR="00AA5853" w:rsidRPr="00B35255" w:rsidRDefault="00AA5853" w:rsidP="009B7398">
            <w:pPr>
              <w:ind w:firstLine="0"/>
              <w:contextualSpacing/>
              <w:rPr>
                <w:rFonts w:ascii="PT Astra Serif" w:hAnsi="PT Astra Serif"/>
                <w:color w:val="000000"/>
                <w:sz w:val="22"/>
                <w:szCs w:val="22"/>
              </w:rPr>
            </w:pP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1170"/>
        </w:trPr>
        <w:tc>
          <w:tcPr>
            <w:tcW w:w="2715"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в т.ч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560" w:type="dxa"/>
            <w:shd w:val="clear" w:color="auto" w:fill="auto"/>
            <w:vAlign w:val="center"/>
          </w:tcPr>
          <w:p w:rsidR="00AA5853" w:rsidRPr="00B35255" w:rsidRDefault="00AA5853" w:rsidP="009B7398">
            <w:pPr>
              <w:ind w:firstLine="0"/>
              <w:contextualSpacing/>
              <w:rPr>
                <w:rFonts w:ascii="PT Astra Serif" w:hAnsi="PT Astra Serif"/>
                <w:color w:val="000000"/>
                <w:sz w:val="22"/>
                <w:szCs w:val="22"/>
              </w:rPr>
            </w:pP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15"/>
        </w:trPr>
        <w:tc>
          <w:tcPr>
            <w:tcW w:w="2715"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560" w:type="dxa"/>
            <w:shd w:val="clear" w:color="auto" w:fill="auto"/>
            <w:vAlign w:val="center"/>
          </w:tcPr>
          <w:p w:rsidR="00AA5853" w:rsidRPr="00B35255" w:rsidRDefault="00AA5853" w:rsidP="009B7398">
            <w:pPr>
              <w:ind w:firstLine="0"/>
              <w:contextualSpacing/>
              <w:rPr>
                <w:rFonts w:ascii="PT Astra Serif" w:hAnsi="PT Astra Serif"/>
                <w:color w:val="000000"/>
                <w:sz w:val="22"/>
                <w:szCs w:val="22"/>
              </w:rPr>
            </w:pP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60"/>
        </w:trPr>
        <w:tc>
          <w:tcPr>
            <w:tcW w:w="2715"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560" w:type="dxa"/>
            <w:shd w:val="clear" w:color="auto" w:fill="auto"/>
            <w:vAlign w:val="center"/>
          </w:tcPr>
          <w:p w:rsidR="00AA5853" w:rsidRPr="00B35255" w:rsidRDefault="00AA5853" w:rsidP="009B7398">
            <w:pPr>
              <w:ind w:firstLine="0"/>
              <w:contextualSpacing/>
              <w:rPr>
                <w:rFonts w:ascii="PT Astra Serif" w:hAnsi="PT Astra Serif"/>
                <w:color w:val="000000"/>
                <w:sz w:val="22"/>
                <w:szCs w:val="22"/>
              </w:rPr>
            </w:pP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2715" w:type="dxa"/>
            <w:vMerge/>
            <w:vAlign w:val="center"/>
            <w:hideMark/>
          </w:tcPr>
          <w:p w:rsidR="00AA5853" w:rsidRPr="00B35255" w:rsidRDefault="00AA5853" w:rsidP="009B7398">
            <w:pPr>
              <w:ind w:firstLine="0"/>
              <w:contextualSpacing/>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560" w:type="dxa"/>
            <w:shd w:val="clear" w:color="auto" w:fill="auto"/>
            <w:vAlign w:val="center"/>
          </w:tcPr>
          <w:p w:rsidR="00AA5853" w:rsidRPr="00B35255" w:rsidRDefault="00AA5853" w:rsidP="009B7398">
            <w:pPr>
              <w:ind w:firstLine="0"/>
              <w:contextualSpacing/>
              <w:rPr>
                <w:rFonts w:ascii="PT Astra Serif" w:hAnsi="PT Astra Serif"/>
                <w:color w:val="000000"/>
                <w:sz w:val="22"/>
                <w:szCs w:val="22"/>
              </w:rPr>
            </w:pP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60"/>
        </w:trPr>
        <w:tc>
          <w:tcPr>
            <w:tcW w:w="15314" w:type="dxa"/>
            <w:gridSpan w:val="9"/>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xml:space="preserve">Дополнительная информация </w:t>
            </w:r>
          </w:p>
        </w:tc>
      </w:tr>
      <w:tr w:rsidR="00AA5853" w:rsidRPr="00B35255" w:rsidTr="009B7398">
        <w:trPr>
          <w:trHeight w:val="1800"/>
        </w:trPr>
        <w:tc>
          <w:tcPr>
            <w:tcW w:w="2715"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 xml:space="preserve">Условия и порядок софинансирования мероприятий регионального проекта из </w:t>
            </w:r>
            <w:r w:rsidRPr="00B35255">
              <w:rPr>
                <w:rFonts w:ascii="PT Astra Serif" w:hAnsi="PT Astra Serif"/>
                <w:sz w:val="22"/>
                <w:szCs w:val="22"/>
              </w:rPr>
              <w:t xml:space="preserve">федерального бюджета, местных бюджетов, внебюджетных источников </w:t>
            </w:r>
          </w:p>
        </w:tc>
        <w:tc>
          <w:tcPr>
            <w:tcW w:w="12599" w:type="dxa"/>
            <w:gridSpan w:val="8"/>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2715" w:type="dxa"/>
            <w:shd w:val="clear" w:color="auto" w:fill="auto"/>
            <w:vAlign w:val="center"/>
            <w:hideMark/>
          </w:tcPr>
          <w:p w:rsidR="00AA5853" w:rsidRPr="00B35255" w:rsidRDefault="00AA5853" w:rsidP="009B7398">
            <w:pPr>
              <w:ind w:firstLine="0"/>
              <w:contextualSpacing/>
              <w:rPr>
                <w:rFonts w:ascii="PT Astra Serif" w:hAnsi="PT Astra Serif"/>
                <w:color w:val="000000"/>
                <w:sz w:val="22"/>
                <w:szCs w:val="22"/>
              </w:rPr>
            </w:pPr>
            <w:r w:rsidRPr="00B35255">
              <w:rPr>
                <w:rFonts w:ascii="PT Astra Serif" w:hAnsi="PT Astra Serif"/>
                <w:color w:val="000000"/>
                <w:sz w:val="22"/>
                <w:szCs w:val="22"/>
              </w:rPr>
              <w:t>Связь с государственными программами Томской области</w:t>
            </w:r>
          </w:p>
        </w:tc>
        <w:tc>
          <w:tcPr>
            <w:tcW w:w="12599" w:type="dxa"/>
            <w:gridSpan w:val="8"/>
            <w:shd w:val="clear" w:color="auto" w:fill="auto"/>
            <w:vAlign w:val="center"/>
            <w:hideMark/>
          </w:tcPr>
          <w:p w:rsidR="00AA5853" w:rsidRPr="00B35255" w:rsidRDefault="00AA5853" w:rsidP="009B7398">
            <w:pPr>
              <w:ind w:firstLine="0"/>
              <w:contextualSpacing/>
              <w:jc w:val="center"/>
              <w:rPr>
                <w:rFonts w:ascii="PT Astra Serif" w:hAnsi="PT Astra Serif"/>
                <w:color w:val="000000"/>
                <w:sz w:val="22"/>
                <w:szCs w:val="22"/>
              </w:rPr>
            </w:pPr>
            <w:r w:rsidRPr="00B35255">
              <w:rPr>
                <w:rFonts w:ascii="PT Astra Serif" w:hAnsi="PT Astra Serif"/>
                <w:color w:val="000000"/>
                <w:sz w:val="22"/>
                <w:szCs w:val="22"/>
              </w:rPr>
              <w:t> </w:t>
            </w:r>
          </w:p>
        </w:tc>
      </w:tr>
    </w:tbl>
    <w:p w:rsidR="00AA5853" w:rsidRPr="00B35255" w:rsidRDefault="00AA5853" w:rsidP="00AA5853">
      <w:pPr>
        <w:rPr>
          <w:rFonts w:ascii="PT Astra Serif" w:hAnsi="PT Astra Serif"/>
        </w:rPr>
      </w:pPr>
    </w:p>
    <w:tbl>
      <w:tblPr>
        <w:tblW w:w="15314"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5"/>
        <w:gridCol w:w="2252"/>
        <w:gridCol w:w="1842"/>
        <w:gridCol w:w="1560"/>
        <w:gridCol w:w="1417"/>
        <w:gridCol w:w="1559"/>
        <w:gridCol w:w="1418"/>
        <w:gridCol w:w="1417"/>
        <w:gridCol w:w="1134"/>
      </w:tblGrid>
      <w:tr w:rsidR="00AA5853" w:rsidRPr="00B35255" w:rsidTr="009B7398">
        <w:trPr>
          <w:trHeight w:val="600"/>
        </w:trPr>
        <w:tc>
          <w:tcPr>
            <w:tcW w:w="2715"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Наименование направления проектной деятельности n</w:t>
            </w:r>
          </w:p>
        </w:tc>
        <w:tc>
          <w:tcPr>
            <w:tcW w:w="12599" w:type="dxa"/>
            <w:gridSpan w:val="8"/>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2715"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Наименование регионального проекта n</w:t>
            </w:r>
          </w:p>
        </w:tc>
        <w:tc>
          <w:tcPr>
            <w:tcW w:w="12599" w:type="dxa"/>
            <w:gridSpan w:val="8"/>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2715" w:type="dxa"/>
            <w:shd w:val="clear" w:color="auto" w:fill="auto"/>
            <w:vAlign w:val="center"/>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lastRenderedPageBreak/>
              <w:t>Реквизиты документа, утверждающего паспорт регионального проекта</w:t>
            </w:r>
          </w:p>
        </w:tc>
        <w:tc>
          <w:tcPr>
            <w:tcW w:w="12599" w:type="dxa"/>
            <w:gridSpan w:val="8"/>
            <w:shd w:val="clear" w:color="auto" w:fill="auto"/>
            <w:vAlign w:val="center"/>
          </w:tcPr>
          <w:p w:rsidR="00AA5853" w:rsidRPr="00B35255" w:rsidRDefault="00AA5853" w:rsidP="009B7398">
            <w:pPr>
              <w:ind w:firstLine="0"/>
              <w:rPr>
                <w:rFonts w:ascii="PT Astra Serif" w:hAnsi="PT Astra Serif"/>
                <w:color w:val="000000"/>
                <w:sz w:val="22"/>
                <w:szCs w:val="22"/>
              </w:rPr>
            </w:pPr>
          </w:p>
        </w:tc>
      </w:tr>
      <w:tr w:rsidR="00AA5853" w:rsidRPr="00B35255" w:rsidTr="009B7398">
        <w:trPr>
          <w:trHeight w:val="600"/>
        </w:trPr>
        <w:tc>
          <w:tcPr>
            <w:tcW w:w="2715"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Руководитель регионального проекта</w:t>
            </w:r>
          </w:p>
        </w:tc>
        <w:tc>
          <w:tcPr>
            <w:tcW w:w="12599" w:type="dxa"/>
            <w:gridSpan w:val="8"/>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900"/>
        </w:trPr>
        <w:tc>
          <w:tcPr>
            <w:tcW w:w="2715" w:type="dxa"/>
            <w:shd w:val="clear" w:color="auto" w:fill="auto"/>
            <w:vAlign w:val="center"/>
            <w:hideMark/>
          </w:tcPr>
          <w:p w:rsidR="00AA5853" w:rsidRPr="00B35255" w:rsidRDefault="00AA5853" w:rsidP="009B7398">
            <w:pPr>
              <w:ind w:firstLine="0"/>
              <w:rPr>
                <w:rFonts w:ascii="PT Astra Serif" w:hAnsi="PT Astra Serif"/>
                <w:sz w:val="22"/>
                <w:szCs w:val="22"/>
              </w:rPr>
            </w:pPr>
            <w:r w:rsidRPr="00B35255">
              <w:rPr>
                <w:rFonts w:ascii="PT Astra Serif" w:hAnsi="PT Astra Serif"/>
                <w:sz w:val="22"/>
                <w:szCs w:val="22"/>
              </w:rPr>
              <w:t>Ответственный орган власти за реализацию регионального проекта</w:t>
            </w:r>
          </w:p>
        </w:tc>
        <w:tc>
          <w:tcPr>
            <w:tcW w:w="12599" w:type="dxa"/>
            <w:gridSpan w:val="8"/>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525"/>
        </w:trPr>
        <w:tc>
          <w:tcPr>
            <w:tcW w:w="2715"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Срок начала и окончания проекта</w:t>
            </w:r>
          </w:p>
        </w:tc>
        <w:tc>
          <w:tcPr>
            <w:tcW w:w="12599" w:type="dxa"/>
            <w:gridSpan w:val="8"/>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1425"/>
        </w:trPr>
        <w:tc>
          <w:tcPr>
            <w:tcW w:w="2715" w:type="dxa"/>
            <w:vMerge w:val="restart"/>
            <w:shd w:val="clear" w:color="auto" w:fill="auto"/>
            <w:vAlign w:val="center"/>
            <w:hideMark/>
          </w:tcPr>
          <w:p w:rsidR="00AA5853" w:rsidRPr="00B35255" w:rsidRDefault="00AA5853" w:rsidP="006E0BA1">
            <w:pPr>
              <w:ind w:firstLine="0"/>
              <w:jc w:val="center"/>
              <w:rPr>
                <w:rFonts w:ascii="PT Astra Serif" w:hAnsi="PT Astra Serif"/>
                <w:color w:val="000000"/>
                <w:sz w:val="22"/>
                <w:szCs w:val="22"/>
              </w:rPr>
            </w:pPr>
            <w:r w:rsidRPr="00B35255">
              <w:rPr>
                <w:rFonts w:ascii="PT Astra Serif" w:hAnsi="PT Astra Serif"/>
                <w:color w:val="000000"/>
                <w:sz w:val="22"/>
                <w:szCs w:val="22"/>
              </w:rPr>
              <w:t xml:space="preserve"> Показатели регионального проекта:</w:t>
            </w:r>
          </w:p>
        </w:tc>
        <w:tc>
          <w:tcPr>
            <w:tcW w:w="2252"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Наименование показателя</w:t>
            </w:r>
          </w:p>
        </w:tc>
        <w:tc>
          <w:tcPr>
            <w:tcW w:w="1842"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Тип показателя (основной/дополнительный)</w:t>
            </w:r>
          </w:p>
        </w:tc>
        <w:tc>
          <w:tcPr>
            <w:tcW w:w="1560"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год, предшествующий году реализации регионального проекта</w:t>
            </w:r>
          </w:p>
        </w:tc>
        <w:tc>
          <w:tcPr>
            <w:tcW w:w="1417"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559"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xml:space="preserve">2-й год реализации </w:t>
            </w:r>
          </w:p>
        </w:tc>
        <w:tc>
          <w:tcPr>
            <w:tcW w:w="1418"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w:t>
            </w:r>
          </w:p>
        </w:tc>
        <w:tc>
          <w:tcPr>
            <w:tcW w:w="1417"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1134"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r>
      <w:tr w:rsidR="00AA5853" w:rsidRPr="00B35255" w:rsidTr="009B7398">
        <w:trPr>
          <w:trHeight w:val="405"/>
        </w:trPr>
        <w:tc>
          <w:tcPr>
            <w:tcW w:w="2715" w:type="dxa"/>
            <w:vMerge/>
            <w:vAlign w:val="center"/>
            <w:hideMark/>
          </w:tcPr>
          <w:p w:rsidR="00AA5853" w:rsidRPr="00B35255" w:rsidRDefault="00AA5853" w:rsidP="009B7398">
            <w:pPr>
              <w:ind w:firstLine="0"/>
              <w:rPr>
                <w:rFonts w:ascii="PT Astra Serif" w:hAnsi="PT Astra Serif"/>
                <w:color w:val="000000"/>
                <w:sz w:val="22"/>
                <w:szCs w:val="22"/>
              </w:rPr>
            </w:pPr>
          </w:p>
        </w:tc>
        <w:tc>
          <w:tcPr>
            <w:tcW w:w="2252"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w:t>
            </w:r>
          </w:p>
        </w:tc>
        <w:tc>
          <w:tcPr>
            <w:tcW w:w="1842"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60"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00"/>
        </w:trPr>
        <w:tc>
          <w:tcPr>
            <w:tcW w:w="2715" w:type="dxa"/>
            <w:vMerge/>
            <w:vAlign w:val="center"/>
            <w:hideMark/>
          </w:tcPr>
          <w:p w:rsidR="00AA5853" w:rsidRPr="00B35255" w:rsidRDefault="00AA5853" w:rsidP="009B7398">
            <w:pPr>
              <w:ind w:firstLine="0"/>
              <w:rPr>
                <w:rFonts w:ascii="PT Astra Serif" w:hAnsi="PT Astra Serif"/>
                <w:color w:val="000000"/>
                <w:sz w:val="22"/>
                <w:szCs w:val="22"/>
              </w:rPr>
            </w:pPr>
          </w:p>
        </w:tc>
        <w:tc>
          <w:tcPr>
            <w:tcW w:w="2252"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w:t>
            </w:r>
          </w:p>
        </w:tc>
        <w:tc>
          <w:tcPr>
            <w:tcW w:w="1842"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60"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00"/>
        </w:trPr>
        <w:tc>
          <w:tcPr>
            <w:tcW w:w="2715" w:type="dxa"/>
            <w:vMerge/>
            <w:vAlign w:val="center"/>
            <w:hideMark/>
          </w:tcPr>
          <w:p w:rsidR="00AA5853" w:rsidRPr="00B35255" w:rsidRDefault="00AA5853" w:rsidP="009B7398">
            <w:pPr>
              <w:ind w:firstLine="0"/>
              <w:rPr>
                <w:rFonts w:ascii="PT Astra Serif" w:hAnsi="PT Astra Serif"/>
                <w:color w:val="000000"/>
                <w:sz w:val="22"/>
                <w:szCs w:val="22"/>
              </w:rPr>
            </w:pPr>
          </w:p>
        </w:tc>
        <w:tc>
          <w:tcPr>
            <w:tcW w:w="2252"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n</w:t>
            </w:r>
          </w:p>
        </w:tc>
        <w:tc>
          <w:tcPr>
            <w:tcW w:w="1842"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60"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900"/>
        </w:trPr>
        <w:tc>
          <w:tcPr>
            <w:tcW w:w="2715" w:type="dxa"/>
            <w:vMerge w:val="restart"/>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Объем и источники финансирования регионального проекта (с детализацией по годам реализации, тыс. рублей)</w:t>
            </w:r>
          </w:p>
        </w:tc>
        <w:tc>
          <w:tcPr>
            <w:tcW w:w="4094" w:type="dxa"/>
            <w:gridSpan w:val="2"/>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Источники</w:t>
            </w:r>
          </w:p>
        </w:tc>
        <w:tc>
          <w:tcPr>
            <w:tcW w:w="1560"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1417"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1559"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2-й год реализации</w:t>
            </w:r>
          </w:p>
        </w:tc>
        <w:tc>
          <w:tcPr>
            <w:tcW w:w="1418"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w:t>
            </w:r>
          </w:p>
        </w:tc>
        <w:tc>
          <w:tcPr>
            <w:tcW w:w="1417"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1134" w:type="dxa"/>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r>
      <w:tr w:rsidR="00AA5853" w:rsidRPr="00B35255" w:rsidTr="009B7398">
        <w:trPr>
          <w:trHeight w:val="315"/>
        </w:trPr>
        <w:tc>
          <w:tcPr>
            <w:tcW w:w="2715" w:type="dxa"/>
            <w:vMerge/>
            <w:vAlign w:val="center"/>
            <w:hideMark/>
          </w:tcPr>
          <w:p w:rsidR="00AA5853" w:rsidRPr="00B35255" w:rsidRDefault="00AA5853" w:rsidP="009B7398">
            <w:pPr>
              <w:ind w:firstLine="0"/>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всего по источникам</w:t>
            </w:r>
          </w:p>
        </w:tc>
        <w:tc>
          <w:tcPr>
            <w:tcW w:w="1560" w:type="dxa"/>
            <w:shd w:val="clear" w:color="auto" w:fill="auto"/>
            <w:vAlign w:val="center"/>
          </w:tcPr>
          <w:p w:rsidR="00AA5853" w:rsidRPr="00B35255" w:rsidRDefault="00AA5853" w:rsidP="009B7398">
            <w:pPr>
              <w:ind w:firstLine="0"/>
              <w:rPr>
                <w:rFonts w:ascii="PT Astra Serif" w:hAnsi="PT Astra Serif"/>
                <w:strike/>
                <w:color w:val="000000"/>
                <w:sz w:val="22"/>
                <w:szCs w:val="22"/>
              </w:rPr>
            </w:pP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75"/>
        </w:trPr>
        <w:tc>
          <w:tcPr>
            <w:tcW w:w="2715" w:type="dxa"/>
            <w:vMerge/>
            <w:vAlign w:val="center"/>
            <w:hideMark/>
          </w:tcPr>
          <w:p w:rsidR="00AA5853" w:rsidRPr="00B35255" w:rsidRDefault="00AA5853" w:rsidP="009B7398">
            <w:pPr>
              <w:ind w:firstLine="0"/>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w:t>
            </w:r>
          </w:p>
        </w:tc>
        <w:tc>
          <w:tcPr>
            <w:tcW w:w="1560" w:type="dxa"/>
            <w:shd w:val="clear" w:color="auto" w:fill="auto"/>
            <w:vAlign w:val="center"/>
          </w:tcPr>
          <w:p w:rsidR="00AA5853" w:rsidRPr="00B35255" w:rsidRDefault="00AA5853" w:rsidP="009B7398">
            <w:pPr>
              <w:ind w:firstLine="0"/>
              <w:rPr>
                <w:rFonts w:ascii="PT Astra Serif" w:hAnsi="PT Astra Serif"/>
                <w:strike/>
                <w:color w:val="000000"/>
                <w:sz w:val="22"/>
                <w:szCs w:val="22"/>
              </w:rPr>
            </w:pP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1170"/>
        </w:trPr>
        <w:tc>
          <w:tcPr>
            <w:tcW w:w="2715" w:type="dxa"/>
            <w:vMerge/>
            <w:vAlign w:val="center"/>
            <w:hideMark/>
          </w:tcPr>
          <w:p w:rsidR="00AA5853" w:rsidRPr="00B35255" w:rsidRDefault="00AA5853" w:rsidP="009B7398">
            <w:pPr>
              <w:ind w:firstLine="0"/>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в т.ч.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560" w:type="dxa"/>
            <w:shd w:val="clear" w:color="auto" w:fill="auto"/>
            <w:vAlign w:val="center"/>
          </w:tcPr>
          <w:p w:rsidR="00AA5853" w:rsidRPr="00B35255" w:rsidRDefault="00AA5853" w:rsidP="009B7398">
            <w:pPr>
              <w:ind w:firstLine="0"/>
              <w:rPr>
                <w:rFonts w:ascii="PT Astra Serif" w:hAnsi="PT Astra Serif"/>
                <w:strike/>
                <w:color w:val="000000"/>
                <w:sz w:val="22"/>
                <w:szCs w:val="22"/>
              </w:rPr>
            </w:pP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15"/>
        </w:trPr>
        <w:tc>
          <w:tcPr>
            <w:tcW w:w="2715" w:type="dxa"/>
            <w:vMerge/>
            <w:vAlign w:val="center"/>
            <w:hideMark/>
          </w:tcPr>
          <w:p w:rsidR="00AA5853" w:rsidRPr="00B35255" w:rsidRDefault="00AA5853" w:rsidP="009B7398">
            <w:pPr>
              <w:ind w:firstLine="0"/>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560" w:type="dxa"/>
            <w:shd w:val="clear" w:color="auto" w:fill="auto"/>
            <w:vAlign w:val="center"/>
          </w:tcPr>
          <w:p w:rsidR="00AA5853" w:rsidRPr="00B35255" w:rsidRDefault="00AA5853" w:rsidP="009B7398">
            <w:pPr>
              <w:ind w:firstLine="0"/>
              <w:rPr>
                <w:rFonts w:ascii="PT Astra Serif" w:hAnsi="PT Astra Serif"/>
                <w:strike/>
                <w:color w:val="000000"/>
                <w:sz w:val="22"/>
                <w:szCs w:val="22"/>
              </w:rPr>
            </w:pP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60"/>
        </w:trPr>
        <w:tc>
          <w:tcPr>
            <w:tcW w:w="2715" w:type="dxa"/>
            <w:vMerge/>
            <w:vAlign w:val="center"/>
            <w:hideMark/>
          </w:tcPr>
          <w:p w:rsidR="00AA5853" w:rsidRPr="00B35255" w:rsidRDefault="00AA5853" w:rsidP="009B7398">
            <w:pPr>
              <w:ind w:firstLine="0"/>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560" w:type="dxa"/>
            <w:shd w:val="clear" w:color="auto" w:fill="auto"/>
            <w:vAlign w:val="center"/>
          </w:tcPr>
          <w:p w:rsidR="00AA5853" w:rsidRPr="00B35255" w:rsidRDefault="00AA5853" w:rsidP="009B7398">
            <w:pPr>
              <w:ind w:firstLine="0"/>
              <w:rPr>
                <w:rFonts w:ascii="PT Astra Serif" w:hAnsi="PT Astra Serif"/>
                <w:strike/>
                <w:color w:val="000000"/>
                <w:sz w:val="22"/>
                <w:szCs w:val="22"/>
              </w:rPr>
            </w:pP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2715" w:type="dxa"/>
            <w:vMerge/>
            <w:vAlign w:val="center"/>
            <w:hideMark/>
          </w:tcPr>
          <w:p w:rsidR="00AA5853" w:rsidRPr="00B35255" w:rsidRDefault="00AA5853" w:rsidP="009B7398">
            <w:pPr>
              <w:ind w:firstLine="0"/>
              <w:rPr>
                <w:rFonts w:ascii="PT Astra Serif" w:hAnsi="PT Astra Serif"/>
                <w:color w:val="000000"/>
                <w:sz w:val="22"/>
                <w:szCs w:val="22"/>
              </w:rPr>
            </w:pPr>
          </w:p>
        </w:tc>
        <w:tc>
          <w:tcPr>
            <w:tcW w:w="4094" w:type="dxa"/>
            <w:gridSpan w:val="2"/>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560" w:type="dxa"/>
            <w:shd w:val="clear" w:color="auto" w:fill="auto"/>
            <w:vAlign w:val="center"/>
          </w:tcPr>
          <w:p w:rsidR="00AA5853" w:rsidRPr="00B35255" w:rsidRDefault="00AA5853" w:rsidP="009B7398">
            <w:pPr>
              <w:ind w:firstLine="0"/>
              <w:rPr>
                <w:rFonts w:ascii="PT Astra Serif" w:hAnsi="PT Astra Serif"/>
                <w:strike/>
                <w:color w:val="000000"/>
                <w:sz w:val="22"/>
                <w:szCs w:val="22"/>
              </w:rPr>
            </w:pP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59"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8"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417"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134"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360"/>
        </w:trPr>
        <w:tc>
          <w:tcPr>
            <w:tcW w:w="15314" w:type="dxa"/>
            <w:gridSpan w:val="9"/>
            <w:shd w:val="clear" w:color="auto" w:fill="auto"/>
            <w:vAlign w:val="center"/>
            <w:hideMark/>
          </w:tcPr>
          <w:p w:rsidR="00AA5853" w:rsidRPr="00B35255" w:rsidRDefault="00AA5853" w:rsidP="009B7398">
            <w:pPr>
              <w:ind w:firstLine="0"/>
              <w:rPr>
                <w:rFonts w:ascii="PT Astra Serif" w:hAnsi="PT Astra Serif"/>
                <w:strike/>
                <w:color w:val="000000"/>
                <w:sz w:val="22"/>
                <w:szCs w:val="22"/>
              </w:rPr>
            </w:pPr>
            <w:r w:rsidRPr="00B35255">
              <w:rPr>
                <w:rFonts w:ascii="PT Astra Serif" w:hAnsi="PT Astra Serif"/>
                <w:color w:val="000000"/>
                <w:sz w:val="22"/>
                <w:szCs w:val="22"/>
              </w:rPr>
              <w:t xml:space="preserve">Дополнительная информация </w:t>
            </w:r>
          </w:p>
        </w:tc>
      </w:tr>
      <w:tr w:rsidR="00AA5853" w:rsidRPr="00B35255" w:rsidTr="009B7398">
        <w:trPr>
          <w:trHeight w:val="1800"/>
        </w:trPr>
        <w:tc>
          <w:tcPr>
            <w:tcW w:w="2715"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lastRenderedPageBreak/>
              <w:t xml:space="preserve">Условия и порядок софинансирования мероприятий регионального проекта из федерального бюджета, </w:t>
            </w:r>
            <w:r w:rsidRPr="00B35255">
              <w:rPr>
                <w:rFonts w:ascii="PT Astra Serif" w:hAnsi="PT Astra Serif"/>
                <w:sz w:val="22"/>
                <w:szCs w:val="22"/>
              </w:rPr>
              <w:t xml:space="preserve">местных бюджетов, внебюджетных источников </w:t>
            </w:r>
          </w:p>
        </w:tc>
        <w:tc>
          <w:tcPr>
            <w:tcW w:w="12599" w:type="dxa"/>
            <w:gridSpan w:val="8"/>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r>
      <w:tr w:rsidR="00AA5853" w:rsidRPr="00B35255" w:rsidTr="009B7398">
        <w:trPr>
          <w:trHeight w:val="600"/>
        </w:trPr>
        <w:tc>
          <w:tcPr>
            <w:tcW w:w="2715" w:type="dxa"/>
            <w:shd w:val="clear" w:color="auto" w:fill="auto"/>
            <w:vAlign w:val="center"/>
            <w:hideMark/>
          </w:tcPr>
          <w:p w:rsidR="00AA5853" w:rsidRPr="00B35255" w:rsidRDefault="00AA5853" w:rsidP="009B7398">
            <w:pPr>
              <w:ind w:firstLine="0"/>
              <w:rPr>
                <w:rFonts w:ascii="PT Astra Serif" w:hAnsi="PT Astra Serif"/>
                <w:color w:val="000000"/>
                <w:sz w:val="22"/>
                <w:szCs w:val="22"/>
              </w:rPr>
            </w:pPr>
            <w:r w:rsidRPr="00B35255">
              <w:rPr>
                <w:rFonts w:ascii="PT Astra Serif" w:hAnsi="PT Astra Serif"/>
                <w:color w:val="000000"/>
                <w:sz w:val="22"/>
                <w:szCs w:val="22"/>
              </w:rPr>
              <w:t>Связь с государственными программами Томской области</w:t>
            </w:r>
          </w:p>
        </w:tc>
        <w:tc>
          <w:tcPr>
            <w:tcW w:w="12599" w:type="dxa"/>
            <w:gridSpan w:val="8"/>
            <w:shd w:val="clear" w:color="auto" w:fill="auto"/>
            <w:vAlign w:val="center"/>
            <w:hideMark/>
          </w:tcPr>
          <w:p w:rsidR="00AA5853" w:rsidRPr="00B35255" w:rsidRDefault="00AA5853"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r>
    </w:tbl>
    <w:p w:rsidR="00AA5853" w:rsidRPr="00B35255" w:rsidRDefault="00AA5853" w:rsidP="002E431E">
      <w:pPr>
        <w:autoSpaceDE w:val="0"/>
        <w:autoSpaceDN w:val="0"/>
        <w:adjustRightInd w:val="0"/>
        <w:ind w:firstLine="0"/>
        <w:contextualSpacing/>
        <w:rPr>
          <w:rFonts w:ascii="PT Astra Serif" w:hAnsi="PT Astra Serif"/>
          <w:b/>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3B3D94" w:rsidRPr="00B35255" w:rsidRDefault="003B3D94" w:rsidP="009B7398">
      <w:pPr>
        <w:autoSpaceDE w:val="0"/>
        <w:autoSpaceDN w:val="0"/>
        <w:adjustRightInd w:val="0"/>
        <w:contextualSpacing/>
        <w:jc w:val="right"/>
        <w:rPr>
          <w:rFonts w:ascii="PT Astra Serif" w:hAnsi="PT Astra Serif"/>
          <w:szCs w:val="26"/>
        </w:rPr>
      </w:pPr>
    </w:p>
    <w:p w:rsidR="003B3D94" w:rsidRPr="00B35255" w:rsidRDefault="003B3D94" w:rsidP="009B7398">
      <w:pPr>
        <w:autoSpaceDE w:val="0"/>
        <w:autoSpaceDN w:val="0"/>
        <w:adjustRightInd w:val="0"/>
        <w:contextualSpacing/>
        <w:jc w:val="right"/>
        <w:rPr>
          <w:rFonts w:ascii="PT Astra Serif" w:hAnsi="PT Astra Serif"/>
          <w:szCs w:val="26"/>
        </w:rPr>
      </w:pPr>
    </w:p>
    <w:p w:rsidR="003B3D94" w:rsidRPr="00B35255" w:rsidRDefault="003B3D94" w:rsidP="009B7398">
      <w:pPr>
        <w:autoSpaceDE w:val="0"/>
        <w:autoSpaceDN w:val="0"/>
        <w:adjustRightInd w:val="0"/>
        <w:contextualSpacing/>
        <w:jc w:val="right"/>
        <w:rPr>
          <w:rFonts w:ascii="PT Astra Serif" w:hAnsi="PT Astra Serif"/>
          <w:szCs w:val="26"/>
        </w:rPr>
      </w:pPr>
    </w:p>
    <w:p w:rsidR="003B3D94" w:rsidRPr="00B35255" w:rsidRDefault="003B3D94" w:rsidP="009B7398">
      <w:pPr>
        <w:autoSpaceDE w:val="0"/>
        <w:autoSpaceDN w:val="0"/>
        <w:adjustRightInd w:val="0"/>
        <w:contextualSpacing/>
        <w:jc w:val="right"/>
        <w:rPr>
          <w:rFonts w:ascii="PT Astra Serif" w:hAnsi="PT Astra Serif"/>
          <w:szCs w:val="26"/>
        </w:rPr>
      </w:pPr>
    </w:p>
    <w:p w:rsidR="003B3D94" w:rsidRPr="00B35255" w:rsidRDefault="003B3D94" w:rsidP="009B7398">
      <w:pPr>
        <w:autoSpaceDE w:val="0"/>
        <w:autoSpaceDN w:val="0"/>
        <w:adjustRightInd w:val="0"/>
        <w:contextualSpacing/>
        <w:jc w:val="right"/>
        <w:rPr>
          <w:rFonts w:ascii="PT Astra Serif" w:hAnsi="PT Astra Serif"/>
          <w:szCs w:val="26"/>
        </w:rPr>
      </w:pPr>
    </w:p>
    <w:p w:rsidR="003B3D94" w:rsidRPr="00B35255" w:rsidRDefault="003B3D94" w:rsidP="009B7398">
      <w:pPr>
        <w:autoSpaceDE w:val="0"/>
        <w:autoSpaceDN w:val="0"/>
        <w:adjustRightInd w:val="0"/>
        <w:contextualSpacing/>
        <w:jc w:val="right"/>
        <w:rPr>
          <w:rFonts w:ascii="PT Astra Serif" w:hAnsi="PT Astra Serif"/>
          <w:szCs w:val="26"/>
        </w:rPr>
      </w:pPr>
    </w:p>
    <w:p w:rsidR="003B3D94" w:rsidRPr="00B35255" w:rsidRDefault="003B3D94"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Cs w:val="26"/>
        </w:rPr>
      </w:pPr>
    </w:p>
    <w:p w:rsidR="00420559" w:rsidRPr="00B35255" w:rsidRDefault="00420559" w:rsidP="009B7398">
      <w:pPr>
        <w:autoSpaceDE w:val="0"/>
        <w:autoSpaceDN w:val="0"/>
        <w:adjustRightInd w:val="0"/>
        <w:contextualSpacing/>
        <w:jc w:val="right"/>
        <w:rPr>
          <w:rFonts w:ascii="PT Astra Serif" w:hAnsi="PT Astra Serif"/>
          <w:szCs w:val="26"/>
        </w:rPr>
      </w:pPr>
    </w:p>
    <w:p w:rsidR="00420559" w:rsidRPr="00B35255" w:rsidRDefault="00420559" w:rsidP="009B7398">
      <w:pPr>
        <w:autoSpaceDE w:val="0"/>
        <w:autoSpaceDN w:val="0"/>
        <w:adjustRightInd w:val="0"/>
        <w:contextualSpacing/>
        <w:jc w:val="right"/>
        <w:rPr>
          <w:rFonts w:ascii="PT Astra Serif" w:hAnsi="PT Astra Serif"/>
          <w:szCs w:val="26"/>
        </w:rPr>
      </w:pPr>
    </w:p>
    <w:p w:rsidR="00420559" w:rsidRPr="00B35255" w:rsidRDefault="00420559" w:rsidP="009B7398">
      <w:pPr>
        <w:autoSpaceDE w:val="0"/>
        <w:autoSpaceDN w:val="0"/>
        <w:adjustRightInd w:val="0"/>
        <w:contextualSpacing/>
        <w:jc w:val="right"/>
        <w:rPr>
          <w:rFonts w:ascii="PT Astra Serif" w:hAnsi="PT Astra Serif"/>
          <w:szCs w:val="26"/>
        </w:rPr>
      </w:pPr>
    </w:p>
    <w:p w:rsidR="009B7398" w:rsidRPr="00B35255" w:rsidRDefault="009B7398" w:rsidP="009B7398">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lastRenderedPageBreak/>
        <w:t>Приложение № </w:t>
      </w:r>
      <w:r w:rsidR="003D5CA5">
        <w:rPr>
          <w:rFonts w:ascii="PT Astra Serif" w:hAnsi="PT Astra Serif"/>
          <w:sz w:val="18"/>
          <w:szCs w:val="18"/>
        </w:rPr>
        <w:t>8</w:t>
      </w:r>
      <w:r w:rsidRPr="00B35255">
        <w:rPr>
          <w:rFonts w:ascii="PT Astra Serif" w:hAnsi="PT Astra Serif"/>
          <w:sz w:val="18"/>
          <w:szCs w:val="18"/>
        </w:rPr>
        <w:t xml:space="preserve"> к Методическим указаниям</w:t>
      </w:r>
    </w:p>
    <w:p w:rsidR="009B7398" w:rsidRPr="00B35255" w:rsidRDefault="009B7398" w:rsidP="009B7398">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9B7398" w:rsidRPr="00B35255" w:rsidRDefault="009B7398" w:rsidP="009B7398">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AA5853" w:rsidRPr="00B35255" w:rsidRDefault="00AA5853" w:rsidP="002E431E">
      <w:pPr>
        <w:autoSpaceDE w:val="0"/>
        <w:autoSpaceDN w:val="0"/>
        <w:adjustRightInd w:val="0"/>
        <w:ind w:firstLine="0"/>
        <w:contextualSpacing/>
        <w:rPr>
          <w:rFonts w:ascii="PT Astra Serif" w:hAnsi="PT Astra Serif"/>
          <w:b/>
          <w:szCs w:val="26"/>
        </w:rPr>
      </w:pPr>
    </w:p>
    <w:p w:rsidR="009B7398" w:rsidRPr="00B35255" w:rsidRDefault="009B7398" w:rsidP="009B7398">
      <w:pPr>
        <w:autoSpaceDE w:val="0"/>
        <w:autoSpaceDN w:val="0"/>
        <w:adjustRightInd w:val="0"/>
        <w:contextualSpacing/>
        <w:jc w:val="center"/>
        <w:rPr>
          <w:rFonts w:ascii="PT Astra Serif" w:hAnsi="PT Astra Serif"/>
          <w:b/>
          <w:szCs w:val="26"/>
        </w:rPr>
      </w:pPr>
    </w:p>
    <w:p w:rsidR="009B7398" w:rsidRPr="00B35255" w:rsidRDefault="009B7398" w:rsidP="009B7398">
      <w:pPr>
        <w:autoSpaceDE w:val="0"/>
        <w:autoSpaceDN w:val="0"/>
        <w:adjustRightInd w:val="0"/>
        <w:contextualSpacing/>
        <w:jc w:val="center"/>
        <w:rPr>
          <w:rFonts w:ascii="PT Astra Serif" w:hAnsi="PT Astra Serif"/>
          <w:b/>
          <w:szCs w:val="26"/>
        </w:rPr>
      </w:pPr>
      <w:r w:rsidRPr="00B35255">
        <w:rPr>
          <w:rFonts w:ascii="PT Astra Serif" w:hAnsi="PT Astra Serif"/>
          <w:b/>
          <w:szCs w:val="26"/>
        </w:rPr>
        <w:t>Перечень финансируемых мероприятий региональных проектов</w:t>
      </w:r>
    </w:p>
    <w:p w:rsidR="009B7398" w:rsidRPr="00B35255" w:rsidRDefault="009B7398" w:rsidP="009B7398">
      <w:pPr>
        <w:autoSpaceDE w:val="0"/>
        <w:autoSpaceDN w:val="0"/>
        <w:adjustRightInd w:val="0"/>
        <w:contextualSpacing/>
        <w:jc w:val="center"/>
        <w:rPr>
          <w:rFonts w:ascii="PT Astra Serif" w:hAnsi="PT Astra Serif"/>
          <w:b/>
          <w:szCs w:val="26"/>
        </w:rPr>
      </w:pPr>
    </w:p>
    <w:tbl>
      <w:tblPr>
        <w:tblW w:w="15858" w:type="dxa"/>
        <w:tblInd w:w="-318" w:type="dxa"/>
        <w:tblLook w:val="04A0" w:firstRow="1" w:lastRow="0" w:firstColumn="1" w:lastColumn="0" w:noHBand="0" w:noVBand="1"/>
      </w:tblPr>
      <w:tblGrid>
        <w:gridCol w:w="1696"/>
        <w:gridCol w:w="1375"/>
        <w:gridCol w:w="979"/>
        <w:gridCol w:w="938"/>
        <w:gridCol w:w="1689"/>
        <w:gridCol w:w="1322"/>
        <w:gridCol w:w="1689"/>
        <w:gridCol w:w="1723"/>
        <w:gridCol w:w="1545"/>
        <w:gridCol w:w="1579"/>
        <w:gridCol w:w="1323"/>
      </w:tblGrid>
      <w:tr w:rsidR="009B7398" w:rsidRPr="00B35255" w:rsidTr="009B7398">
        <w:trPr>
          <w:trHeight w:val="405"/>
        </w:trPr>
        <w:tc>
          <w:tcPr>
            <w:tcW w:w="16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Наименование регионального проекта/ мероприятия</w:t>
            </w:r>
          </w:p>
        </w:tc>
        <w:tc>
          <w:tcPr>
            <w:tcW w:w="137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Срок реализации</w:t>
            </w:r>
          </w:p>
        </w:tc>
        <w:tc>
          <w:tcPr>
            <w:tcW w:w="1917"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Объем финансирования</w:t>
            </w:r>
          </w:p>
        </w:tc>
        <w:tc>
          <w:tcPr>
            <w:tcW w:w="6423" w:type="dxa"/>
            <w:gridSpan w:val="4"/>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 том числе за счет средств:</w:t>
            </w:r>
          </w:p>
        </w:tc>
        <w:tc>
          <w:tcPr>
            <w:tcW w:w="1545" w:type="dxa"/>
            <w:vMerge w:val="restart"/>
            <w:tcBorders>
              <w:top w:val="single" w:sz="8" w:space="0" w:color="auto"/>
              <w:left w:val="nil"/>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Участник мероприятия</w:t>
            </w:r>
          </w:p>
        </w:tc>
        <w:tc>
          <w:tcPr>
            <w:tcW w:w="2902" w:type="dxa"/>
            <w:gridSpan w:val="2"/>
            <w:vMerge w:val="restart"/>
            <w:tcBorders>
              <w:top w:val="single" w:sz="8" w:space="0" w:color="auto"/>
              <w:left w:val="single" w:sz="8" w:space="0" w:color="auto"/>
              <w:bottom w:val="nil"/>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Показатели мероприятий регионального проекта, по годам реализации</w:t>
            </w:r>
          </w:p>
        </w:tc>
      </w:tr>
      <w:tr w:rsidR="009B7398" w:rsidRPr="00B35255" w:rsidTr="009B7398">
        <w:trPr>
          <w:trHeight w:val="480"/>
        </w:trPr>
        <w:tc>
          <w:tcPr>
            <w:tcW w:w="1696" w:type="dxa"/>
            <w:vMerge/>
            <w:tcBorders>
              <w:top w:val="single" w:sz="8" w:space="0" w:color="auto"/>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375" w:type="dxa"/>
            <w:vMerge/>
            <w:tcBorders>
              <w:top w:val="single" w:sz="8" w:space="0" w:color="auto"/>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917" w:type="dxa"/>
            <w:gridSpan w:val="2"/>
            <w:vMerge/>
            <w:tcBorders>
              <w:top w:val="single" w:sz="8" w:space="0" w:color="auto"/>
              <w:left w:val="single" w:sz="8" w:space="0" w:color="auto"/>
              <w:bottom w:val="single" w:sz="8" w:space="0" w:color="000000"/>
              <w:right w:val="single" w:sz="8" w:space="0" w:color="000000"/>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689"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федерального бюджета (по согласованию) (прогноз)</w:t>
            </w:r>
          </w:p>
        </w:tc>
        <w:tc>
          <w:tcPr>
            <w:tcW w:w="1322"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областного бюджета</w:t>
            </w:r>
          </w:p>
        </w:tc>
        <w:tc>
          <w:tcPr>
            <w:tcW w:w="1689"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местных бюджетов (по согласованию) (прогноз)</w:t>
            </w:r>
          </w:p>
        </w:tc>
        <w:tc>
          <w:tcPr>
            <w:tcW w:w="1723"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внебюджетных источников (по согласованию) (прогноз)</w:t>
            </w:r>
          </w:p>
        </w:tc>
        <w:tc>
          <w:tcPr>
            <w:tcW w:w="1545" w:type="dxa"/>
            <w:vMerge/>
            <w:tcBorders>
              <w:top w:val="single" w:sz="8" w:space="0" w:color="auto"/>
              <w:left w:val="nil"/>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902" w:type="dxa"/>
            <w:gridSpan w:val="2"/>
            <w:vMerge/>
            <w:tcBorders>
              <w:top w:val="single" w:sz="8" w:space="0" w:color="auto"/>
              <w:left w:val="single" w:sz="8" w:space="0" w:color="auto"/>
              <w:bottom w:val="nil"/>
              <w:right w:val="single" w:sz="8" w:space="0" w:color="000000"/>
            </w:tcBorders>
            <w:vAlign w:val="center"/>
            <w:hideMark/>
          </w:tcPr>
          <w:p w:rsidR="009B7398" w:rsidRPr="00B35255" w:rsidRDefault="009B7398" w:rsidP="009B7398">
            <w:pPr>
              <w:ind w:firstLine="0"/>
              <w:rPr>
                <w:rFonts w:ascii="PT Astra Serif" w:hAnsi="PT Astra Serif"/>
                <w:b/>
                <w:bCs/>
                <w:color w:val="000000"/>
                <w:sz w:val="22"/>
                <w:szCs w:val="22"/>
              </w:rPr>
            </w:pPr>
          </w:p>
        </w:tc>
      </w:tr>
      <w:tr w:rsidR="009B7398" w:rsidRPr="00B35255" w:rsidTr="009B7398">
        <w:trPr>
          <w:trHeight w:val="1365"/>
        </w:trPr>
        <w:tc>
          <w:tcPr>
            <w:tcW w:w="1696" w:type="dxa"/>
            <w:vMerge/>
            <w:tcBorders>
              <w:top w:val="single" w:sz="8" w:space="0" w:color="auto"/>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375" w:type="dxa"/>
            <w:vMerge/>
            <w:tcBorders>
              <w:top w:val="single" w:sz="8" w:space="0" w:color="auto"/>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917" w:type="dxa"/>
            <w:gridSpan w:val="2"/>
            <w:vMerge/>
            <w:tcBorders>
              <w:top w:val="single" w:sz="8" w:space="0" w:color="auto"/>
              <w:left w:val="single" w:sz="8" w:space="0" w:color="auto"/>
              <w:bottom w:val="single" w:sz="8" w:space="0" w:color="000000"/>
              <w:right w:val="single" w:sz="8" w:space="0" w:color="000000"/>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689"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322"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689"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723"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545" w:type="dxa"/>
            <w:vMerge/>
            <w:tcBorders>
              <w:top w:val="single" w:sz="8" w:space="0" w:color="auto"/>
              <w:left w:val="nil"/>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1579" w:type="dxa"/>
            <w:tcBorders>
              <w:top w:val="single" w:sz="8" w:space="0" w:color="auto"/>
              <w:left w:val="nil"/>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1"/>
                <w:szCs w:val="21"/>
              </w:rPr>
            </w:pPr>
            <w:r w:rsidRPr="00B35255">
              <w:rPr>
                <w:rFonts w:ascii="PT Astra Serif" w:hAnsi="PT Astra Serif"/>
                <w:b/>
                <w:bCs/>
                <w:color w:val="000000"/>
                <w:sz w:val="21"/>
                <w:szCs w:val="21"/>
              </w:rPr>
              <w:t>наименование и единица измерения</w:t>
            </w:r>
          </w:p>
        </w:tc>
        <w:tc>
          <w:tcPr>
            <w:tcW w:w="1323" w:type="dxa"/>
            <w:tcBorders>
              <w:top w:val="single" w:sz="8" w:space="0" w:color="auto"/>
              <w:left w:val="nil"/>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1"/>
                <w:szCs w:val="21"/>
              </w:rPr>
            </w:pPr>
            <w:r w:rsidRPr="00B35255">
              <w:rPr>
                <w:rFonts w:ascii="PT Astra Serif" w:hAnsi="PT Astra Serif"/>
                <w:b/>
                <w:bCs/>
                <w:color w:val="000000"/>
                <w:sz w:val="21"/>
                <w:szCs w:val="21"/>
              </w:rPr>
              <w:t>значения по годам реализации</w:t>
            </w:r>
          </w:p>
        </w:tc>
      </w:tr>
      <w:tr w:rsidR="009B7398" w:rsidRPr="00B35255" w:rsidTr="009B7398">
        <w:trPr>
          <w:trHeight w:val="315"/>
        </w:trPr>
        <w:tc>
          <w:tcPr>
            <w:tcW w:w="15858" w:type="dxa"/>
            <w:gridSpan w:val="11"/>
            <w:tcBorders>
              <w:top w:val="nil"/>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color w:val="000000"/>
                <w:sz w:val="22"/>
                <w:szCs w:val="22"/>
              </w:rPr>
              <w:t>Наименование направления проектной деятельности в рамках национальных проектов</w:t>
            </w:r>
            <w:r w:rsidRPr="00B35255">
              <w:rPr>
                <w:rFonts w:ascii="PT Astra Serif" w:hAnsi="PT Astra Serif"/>
                <w:color w:val="000000"/>
                <w:sz w:val="22"/>
                <w:szCs w:val="22"/>
              </w:rPr>
              <w:t xml:space="preserve"> </w:t>
            </w:r>
            <w:r w:rsidRPr="00B35255">
              <w:rPr>
                <w:rFonts w:ascii="PT Astra Serif" w:hAnsi="PT Astra Serif"/>
                <w:b/>
                <w:bCs/>
                <w:color w:val="000000"/>
                <w:sz w:val="22"/>
                <w:szCs w:val="22"/>
              </w:rPr>
              <w:t>1</w:t>
            </w:r>
          </w:p>
        </w:tc>
      </w:tr>
      <w:tr w:rsidR="009B7398" w:rsidRPr="00B35255" w:rsidTr="009B7398">
        <w:trPr>
          <w:trHeight w:val="315"/>
        </w:trPr>
        <w:tc>
          <w:tcPr>
            <w:tcW w:w="15858" w:type="dxa"/>
            <w:gridSpan w:val="11"/>
            <w:tcBorders>
              <w:top w:val="single" w:sz="8" w:space="0" w:color="auto"/>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Наименование регионального проекта 1</w:t>
            </w:r>
          </w:p>
        </w:tc>
      </w:tr>
      <w:tr w:rsidR="009B7398" w:rsidRPr="00B35255" w:rsidTr="009B7398">
        <w:trPr>
          <w:trHeight w:val="585"/>
        </w:trPr>
        <w:tc>
          <w:tcPr>
            <w:tcW w:w="1696" w:type="dxa"/>
            <w:tcBorders>
              <w:top w:val="nil"/>
              <w:left w:val="single" w:sz="8" w:space="0" w:color="auto"/>
              <w:bottom w:val="single" w:sz="8" w:space="0" w:color="auto"/>
              <w:right w:val="nil"/>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Результат регионального проекта 1</w:t>
            </w:r>
          </w:p>
        </w:tc>
        <w:tc>
          <w:tcPr>
            <w:tcW w:w="2354"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tcBorders>
              <w:top w:val="nil"/>
              <w:left w:val="single" w:sz="8" w:space="0" w:color="auto"/>
              <w:bottom w:val="nil"/>
              <w:right w:val="nil"/>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w:t>
            </w:r>
          </w:p>
        </w:tc>
        <w:tc>
          <w:tcPr>
            <w:tcW w:w="1375" w:type="dxa"/>
            <w:tcBorders>
              <w:top w:val="nil"/>
              <w:left w:val="single" w:sz="8" w:space="0" w:color="auto"/>
              <w:bottom w:val="single" w:sz="8" w:space="0" w:color="auto"/>
              <w:right w:val="nil"/>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9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585"/>
        </w:trPr>
        <w:tc>
          <w:tcPr>
            <w:tcW w:w="169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lastRenderedPageBreak/>
              <w:t>Результат регионального проекта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Итого Региональный проект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nil"/>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nil"/>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5858" w:type="dxa"/>
            <w:gridSpan w:val="11"/>
            <w:tcBorders>
              <w:top w:val="single" w:sz="8" w:space="0" w:color="auto"/>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Наименование регионального проекта n</w:t>
            </w:r>
          </w:p>
        </w:tc>
      </w:tr>
      <w:tr w:rsidR="009B7398" w:rsidRPr="00B35255" w:rsidTr="009B7398">
        <w:trPr>
          <w:trHeight w:val="585"/>
        </w:trPr>
        <w:tc>
          <w:tcPr>
            <w:tcW w:w="1696" w:type="dxa"/>
            <w:tcBorders>
              <w:top w:val="nil"/>
              <w:left w:val="single" w:sz="8" w:space="0" w:color="auto"/>
              <w:bottom w:val="single" w:sz="8" w:space="0" w:color="auto"/>
              <w:right w:val="nil"/>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Результат регионального проекта 1</w:t>
            </w:r>
          </w:p>
        </w:tc>
        <w:tc>
          <w:tcPr>
            <w:tcW w:w="2354"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tcBorders>
              <w:top w:val="nil"/>
              <w:left w:val="single" w:sz="8" w:space="0" w:color="auto"/>
              <w:bottom w:val="nil"/>
              <w:right w:val="nil"/>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w:t>
            </w:r>
          </w:p>
        </w:tc>
        <w:tc>
          <w:tcPr>
            <w:tcW w:w="1375" w:type="dxa"/>
            <w:tcBorders>
              <w:top w:val="nil"/>
              <w:left w:val="single" w:sz="8" w:space="0" w:color="auto"/>
              <w:bottom w:val="single" w:sz="8" w:space="0" w:color="auto"/>
              <w:right w:val="nil"/>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9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585"/>
        </w:trPr>
        <w:tc>
          <w:tcPr>
            <w:tcW w:w="169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Результат регионального проекта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Итого Региональный проект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nil"/>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nil"/>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nil"/>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938" w:type="dxa"/>
            <w:tcBorders>
              <w:top w:val="single" w:sz="8" w:space="0" w:color="auto"/>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single" w:sz="8" w:space="0" w:color="auto"/>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single" w:sz="8" w:space="0" w:color="auto"/>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single" w:sz="8" w:space="0" w:color="auto"/>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single" w:sz="8" w:space="0" w:color="auto"/>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single" w:sz="8" w:space="0" w:color="auto"/>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single" w:sz="8" w:space="0" w:color="auto"/>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3" w:type="dxa"/>
            <w:tcBorders>
              <w:top w:val="single" w:sz="8" w:space="0" w:color="auto"/>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5858" w:type="dxa"/>
            <w:gridSpan w:val="11"/>
            <w:tcBorders>
              <w:top w:val="nil"/>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color w:val="000000"/>
                <w:sz w:val="22"/>
                <w:szCs w:val="22"/>
              </w:rPr>
              <w:t xml:space="preserve">Наименование направления проектной деятельности в рамках национальных проектов </w:t>
            </w:r>
            <w:r w:rsidRPr="00B35255">
              <w:rPr>
                <w:rFonts w:ascii="PT Astra Serif" w:hAnsi="PT Astra Serif"/>
                <w:b/>
                <w:bCs/>
                <w:color w:val="000000"/>
                <w:sz w:val="22"/>
                <w:szCs w:val="22"/>
              </w:rPr>
              <w:t>n</w:t>
            </w:r>
          </w:p>
        </w:tc>
      </w:tr>
      <w:tr w:rsidR="009B7398" w:rsidRPr="00B35255" w:rsidTr="009B7398">
        <w:trPr>
          <w:trHeight w:val="315"/>
        </w:trPr>
        <w:tc>
          <w:tcPr>
            <w:tcW w:w="15858" w:type="dxa"/>
            <w:gridSpan w:val="11"/>
            <w:tcBorders>
              <w:top w:val="single" w:sz="8" w:space="0" w:color="auto"/>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Наименование регионального проекта 1</w:t>
            </w:r>
          </w:p>
        </w:tc>
      </w:tr>
      <w:tr w:rsidR="009B7398" w:rsidRPr="00B35255" w:rsidTr="009B7398">
        <w:trPr>
          <w:trHeight w:val="585"/>
        </w:trPr>
        <w:tc>
          <w:tcPr>
            <w:tcW w:w="1696" w:type="dxa"/>
            <w:tcBorders>
              <w:top w:val="nil"/>
              <w:left w:val="single" w:sz="8" w:space="0" w:color="auto"/>
              <w:bottom w:val="single" w:sz="8" w:space="0" w:color="auto"/>
              <w:right w:val="nil"/>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 xml:space="preserve">Результат регионального </w:t>
            </w:r>
            <w:r w:rsidRPr="00B35255">
              <w:rPr>
                <w:rFonts w:ascii="PT Astra Serif" w:hAnsi="PT Astra Serif"/>
                <w:b/>
                <w:bCs/>
                <w:color w:val="000000"/>
                <w:sz w:val="22"/>
                <w:szCs w:val="22"/>
              </w:rPr>
              <w:lastRenderedPageBreak/>
              <w:t>проекта 1</w:t>
            </w:r>
          </w:p>
        </w:tc>
        <w:tc>
          <w:tcPr>
            <w:tcW w:w="2354"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lastRenderedPageBreak/>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lastRenderedPageBreak/>
              <w:t>Мероприятие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585"/>
        </w:trPr>
        <w:tc>
          <w:tcPr>
            <w:tcW w:w="1696" w:type="dxa"/>
            <w:tcBorders>
              <w:top w:val="nil"/>
              <w:left w:val="single" w:sz="8" w:space="0" w:color="auto"/>
              <w:bottom w:val="single" w:sz="8" w:space="0" w:color="auto"/>
              <w:right w:val="nil"/>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Результат регионального проекта n</w:t>
            </w:r>
          </w:p>
        </w:tc>
        <w:tc>
          <w:tcPr>
            <w:tcW w:w="2354"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 xml:space="preserve">Итого </w:t>
            </w:r>
            <w:r w:rsidRPr="00B35255">
              <w:rPr>
                <w:rFonts w:ascii="PT Astra Serif" w:hAnsi="PT Astra Serif"/>
                <w:b/>
                <w:bCs/>
                <w:color w:val="000000"/>
                <w:sz w:val="22"/>
                <w:szCs w:val="22"/>
              </w:rPr>
              <w:lastRenderedPageBreak/>
              <w:t>Региональный проект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lastRenderedPageBreak/>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5858" w:type="dxa"/>
            <w:gridSpan w:val="11"/>
            <w:tcBorders>
              <w:top w:val="single" w:sz="8" w:space="0" w:color="auto"/>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Наименование регионального проекта n</w:t>
            </w:r>
          </w:p>
        </w:tc>
      </w:tr>
      <w:tr w:rsidR="009B7398" w:rsidRPr="00B35255" w:rsidTr="009B7398">
        <w:trPr>
          <w:trHeight w:val="585"/>
        </w:trPr>
        <w:tc>
          <w:tcPr>
            <w:tcW w:w="1696" w:type="dxa"/>
            <w:tcBorders>
              <w:top w:val="nil"/>
              <w:left w:val="single" w:sz="8" w:space="0" w:color="auto"/>
              <w:bottom w:val="single" w:sz="8" w:space="0" w:color="auto"/>
              <w:right w:val="nil"/>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Результат регионального проекта 1</w:t>
            </w:r>
          </w:p>
        </w:tc>
        <w:tc>
          <w:tcPr>
            <w:tcW w:w="2354"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tcBorders>
              <w:top w:val="nil"/>
              <w:left w:val="single" w:sz="8" w:space="0" w:color="auto"/>
              <w:bottom w:val="nil"/>
              <w:right w:val="nil"/>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w:t>
            </w:r>
          </w:p>
        </w:tc>
        <w:tc>
          <w:tcPr>
            <w:tcW w:w="1375" w:type="dxa"/>
            <w:tcBorders>
              <w:top w:val="nil"/>
              <w:left w:val="single" w:sz="8" w:space="0" w:color="auto"/>
              <w:bottom w:val="single" w:sz="8" w:space="0" w:color="auto"/>
              <w:right w:val="nil"/>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9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585"/>
        </w:trPr>
        <w:tc>
          <w:tcPr>
            <w:tcW w:w="169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Результат регионального проекта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b/>
                <w:bCs/>
                <w:color w:val="000000"/>
                <w:sz w:val="22"/>
                <w:szCs w:val="22"/>
              </w:rPr>
            </w:pPr>
            <w:r w:rsidRPr="00B35255">
              <w:rPr>
                <w:rFonts w:ascii="PT Astra Serif" w:hAnsi="PT Astra Serif"/>
                <w:b/>
                <w:bCs/>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1</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nil"/>
              <w:left w:val="single" w:sz="8" w:space="0" w:color="auto"/>
              <w:bottom w:val="nil"/>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Мероприятие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 </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615"/>
        </w:trPr>
        <w:tc>
          <w:tcPr>
            <w:tcW w:w="1696"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615"/>
        </w:trPr>
        <w:tc>
          <w:tcPr>
            <w:tcW w:w="1696" w:type="dxa"/>
            <w:vMerge/>
            <w:tcBorders>
              <w:top w:val="nil"/>
              <w:left w:val="single" w:sz="8" w:space="0" w:color="auto"/>
              <w:bottom w:val="nil"/>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Показатель 1 Показатель n</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9B7398" w:rsidRPr="00B35255" w:rsidTr="009B7398">
        <w:trPr>
          <w:trHeight w:val="315"/>
        </w:trPr>
        <w:tc>
          <w:tcPr>
            <w:tcW w:w="16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rPr>
                <w:rFonts w:ascii="PT Astra Serif" w:hAnsi="PT Astra Serif"/>
                <w:b/>
                <w:bCs/>
                <w:color w:val="000000"/>
                <w:sz w:val="22"/>
                <w:szCs w:val="22"/>
              </w:rPr>
            </w:pPr>
            <w:r w:rsidRPr="00B35255">
              <w:rPr>
                <w:rFonts w:ascii="PT Astra Serif" w:hAnsi="PT Astra Serif"/>
                <w:b/>
                <w:bCs/>
                <w:color w:val="000000"/>
                <w:sz w:val="22"/>
                <w:szCs w:val="22"/>
              </w:rPr>
              <w:t>Итого Региональный проект n</w:t>
            </w: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всего</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val="restart"/>
            <w:tcBorders>
              <w:top w:val="nil"/>
              <w:left w:val="single" w:sz="8" w:space="0" w:color="auto"/>
              <w:bottom w:val="single" w:sz="8" w:space="0" w:color="000000"/>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single" w:sz="8" w:space="0" w:color="auto"/>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1-й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single" w:sz="8" w:space="0" w:color="auto"/>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i-й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r w:rsidR="009B7398" w:rsidRPr="00B35255" w:rsidTr="009B7398">
        <w:trPr>
          <w:trHeight w:val="315"/>
        </w:trPr>
        <w:tc>
          <w:tcPr>
            <w:tcW w:w="1696" w:type="dxa"/>
            <w:vMerge/>
            <w:tcBorders>
              <w:top w:val="single" w:sz="8" w:space="0" w:color="auto"/>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b/>
                <w:bCs/>
                <w:color w:val="000000"/>
                <w:sz w:val="22"/>
                <w:szCs w:val="22"/>
              </w:rPr>
            </w:pPr>
          </w:p>
        </w:tc>
        <w:tc>
          <w:tcPr>
            <w:tcW w:w="2354" w:type="dxa"/>
            <w:gridSpan w:val="2"/>
            <w:tcBorders>
              <w:top w:val="single" w:sz="8" w:space="0" w:color="auto"/>
              <w:left w:val="nil"/>
              <w:bottom w:val="single" w:sz="8" w:space="0" w:color="auto"/>
              <w:right w:val="single" w:sz="8" w:space="0" w:color="000000"/>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последний год реализации</w:t>
            </w:r>
          </w:p>
        </w:tc>
        <w:tc>
          <w:tcPr>
            <w:tcW w:w="938"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322"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68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7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545" w:type="dxa"/>
            <w:vMerge/>
            <w:tcBorders>
              <w:top w:val="nil"/>
              <w:left w:val="single" w:sz="8" w:space="0" w:color="auto"/>
              <w:bottom w:val="single" w:sz="8" w:space="0" w:color="000000"/>
              <w:right w:val="single" w:sz="8" w:space="0" w:color="auto"/>
            </w:tcBorders>
            <w:vAlign w:val="center"/>
            <w:hideMark/>
          </w:tcPr>
          <w:p w:rsidR="009B7398" w:rsidRPr="00B35255" w:rsidRDefault="009B7398" w:rsidP="009B7398">
            <w:pPr>
              <w:ind w:firstLine="0"/>
              <w:rPr>
                <w:rFonts w:ascii="PT Astra Serif" w:hAnsi="PT Astra Serif"/>
                <w:color w:val="000000"/>
                <w:sz w:val="22"/>
                <w:szCs w:val="22"/>
              </w:rPr>
            </w:pPr>
          </w:p>
        </w:tc>
        <w:tc>
          <w:tcPr>
            <w:tcW w:w="1579"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c>
          <w:tcPr>
            <w:tcW w:w="1323" w:type="dxa"/>
            <w:tcBorders>
              <w:top w:val="nil"/>
              <w:left w:val="nil"/>
              <w:bottom w:val="single" w:sz="8" w:space="0" w:color="auto"/>
              <w:right w:val="single" w:sz="8" w:space="0" w:color="auto"/>
            </w:tcBorders>
            <w:shd w:val="clear" w:color="auto" w:fill="auto"/>
            <w:vAlign w:val="center"/>
            <w:hideMark/>
          </w:tcPr>
          <w:p w:rsidR="009B7398" w:rsidRPr="00B35255" w:rsidRDefault="009B7398" w:rsidP="009B7398">
            <w:pPr>
              <w:ind w:firstLine="0"/>
              <w:jc w:val="center"/>
              <w:rPr>
                <w:rFonts w:ascii="PT Astra Serif" w:hAnsi="PT Astra Serif"/>
                <w:color w:val="000000"/>
                <w:sz w:val="22"/>
                <w:szCs w:val="22"/>
              </w:rPr>
            </w:pPr>
            <w:r w:rsidRPr="00B35255">
              <w:rPr>
                <w:rFonts w:ascii="PT Astra Serif" w:hAnsi="PT Astra Serif"/>
                <w:color w:val="000000"/>
                <w:sz w:val="22"/>
                <w:szCs w:val="22"/>
              </w:rPr>
              <w:t>X</w:t>
            </w:r>
          </w:p>
        </w:tc>
      </w:tr>
    </w:tbl>
    <w:p w:rsidR="009B7398" w:rsidRPr="00B35255" w:rsidRDefault="009B7398" w:rsidP="009B7398">
      <w:pPr>
        <w:autoSpaceDE w:val="0"/>
        <w:autoSpaceDN w:val="0"/>
        <w:adjustRightInd w:val="0"/>
        <w:ind w:firstLine="0"/>
        <w:contextualSpacing/>
        <w:rPr>
          <w:rFonts w:ascii="PT Astra Serif" w:hAnsi="PT Astra Serif"/>
          <w:b/>
          <w:szCs w:val="26"/>
        </w:rPr>
      </w:pPr>
    </w:p>
    <w:p w:rsidR="009B7398" w:rsidRPr="00B35255" w:rsidRDefault="009B7398" w:rsidP="009B7398">
      <w:pPr>
        <w:autoSpaceDE w:val="0"/>
        <w:autoSpaceDN w:val="0"/>
        <w:adjustRightInd w:val="0"/>
        <w:ind w:firstLine="0"/>
        <w:contextualSpacing/>
        <w:rPr>
          <w:rFonts w:ascii="PT Astra Serif" w:hAnsi="PT Astra Serif"/>
          <w:b/>
          <w:szCs w:val="26"/>
        </w:rPr>
      </w:pPr>
    </w:p>
    <w:p w:rsidR="009B7398" w:rsidRPr="00B35255" w:rsidRDefault="009B7398" w:rsidP="009B7398">
      <w:pPr>
        <w:autoSpaceDE w:val="0"/>
        <w:autoSpaceDN w:val="0"/>
        <w:adjustRightInd w:val="0"/>
        <w:ind w:firstLine="0"/>
        <w:contextualSpacing/>
        <w:rPr>
          <w:rFonts w:ascii="PT Astra Serif" w:hAnsi="PT Astra Serif"/>
          <w:b/>
          <w:szCs w:val="26"/>
        </w:rPr>
      </w:pPr>
    </w:p>
    <w:p w:rsidR="009B7398" w:rsidRPr="00B35255" w:rsidRDefault="009B7398" w:rsidP="009B7398">
      <w:pPr>
        <w:autoSpaceDE w:val="0"/>
        <w:autoSpaceDN w:val="0"/>
        <w:adjustRightInd w:val="0"/>
        <w:ind w:firstLine="0"/>
        <w:contextualSpacing/>
        <w:rPr>
          <w:rFonts w:ascii="PT Astra Serif" w:hAnsi="PT Astra Serif"/>
          <w:b/>
          <w:szCs w:val="26"/>
        </w:rPr>
      </w:pPr>
    </w:p>
    <w:p w:rsidR="009B7398" w:rsidRPr="00B35255" w:rsidRDefault="009B7398" w:rsidP="009B7398">
      <w:pPr>
        <w:autoSpaceDE w:val="0"/>
        <w:autoSpaceDN w:val="0"/>
        <w:adjustRightInd w:val="0"/>
        <w:ind w:firstLine="0"/>
        <w:contextualSpacing/>
        <w:rPr>
          <w:rFonts w:ascii="PT Astra Serif" w:hAnsi="PT Astra Serif"/>
          <w:b/>
          <w:szCs w:val="26"/>
        </w:rPr>
      </w:pPr>
    </w:p>
    <w:p w:rsidR="00AA5853" w:rsidRPr="00B35255" w:rsidRDefault="00AA5853" w:rsidP="002E431E">
      <w:pPr>
        <w:autoSpaceDE w:val="0"/>
        <w:autoSpaceDN w:val="0"/>
        <w:adjustRightInd w:val="0"/>
        <w:ind w:firstLine="0"/>
        <w:contextualSpacing/>
        <w:rPr>
          <w:rFonts w:ascii="PT Astra Serif" w:hAnsi="PT Astra Serif"/>
          <w:b/>
          <w:szCs w:val="26"/>
        </w:rPr>
      </w:pPr>
    </w:p>
    <w:p w:rsidR="00AA5853" w:rsidRPr="00B35255" w:rsidRDefault="00AA5853" w:rsidP="002E431E">
      <w:pPr>
        <w:autoSpaceDE w:val="0"/>
        <w:autoSpaceDN w:val="0"/>
        <w:adjustRightInd w:val="0"/>
        <w:ind w:firstLine="0"/>
        <w:contextualSpacing/>
        <w:rPr>
          <w:rFonts w:ascii="PT Astra Serif" w:hAnsi="PT Astra Serif"/>
          <w:b/>
          <w:szCs w:val="26"/>
        </w:rPr>
      </w:pPr>
    </w:p>
    <w:p w:rsidR="00AA5853" w:rsidRPr="00B35255" w:rsidRDefault="00AA5853" w:rsidP="002E431E">
      <w:pPr>
        <w:autoSpaceDE w:val="0"/>
        <w:autoSpaceDN w:val="0"/>
        <w:adjustRightInd w:val="0"/>
        <w:ind w:firstLine="0"/>
        <w:contextualSpacing/>
        <w:rPr>
          <w:rFonts w:ascii="PT Astra Serif" w:hAnsi="PT Astra Serif"/>
          <w:b/>
          <w:szCs w:val="26"/>
        </w:rPr>
      </w:pPr>
    </w:p>
    <w:p w:rsidR="00AA5853" w:rsidRPr="00B35255" w:rsidRDefault="00AA5853" w:rsidP="002E431E">
      <w:pPr>
        <w:autoSpaceDE w:val="0"/>
        <w:autoSpaceDN w:val="0"/>
        <w:adjustRightInd w:val="0"/>
        <w:ind w:firstLine="0"/>
        <w:contextualSpacing/>
        <w:rPr>
          <w:rFonts w:ascii="PT Astra Serif" w:hAnsi="PT Astra Serif"/>
          <w:b/>
          <w:szCs w:val="26"/>
        </w:rPr>
      </w:pPr>
    </w:p>
    <w:p w:rsidR="00AA5853" w:rsidRPr="00B35255" w:rsidRDefault="00AA5853" w:rsidP="002E431E">
      <w:pPr>
        <w:autoSpaceDE w:val="0"/>
        <w:autoSpaceDN w:val="0"/>
        <w:adjustRightInd w:val="0"/>
        <w:ind w:firstLine="0"/>
        <w:contextualSpacing/>
        <w:rPr>
          <w:rFonts w:ascii="PT Astra Serif" w:hAnsi="PT Astra Serif"/>
          <w:b/>
          <w:szCs w:val="26"/>
        </w:rPr>
      </w:pPr>
    </w:p>
    <w:p w:rsidR="00AA5853" w:rsidRPr="00B35255" w:rsidRDefault="00AA5853" w:rsidP="002E431E">
      <w:pPr>
        <w:autoSpaceDE w:val="0"/>
        <w:autoSpaceDN w:val="0"/>
        <w:adjustRightInd w:val="0"/>
        <w:ind w:firstLine="0"/>
        <w:contextualSpacing/>
        <w:rPr>
          <w:rFonts w:ascii="PT Astra Serif" w:hAnsi="PT Astra Serif"/>
          <w:b/>
          <w:szCs w:val="26"/>
        </w:rPr>
      </w:pPr>
    </w:p>
    <w:p w:rsidR="00AA5853" w:rsidRPr="00B35255" w:rsidRDefault="00AA5853" w:rsidP="002E431E">
      <w:pPr>
        <w:autoSpaceDE w:val="0"/>
        <w:autoSpaceDN w:val="0"/>
        <w:adjustRightInd w:val="0"/>
        <w:ind w:firstLine="0"/>
        <w:contextualSpacing/>
        <w:rPr>
          <w:rFonts w:ascii="PT Astra Serif" w:hAnsi="PT Astra Serif"/>
          <w:b/>
          <w:szCs w:val="26"/>
        </w:rPr>
      </w:pPr>
    </w:p>
    <w:p w:rsidR="00675F47" w:rsidRPr="00B35255" w:rsidRDefault="00675F47" w:rsidP="002E431E">
      <w:pPr>
        <w:autoSpaceDE w:val="0"/>
        <w:autoSpaceDN w:val="0"/>
        <w:adjustRightInd w:val="0"/>
        <w:ind w:firstLine="0"/>
        <w:contextualSpacing/>
        <w:rPr>
          <w:rFonts w:ascii="PT Astra Serif" w:hAnsi="PT Astra Serif"/>
          <w:b/>
          <w:szCs w:val="26"/>
        </w:rPr>
      </w:pPr>
    </w:p>
    <w:p w:rsidR="00914452" w:rsidRPr="00B35255" w:rsidRDefault="00914452" w:rsidP="002E431E">
      <w:pPr>
        <w:autoSpaceDE w:val="0"/>
        <w:autoSpaceDN w:val="0"/>
        <w:adjustRightInd w:val="0"/>
        <w:ind w:firstLine="0"/>
        <w:contextualSpacing/>
        <w:rPr>
          <w:rFonts w:ascii="PT Astra Serif" w:hAnsi="PT Astra Serif"/>
          <w:b/>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9B7398" w:rsidRPr="00B35255" w:rsidRDefault="009B7398" w:rsidP="00496C34">
      <w:pPr>
        <w:autoSpaceDE w:val="0"/>
        <w:autoSpaceDN w:val="0"/>
        <w:adjustRightInd w:val="0"/>
        <w:contextualSpacing/>
        <w:jc w:val="right"/>
        <w:rPr>
          <w:rFonts w:ascii="PT Astra Serif" w:hAnsi="PT Astra Serif"/>
          <w:szCs w:val="26"/>
        </w:rPr>
      </w:pP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lastRenderedPageBreak/>
        <w:t xml:space="preserve">Приложение </w:t>
      </w:r>
      <w:r w:rsidR="00A862AB" w:rsidRPr="00B35255">
        <w:rPr>
          <w:rFonts w:ascii="PT Astra Serif" w:hAnsi="PT Astra Serif"/>
          <w:sz w:val="18"/>
          <w:szCs w:val="18"/>
        </w:rPr>
        <w:t>№ </w:t>
      </w:r>
      <w:r w:rsidR="003D5CA5">
        <w:rPr>
          <w:rFonts w:ascii="PT Astra Serif" w:hAnsi="PT Astra Serif"/>
          <w:sz w:val="18"/>
          <w:szCs w:val="18"/>
        </w:rPr>
        <w:t>9</w:t>
      </w:r>
      <w:r w:rsidRPr="00B35255">
        <w:rPr>
          <w:rFonts w:ascii="PT Astra Serif" w:hAnsi="PT Astra Serif"/>
          <w:sz w:val="18"/>
          <w:szCs w:val="18"/>
        </w:rPr>
        <w:t xml:space="preserve"> к Методическим указаниям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496C34" w:rsidRPr="00B35255" w:rsidRDefault="00496C34" w:rsidP="00496C34">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496C34" w:rsidRPr="00B35255" w:rsidRDefault="00496C34" w:rsidP="00496C34">
      <w:pPr>
        <w:autoSpaceDE w:val="0"/>
        <w:autoSpaceDN w:val="0"/>
        <w:adjustRightInd w:val="0"/>
        <w:contextualSpacing/>
        <w:jc w:val="center"/>
        <w:rPr>
          <w:rFonts w:ascii="PT Astra Serif" w:hAnsi="PT Astra Serif"/>
          <w:b/>
          <w:szCs w:val="26"/>
        </w:rPr>
      </w:pPr>
    </w:p>
    <w:p w:rsidR="00266720" w:rsidRPr="00B35255" w:rsidRDefault="00266720" w:rsidP="00496C34">
      <w:pPr>
        <w:autoSpaceDE w:val="0"/>
        <w:autoSpaceDN w:val="0"/>
        <w:adjustRightInd w:val="0"/>
        <w:contextualSpacing/>
        <w:jc w:val="center"/>
        <w:rPr>
          <w:rFonts w:ascii="PT Astra Serif" w:hAnsi="PT Astra Serif"/>
          <w:b/>
          <w:szCs w:val="26"/>
        </w:rPr>
      </w:pPr>
    </w:p>
    <w:p w:rsidR="0039187B" w:rsidRPr="00B35255" w:rsidRDefault="0039187B" w:rsidP="0039187B">
      <w:pPr>
        <w:autoSpaceDE w:val="0"/>
        <w:autoSpaceDN w:val="0"/>
        <w:adjustRightInd w:val="0"/>
        <w:jc w:val="center"/>
        <w:outlineLvl w:val="1"/>
        <w:rPr>
          <w:b/>
          <w:bCs/>
          <w:szCs w:val="26"/>
        </w:rPr>
      </w:pPr>
      <w:r w:rsidRPr="00B35255">
        <w:rPr>
          <w:b/>
          <w:bCs/>
          <w:szCs w:val="26"/>
        </w:rPr>
        <w:t xml:space="preserve">Комплекс процессных мероприятий по обеспечению реализации государственных функций и полномочий исполнительных органов </w:t>
      </w:r>
      <w:r w:rsidR="004F235E" w:rsidRPr="00B35255">
        <w:rPr>
          <w:b/>
          <w:bCs/>
          <w:szCs w:val="26"/>
        </w:rPr>
        <w:t>Томской области</w:t>
      </w:r>
    </w:p>
    <w:p w:rsidR="00266720" w:rsidRPr="00B35255" w:rsidRDefault="00266720" w:rsidP="00266720">
      <w:pPr>
        <w:autoSpaceDE w:val="0"/>
        <w:autoSpaceDN w:val="0"/>
        <w:adjustRightInd w:val="0"/>
        <w:contextualSpacing/>
        <w:jc w:val="right"/>
        <w:rPr>
          <w:rFonts w:ascii="PT Astra Serif" w:hAnsi="PT Astra Serif"/>
          <w:sz w:val="20"/>
        </w:rPr>
      </w:pPr>
      <w:r w:rsidRPr="00B35255">
        <w:rPr>
          <w:rFonts w:ascii="PT Astra Serif" w:hAnsi="PT Astra Serif"/>
          <w:sz w:val="20"/>
        </w:rPr>
        <w:t>Таблица 1</w:t>
      </w:r>
    </w:p>
    <w:p w:rsidR="00266720" w:rsidRPr="00B35255" w:rsidRDefault="00266720" w:rsidP="00266720">
      <w:pPr>
        <w:autoSpaceDE w:val="0"/>
        <w:autoSpaceDN w:val="0"/>
        <w:adjustRightInd w:val="0"/>
        <w:contextualSpacing/>
        <w:jc w:val="center"/>
        <w:rPr>
          <w:rFonts w:ascii="PT Astra Serif" w:hAnsi="PT Astra Serif"/>
          <w:szCs w:val="26"/>
        </w:rPr>
      </w:pPr>
    </w:p>
    <w:p w:rsidR="00266720" w:rsidRPr="00B35255" w:rsidRDefault="00266720" w:rsidP="00266720">
      <w:pPr>
        <w:autoSpaceDE w:val="0"/>
        <w:autoSpaceDN w:val="0"/>
        <w:adjustRightInd w:val="0"/>
        <w:contextualSpacing/>
        <w:jc w:val="center"/>
        <w:rPr>
          <w:rFonts w:ascii="PT Astra Serif" w:hAnsi="PT Astra Serif"/>
          <w:szCs w:val="26"/>
        </w:rPr>
      </w:pPr>
      <w:r w:rsidRPr="00B35255">
        <w:rPr>
          <w:rFonts w:ascii="PT Astra Serif" w:hAnsi="PT Astra Serif"/>
          <w:szCs w:val="26"/>
        </w:rPr>
        <w:t>Финансовое обеспечение деятельности ответственного исполнителя (соисполнителя, участника) государственной программы, ответственного за региональный проект</w:t>
      </w:r>
    </w:p>
    <w:p w:rsidR="00266720" w:rsidRPr="00B35255" w:rsidRDefault="00266720" w:rsidP="00266720">
      <w:pPr>
        <w:autoSpaceDE w:val="0"/>
        <w:autoSpaceDN w:val="0"/>
        <w:adjustRightInd w:val="0"/>
        <w:contextualSpacing/>
        <w:jc w:val="center"/>
        <w:rPr>
          <w:rFonts w:ascii="PT Astra Serif" w:hAnsi="PT Astra Serif"/>
          <w:szCs w:val="26"/>
        </w:rPr>
      </w:pPr>
    </w:p>
    <w:tbl>
      <w:tblPr>
        <w:tblW w:w="15036" w:type="dxa"/>
        <w:tblInd w:w="98" w:type="dxa"/>
        <w:tblLayout w:type="fixed"/>
        <w:tblLook w:val="04A0" w:firstRow="1" w:lastRow="0" w:firstColumn="1" w:lastColumn="0" w:noHBand="0" w:noVBand="1"/>
      </w:tblPr>
      <w:tblGrid>
        <w:gridCol w:w="840"/>
        <w:gridCol w:w="4699"/>
        <w:gridCol w:w="1134"/>
        <w:gridCol w:w="1417"/>
        <w:gridCol w:w="1701"/>
        <w:gridCol w:w="1420"/>
        <w:gridCol w:w="1840"/>
        <w:gridCol w:w="1985"/>
      </w:tblGrid>
      <w:tr w:rsidR="00266720" w:rsidRPr="00B35255" w:rsidTr="007C006D">
        <w:trPr>
          <w:trHeight w:val="330"/>
        </w:trPr>
        <w:tc>
          <w:tcPr>
            <w:tcW w:w="840" w:type="dxa"/>
            <w:vMerge w:val="restart"/>
            <w:tcBorders>
              <w:top w:val="single" w:sz="8" w:space="0" w:color="auto"/>
              <w:left w:val="single" w:sz="8" w:space="0" w:color="auto"/>
              <w:right w:val="single" w:sz="8" w:space="0" w:color="auto"/>
            </w:tcBorders>
            <w:shd w:val="clear" w:color="auto" w:fill="auto"/>
            <w:vAlign w:val="center"/>
            <w:hideMark/>
          </w:tcPr>
          <w:p w:rsidR="00266720" w:rsidRPr="00B35255" w:rsidRDefault="00266720" w:rsidP="007C006D">
            <w:pPr>
              <w:ind w:firstLine="0"/>
              <w:jc w:val="center"/>
              <w:rPr>
                <w:rFonts w:ascii="PT Astra Serif" w:hAnsi="PT Astra Serif"/>
                <w:color w:val="000000"/>
                <w:sz w:val="24"/>
                <w:szCs w:val="24"/>
              </w:rPr>
            </w:pPr>
            <w:r w:rsidRPr="00B35255">
              <w:rPr>
                <w:rFonts w:ascii="PT Astra Serif" w:hAnsi="PT Astra Serif"/>
                <w:color w:val="000000"/>
                <w:sz w:val="24"/>
                <w:szCs w:val="24"/>
              </w:rPr>
              <w:t>№ п</w:t>
            </w:r>
            <w:r w:rsidR="006E0BA1" w:rsidRPr="00B35255">
              <w:rPr>
                <w:rFonts w:ascii="PT Astra Serif" w:hAnsi="PT Astra Serif"/>
                <w:color w:val="000000"/>
                <w:sz w:val="24"/>
                <w:szCs w:val="24"/>
              </w:rPr>
              <w:t>/</w:t>
            </w:r>
            <w:r w:rsidRPr="00B35255">
              <w:rPr>
                <w:rFonts w:ascii="PT Astra Serif" w:hAnsi="PT Astra Serif"/>
                <w:color w:val="000000"/>
                <w:sz w:val="24"/>
                <w:szCs w:val="24"/>
              </w:rPr>
              <w:t>п</w:t>
            </w:r>
          </w:p>
        </w:tc>
        <w:tc>
          <w:tcPr>
            <w:tcW w:w="4699" w:type="dxa"/>
            <w:vMerge w:val="restart"/>
            <w:tcBorders>
              <w:top w:val="single" w:sz="8" w:space="0" w:color="auto"/>
              <w:left w:val="nil"/>
              <w:right w:val="single" w:sz="8" w:space="0" w:color="auto"/>
            </w:tcBorders>
            <w:shd w:val="clear" w:color="auto" w:fill="auto"/>
            <w:vAlign w:val="center"/>
            <w:hideMark/>
          </w:tcPr>
          <w:p w:rsidR="00266720" w:rsidRPr="00B35255" w:rsidRDefault="00266720" w:rsidP="007C006D">
            <w:pPr>
              <w:ind w:firstLine="0"/>
              <w:jc w:val="center"/>
              <w:rPr>
                <w:rFonts w:ascii="PT Astra Serif" w:hAnsi="PT Astra Serif"/>
                <w:color w:val="000000"/>
                <w:sz w:val="24"/>
                <w:szCs w:val="24"/>
              </w:rPr>
            </w:pPr>
            <w:r w:rsidRPr="00B35255">
              <w:rPr>
                <w:rFonts w:ascii="PT Astra Serif" w:hAnsi="PT Astra Serif"/>
                <w:color w:val="000000"/>
                <w:sz w:val="24"/>
                <w:szCs w:val="24"/>
              </w:rPr>
              <w:t>Наименование ответственного исполнителя, соисполнителя, участника, ответственного за региональный проект</w:t>
            </w:r>
          </w:p>
        </w:tc>
        <w:tc>
          <w:tcPr>
            <w:tcW w:w="9497" w:type="dxa"/>
            <w:gridSpan w:val="6"/>
            <w:tcBorders>
              <w:top w:val="single" w:sz="8" w:space="0" w:color="auto"/>
              <w:left w:val="nil"/>
              <w:bottom w:val="single" w:sz="8" w:space="0" w:color="auto"/>
              <w:right w:val="single" w:sz="8" w:space="0" w:color="auto"/>
            </w:tcBorders>
            <w:shd w:val="clear" w:color="auto" w:fill="auto"/>
            <w:vAlign w:val="center"/>
          </w:tcPr>
          <w:p w:rsidR="00266720" w:rsidRPr="00B35255" w:rsidRDefault="00266720" w:rsidP="007C006D">
            <w:pPr>
              <w:ind w:firstLine="0"/>
              <w:jc w:val="center"/>
              <w:rPr>
                <w:rFonts w:ascii="PT Astra Serif" w:hAnsi="PT Astra Serif"/>
                <w:color w:val="000000"/>
                <w:sz w:val="24"/>
                <w:szCs w:val="24"/>
              </w:rPr>
            </w:pPr>
            <w:r w:rsidRPr="00B35255">
              <w:rPr>
                <w:rFonts w:ascii="PT Astra Serif" w:hAnsi="PT Astra Serif"/>
                <w:color w:val="000000"/>
                <w:sz w:val="24"/>
                <w:szCs w:val="24"/>
              </w:rPr>
              <w:t>Распределение объема финансирования</w:t>
            </w:r>
          </w:p>
        </w:tc>
      </w:tr>
      <w:tr w:rsidR="00266720" w:rsidRPr="00B35255" w:rsidTr="007C006D">
        <w:trPr>
          <w:trHeight w:val="1050"/>
        </w:trPr>
        <w:tc>
          <w:tcPr>
            <w:tcW w:w="840" w:type="dxa"/>
            <w:vMerge/>
            <w:tcBorders>
              <w:left w:val="single" w:sz="8" w:space="0" w:color="auto"/>
              <w:bottom w:val="single" w:sz="4" w:space="0" w:color="auto"/>
              <w:right w:val="single" w:sz="8" w:space="0" w:color="auto"/>
            </w:tcBorders>
            <w:shd w:val="clear" w:color="auto" w:fill="auto"/>
            <w:vAlign w:val="center"/>
          </w:tcPr>
          <w:p w:rsidR="00266720" w:rsidRPr="00B35255" w:rsidRDefault="00266720" w:rsidP="007C006D">
            <w:pPr>
              <w:ind w:firstLine="0"/>
              <w:jc w:val="center"/>
              <w:rPr>
                <w:rFonts w:ascii="PT Astra Serif" w:hAnsi="PT Astra Serif"/>
                <w:color w:val="000000"/>
                <w:sz w:val="24"/>
                <w:szCs w:val="24"/>
              </w:rPr>
            </w:pPr>
          </w:p>
        </w:tc>
        <w:tc>
          <w:tcPr>
            <w:tcW w:w="4699" w:type="dxa"/>
            <w:vMerge/>
            <w:tcBorders>
              <w:left w:val="nil"/>
              <w:bottom w:val="single" w:sz="4" w:space="0" w:color="auto"/>
              <w:right w:val="single" w:sz="8" w:space="0" w:color="auto"/>
            </w:tcBorders>
            <w:shd w:val="clear" w:color="auto" w:fill="auto"/>
            <w:vAlign w:val="center"/>
          </w:tcPr>
          <w:p w:rsidR="00266720" w:rsidRPr="00B35255" w:rsidRDefault="00266720" w:rsidP="007C006D">
            <w:pPr>
              <w:ind w:firstLine="0"/>
              <w:jc w:val="center"/>
              <w:rPr>
                <w:rFonts w:ascii="PT Astra Serif" w:hAnsi="PT Astra Serif"/>
                <w:color w:val="000000"/>
                <w:sz w:val="24"/>
                <w:szCs w:val="24"/>
              </w:rPr>
            </w:pPr>
          </w:p>
        </w:tc>
        <w:tc>
          <w:tcPr>
            <w:tcW w:w="1134" w:type="dxa"/>
            <w:tcBorders>
              <w:top w:val="single" w:sz="8" w:space="0" w:color="auto"/>
              <w:left w:val="nil"/>
              <w:bottom w:val="single" w:sz="4" w:space="0" w:color="auto"/>
              <w:right w:val="single" w:sz="8" w:space="0" w:color="auto"/>
            </w:tcBorders>
            <w:shd w:val="clear" w:color="auto" w:fill="auto"/>
            <w:vAlign w:val="center"/>
          </w:tcPr>
          <w:p w:rsidR="00266720" w:rsidRPr="00B35255" w:rsidRDefault="00266720" w:rsidP="007C006D">
            <w:pPr>
              <w:ind w:firstLine="0"/>
              <w:jc w:val="center"/>
              <w:rPr>
                <w:rFonts w:ascii="PT Astra Serif" w:hAnsi="PT Astra Serif"/>
                <w:color w:val="000000"/>
                <w:sz w:val="24"/>
                <w:szCs w:val="24"/>
              </w:rPr>
            </w:pPr>
            <w:r w:rsidRPr="00B35255">
              <w:rPr>
                <w:rFonts w:ascii="PT Astra Serif" w:hAnsi="PT Astra Serif"/>
                <w:color w:val="000000"/>
                <w:sz w:val="24"/>
                <w:szCs w:val="24"/>
              </w:rPr>
              <w:t>Всего</w:t>
            </w:r>
          </w:p>
          <w:p w:rsidR="00266720" w:rsidRPr="00B35255" w:rsidRDefault="00266720" w:rsidP="007C006D">
            <w:pPr>
              <w:ind w:firstLine="0"/>
              <w:jc w:val="center"/>
              <w:rPr>
                <w:rFonts w:ascii="PT Astra Serif" w:hAnsi="PT Astra Serif"/>
                <w:color w:val="000000"/>
                <w:sz w:val="24"/>
                <w:szCs w:val="24"/>
              </w:rPr>
            </w:pPr>
          </w:p>
        </w:tc>
        <w:tc>
          <w:tcPr>
            <w:tcW w:w="1417" w:type="dxa"/>
            <w:tcBorders>
              <w:top w:val="single" w:sz="8" w:space="0" w:color="auto"/>
              <w:left w:val="nil"/>
              <w:bottom w:val="single" w:sz="4" w:space="0" w:color="auto"/>
              <w:right w:val="single" w:sz="8" w:space="0" w:color="auto"/>
            </w:tcBorders>
            <w:shd w:val="clear" w:color="auto" w:fill="auto"/>
            <w:vAlign w:val="center"/>
          </w:tcPr>
          <w:p w:rsidR="00266720" w:rsidRPr="00B35255" w:rsidRDefault="00266720" w:rsidP="007C006D">
            <w:pPr>
              <w:ind w:firstLine="0"/>
              <w:jc w:val="center"/>
              <w:rPr>
                <w:rFonts w:ascii="PT Astra Serif" w:hAnsi="PT Astra Serif"/>
                <w:color w:val="000000"/>
                <w:sz w:val="24"/>
                <w:szCs w:val="24"/>
              </w:rPr>
            </w:pPr>
            <w:r w:rsidRPr="00B35255">
              <w:rPr>
                <w:rFonts w:ascii="PT Astra Serif" w:hAnsi="PT Astra Serif"/>
                <w:color w:val="000000"/>
                <w:sz w:val="24"/>
                <w:szCs w:val="24"/>
              </w:rPr>
              <w:t xml:space="preserve">1-й год реализации </w:t>
            </w:r>
          </w:p>
        </w:tc>
        <w:tc>
          <w:tcPr>
            <w:tcW w:w="1701" w:type="dxa"/>
            <w:tcBorders>
              <w:top w:val="single" w:sz="8" w:space="0" w:color="auto"/>
              <w:left w:val="nil"/>
              <w:bottom w:val="single" w:sz="4" w:space="0" w:color="auto"/>
              <w:right w:val="single" w:sz="8" w:space="0" w:color="auto"/>
            </w:tcBorders>
            <w:shd w:val="clear" w:color="auto" w:fill="auto"/>
            <w:vAlign w:val="center"/>
          </w:tcPr>
          <w:p w:rsidR="00266720" w:rsidRPr="00B35255" w:rsidRDefault="00266720" w:rsidP="007C006D">
            <w:pPr>
              <w:ind w:firstLine="0"/>
              <w:jc w:val="center"/>
              <w:rPr>
                <w:rFonts w:ascii="PT Astra Serif" w:hAnsi="PT Astra Serif"/>
                <w:color w:val="000000"/>
                <w:sz w:val="24"/>
                <w:szCs w:val="24"/>
              </w:rPr>
            </w:pPr>
            <w:r w:rsidRPr="00B35255">
              <w:rPr>
                <w:rFonts w:ascii="PT Astra Serif" w:hAnsi="PT Astra Serif"/>
                <w:color w:val="000000"/>
                <w:sz w:val="24"/>
                <w:szCs w:val="24"/>
              </w:rPr>
              <w:t>2</w:t>
            </w:r>
            <w:r w:rsidRPr="00B35255">
              <w:rPr>
                <w:rFonts w:ascii="PT Astra Serif" w:hAnsi="PT Astra Serif"/>
                <w:color w:val="000000"/>
                <w:sz w:val="24"/>
                <w:szCs w:val="24"/>
                <w:lang w:val="en-US"/>
              </w:rPr>
              <w:t>-</w:t>
            </w:r>
            <w:r w:rsidRPr="00B35255">
              <w:rPr>
                <w:rFonts w:ascii="PT Astra Serif" w:hAnsi="PT Astra Serif"/>
                <w:color w:val="000000"/>
                <w:sz w:val="24"/>
                <w:szCs w:val="24"/>
              </w:rPr>
              <w:t>й год реализации</w:t>
            </w:r>
          </w:p>
        </w:tc>
        <w:tc>
          <w:tcPr>
            <w:tcW w:w="1420" w:type="dxa"/>
            <w:tcBorders>
              <w:top w:val="single" w:sz="8" w:space="0" w:color="auto"/>
              <w:left w:val="nil"/>
              <w:bottom w:val="single" w:sz="4" w:space="0" w:color="auto"/>
              <w:right w:val="single" w:sz="8" w:space="0" w:color="auto"/>
            </w:tcBorders>
            <w:shd w:val="clear" w:color="auto" w:fill="auto"/>
            <w:vAlign w:val="center"/>
          </w:tcPr>
          <w:p w:rsidR="00266720" w:rsidRPr="00B35255" w:rsidRDefault="00266720" w:rsidP="007C006D">
            <w:pPr>
              <w:ind w:firstLine="0"/>
              <w:jc w:val="center"/>
              <w:rPr>
                <w:rFonts w:ascii="PT Astra Serif" w:hAnsi="PT Astra Serif"/>
                <w:color w:val="000000"/>
                <w:sz w:val="24"/>
                <w:szCs w:val="24"/>
              </w:rPr>
            </w:pPr>
            <w:r w:rsidRPr="00B35255">
              <w:rPr>
                <w:rFonts w:ascii="PT Astra Serif" w:hAnsi="PT Astra Serif"/>
                <w:color w:val="000000"/>
                <w:sz w:val="24"/>
                <w:szCs w:val="24"/>
              </w:rPr>
              <w:t>3-й год реализации</w:t>
            </w:r>
          </w:p>
        </w:tc>
        <w:tc>
          <w:tcPr>
            <w:tcW w:w="1840" w:type="dxa"/>
            <w:tcBorders>
              <w:top w:val="single" w:sz="8" w:space="0" w:color="auto"/>
              <w:left w:val="nil"/>
              <w:bottom w:val="single" w:sz="4" w:space="0" w:color="auto"/>
              <w:right w:val="single" w:sz="8" w:space="0" w:color="auto"/>
            </w:tcBorders>
            <w:shd w:val="clear" w:color="auto" w:fill="auto"/>
            <w:vAlign w:val="center"/>
          </w:tcPr>
          <w:p w:rsidR="00266720" w:rsidRPr="00B35255" w:rsidRDefault="00266720" w:rsidP="007C006D">
            <w:pPr>
              <w:ind w:firstLine="0"/>
              <w:jc w:val="center"/>
              <w:rPr>
                <w:rFonts w:ascii="PT Astra Serif" w:hAnsi="PT Astra Serif"/>
                <w:color w:val="000000"/>
                <w:sz w:val="24"/>
                <w:szCs w:val="24"/>
              </w:rPr>
            </w:pPr>
            <w:r w:rsidRPr="00B35255">
              <w:rPr>
                <w:rFonts w:ascii="PT Astra Serif" w:hAnsi="PT Astra Serif"/>
                <w:color w:val="000000"/>
                <w:sz w:val="24"/>
                <w:szCs w:val="24"/>
              </w:rPr>
              <w:t>Прогнозный период 1-й год</w:t>
            </w:r>
          </w:p>
        </w:tc>
        <w:tc>
          <w:tcPr>
            <w:tcW w:w="1985" w:type="dxa"/>
            <w:tcBorders>
              <w:top w:val="single" w:sz="8" w:space="0" w:color="auto"/>
              <w:left w:val="nil"/>
              <w:bottom w:val="single" w:sz="4" w:space="0" w:color="auto"/>
              <w:right w:val="single" w:sz="8" w:space="0" w:color="auto"/>
            </w:tcBorders>
            <w:shd w:val="clear" w:color="auto" w:fill="auto"/>
            <w:vAlign w:val="center"/>
          </w:tcPr>
          <w:p w:rsidR="00266720" w:rsidRPr="00B35255" w:rsidRDefault="00266720" w:rsidP="007C006D">
            <w:pPr>
              <w:ind w:firstLine="0"/>
              <w:jc w:val="center"/>
              <w:rPr>
                <w:rFonts w:ascii="PT Astra Serif" w:hAnsi="PT Astra Serif"/>
                <w:color w:val="000000"/>
                <w:sz w:val="22"/>
                <w:szCs w:val="22"/>
              </w:rPr>
            </w:pPr>
            <w:r w:rsidRPr="00B35255">
              <w:rPr>
                <w:rFonts w:ascii="PT Astra Serif" w:hAnsi="PT Astra Serif"/>
                <w:color w:val="000000"/>
                <w:sz w:val="22"/>
                <w:szCs w:val="22"/>
              </w:rPr>
              <w:t>Прогнозный период 2-й год</w:t>
            </w:r>
          </w:p>
        </w:tc>
      </w:tr>
      <w:tr w:rsidR="00266720" w:rsidRPr="00B35255" w:rsidTr="00A673CC">
        <w:trPr>
          <w:trHeight w:val="365"/>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tc>
        <w:tc>
          <w:tcPr>
            <w:tcW w:w="4699"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Ответственный исполнитель</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0"/>
              </w:rPr>
            </w:pPr>
            <w:r w:rsidRPr="00B35255">
              <w:rPr>
                <w:rFonts w:ascii="PT Astra Serif" w:hAnsi="PT Astra Serif"/>
                <w:color w:val="000000"/>
                <w:sz w:val="20"/>
              </w:rPr>
              <w:t> </w:t>
            </w:r>
          </w:p>
          <w:p w:rsidR="00266720" w:rsidRPr="00B35255" w:rsidRDefault="00266720" w:rsidP="007C006D">
            <w:pPr>
              <w:ind w:firstLine="0"/>
              <w:rPr>
                <w:rFonts w:ascii="PT Astra Serif" w:hAnsi="PT Astra Serif"/>
                <w:color w:val="000000"/>
                <w:sz w:val="20"/>
              </w:rPr>
            </w:pPr>
            <w:r w:rsidRPr="00B35255">
              <w:rPr>
                <w:rFonts w:ascii="PT Astra Serif" w:hAnsi="PT Astra Serif"/>
                <w:color w:val="000000"/>
                <w:sz w:val="20"/>
              </w:rPr>
              <w:t> </w:t>
            </w:r>
          </w:p>
          <w:p w:rsidR="00266720" w:rsidRPr="00B35255" w:rsidRDefault="00266720" w:rsidP="007C006D">
            <w:pPr>
              <w:rPr>
                <w:rFonts w:ascii="PT Astra Serif" w:hAnsi="PT Astra Serif"/>
                <w:color w:val="000000"/>
                <w:sz w:val="20"/>
              </w:rPr>
            </w:pPr>
            <w:r w:rsidRPr="00B35255">
              <w:rPr>
                <w:rFonts w:ascii="PT Astra Serif" w:hAnsi="PT Astra Serif"/>
                <w:color w:val="000000"/>
                <w:sz w:val="20"/>
              </w:rPr>
              <w:t> </w:t>
            </w:r>
          </w:p>
        </w:tc>
      </w:tr>
      <w:tr w:rsidR="00266720" w:rsidRPr="00B35255" w:rsidTr="00A673CC">
        <w:trPr>
          <w:trHeight w:val="376"/>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4699"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Соисполнитель</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0"/>
              </w:rPr>
            </w:pPr>
          </w:p>
        </w:tc>
      </w:tr>
      <w:tr w:rsidR="00266720" w:rsidRPr="00B35255" w:rsidTr="00A673CC">
        <w:trPr>
          <w:trHeight w:val="26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4699"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Участник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0"/>
              </w:rPr>
            </w:pPr>
          </w:p>
        </w:tc>
      </w:tr>
      <w:tr w:rsidR="00266720" w:rsidRPr="00B35255" w:rsidTr="007C006D">
        <w:trPr>
          <w:trHeight w:val="555"/>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4699"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Ответственный за региональный проект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0"/>
              </w:rPr>
            </w:pPr>
          </w:p>
        </w:tc>
      </w:tr>
      <w:tr w:rsidR="00266720" w:rsidRPr="00B35255" w:rsidTr="007C006D">
        <w:trPr>
          <w:trHeight w:val="691"/>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4699"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r w:rsidRPr="00B35255">
              <w:rPr>
                <w:rFonts w:ascii="PT Astra Serif" w:hAnsi="PT Astra Serif"/>
                <w:color w:val="000000"/>
                <w:sz w:val="24"/>
                <w:szCs w:val="24"/>
              </w:rPr>
              <w:t>Итого объем финансирования по комплексу процессных мероприятий, тыс.руб.</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66720" w:rsidRPr="00B35255" w:rsidRDefault="00266720" w:rsidP="007C006D">
            <w:pPr>
              <w:ind w:firstLine="0"/>
              <w:rPr>
                <w:rFonts w:ascii="PT Astra Serif" w:hAnsi="PT Astra Serif"/>
                <w:color w:val="000000"/>
                <w:sz w:val="20"/>
              </w:rPr>
            </w:pPr>
          </w:p>
        </w:tc>
      </w:tr>
    </w:tbl>
    <w:p w:rsidR="00266720" w:rsidRPr="00B35255" w:rsidRDefault="00266720" w:rsidP="00496C34">
      <w:pPr>
        <w:autoSpaceDE w:val="0"/>
        <w:autoSpaceDN w:val="0"/>
        <w:adjustRightInd w:val="0"/>
        <w:contextualSpacing/>
        <w:jc w:val="center"/>
        <w:rPr>
          <w:rFonts w:ascii="PT Astra Serif" w:hAnsi="PT Astra Serif"/>
          <w:b/>
          <w:szCs w:val="26"/>
        </w:rPr>
      </w:pPr>
    </w:p>
    <w:p w:rsidR="00266720" w:rsidRPr="00B35255" w:rsidRDefault="00266720" w:rsidP="00496C34">
      <w:pPr>
        <w:autoSpaceDE w:val="0"/>
        <w:autoSpaceDN w:val="0"/>
        <w:adjustRightInd w:val="0"/>
        <w:contextualSpacing/>
        <w:jc w:val="right"/>
        <w:rPr>
          <w:rFonts w:ascii="PT Astra Serif" w:hAnsi="PT Astra Serif"/>
          <w:szCs w:val="26"/>
        </w:rPr>
      </w:pPr>
    </w:p>
    <w:p w:rsidR="00266720" w:rsidRPr="00B35255" w:rsidRDefault="00266720" w:rsidP="00496C34">
      <w:pPr>
        <w:autoSpaceDE w:val="0"/>
        <w:autoSpaceDN w:val="0"/>
        <w:adjustRightInd w:val="0"/>
        <w:contextualSpacing/>
        <w:jc w:val="right"/>
        <w:rPr>
          <w:rFonts w:ascii="PT Astra Serif" w:hAnsi="PT Astra Serif"/>
          <w:szCs w:val="26"/>
        </w:rPr>
      </w:pPr>
    </w:p>
    <w:p w:rsidR="003B3D94" w:rsidRPr="00B35255" w:rsidRDefault="003B3D94" w:rsidP="00496C34">
      <w:pPr>
        <w:autoSpaceDE w:val="0"/>
        <w:autoSpaceDN w:val="0"/>
        <w:adjustRightInd w:val="0"/>
        <w:contextualSpacing/>
        <w:jc w:val="right"/>
        <w:rPr>
          <w:rFonts w:ascii="PT Astra Serif" w:hAnsi="PT Astra Serif"/>
          <w:szCs w:val="26"/>
        </w:rPr>
      </w:pPr>
    </w:p>
    <w:p w:rsidR="003B3D94" w:rsidRPr="00B35255" w:rsidRDefault="003B3D94" w:rsidP="00496C34">
      <w:pPr>
        <w:autoSpaceDE w:val="0"/>
        <w:autoSpaceDN w:val="0"/>
        <w:adjustRightInd w:val="0"/>
        <w:contextualSpacing/>
        <w:jc w:val="right"/>
        <w:rPr>
          <w:rFonts w:ascii="PT Astra Serif" w:hAnsi="PT Astra Serif"/>
          <w:szCs w:val="26"/>
        </w:rPr>
      </w:pPr>
    </w:p>
    <w:p w:rsidR="003B3D94" w:rsidRPr="00B35255" w:rsidRDefault="003B3D94" w:rsidP="00496C34">
      <w:pPr>
        <w:autoSpaceDE w:val="0"/>
        <w:autoSpaceDN w:val="0"/>
        <w:adjustRightInd w:val="0"/>
        <w:contextualSpacing/>
        <w:jc w:val="right"/>
        <w:rPr>
          <w:rFonts w:ascii="PT Astra Serif" w:hAnsi="PT Astra Serif"/>
          <w:szCs w:val="26"/>
        </w:rPr>
      </w:pPr>
    </w:p>
    <w:p w:rsidR="0039187B" w:rsidRPr="00B35255" w:rsidRDefault="0039187B" w:rsidP="00496C34">
      <w:pPr>
        <w:autoSpaceDE w:val="0"/>
        <w:autoSpaceDN w:val="0"/>
        <w:adjustRightInd w:val="0"/>
        <w:contextualSpacing/>
        <w:jc w:val="right"/>
        <w:rPr>
          <w:rFonts w:ascii="PT Astra Serif" w:hAnsi="PT Astra Serif"/>
          <w:szCs w:val="26"/>
        </w:rPr>
      </w:pPr>
    </w:p>
    <w:p w:rsidR="0039187B" w:rsidRPr="00B35255" w:rsidRDefault="0039187B" w:rsidP="00496C34">
      <w:pPr>
        <w:autoSpaceDE w:val="0"/>
        <w:autoSpaceDN w:val="0"/>
        <w:adjustRightInd w:val="0"/>
        <w:contextualSpacing/>
        <w:jc w:val="right"/>
        <w:rPr>
          <w:rFonts w:ascii="PT Astra Serif" w:hAnsi="PT Astra Serif"/>
          <w:szCs w:val="26"/>
        </w:rPr>
      </w:pPr>
    </w:p>
    <w:p w:rsidR="00266720" w:rsidRPr="00B35255" w:rsidRDefault="00266720" w:rsidP="00496C34">
      <w:pPr>
        <w:autoSpaceDE w:val="0"/>
        <w:autoSpaceDN w:val="0"/>
        <w:adjustRightInd w:val="0"/>
        <w:contextualSpacing/>
        <w:jc w:val="right"/>
        <w:rPr>
          <w:rFonts w:ascii="PT Astra Serif" w:hAnsi="PT Astra Serif"/>
          <w:szCs w:val="26"/>
        </w:rPr>
      </w:pPr>
    </w:p>
    <w:p w:rsidR="00266720" w:rsidRPr="00B35255" w:rsidRDefault="00266720" w:rsidP="00496C34">
      <w:pPr>
        <w:autoSpaceDE w:val="0"/>
        <w:autoSpaceDN w:val="0"/>
        <w:adjustRightInd w:val="0"/>
        <w:contextualSpacing/>
        <w:jc w:val="right"/>
        <w:rPr>
          <w:rFonts w:ascii="PT Astra Serif" w:hAnsi="PT Astra Serif"/>
          <w:szCs w:val="26"/>
        </w:rPr>
      </w:pPr>
    </w:p>
    <w:p w:rsidR="00496C34" w:rsidRPr="00B35255" w:rsidRDefault="00496C34" w:rsidP="00496C34">
      <w:pPr>
        <w:autoSpaceDE w:val="0"/>
        <w:autoSpaceDN w:val="0"/>
        <w:adjustRightInd w:val="0"/>
        <w:contextualSpacing/>
        <w:jc w:val="right"/>
        <w:rPr>
          <w:rFonts w:ascii="PT Astra Serif" w:hAnsi="PT Astra Serif"/>
          <w:sz w:val="20"/>
        </w:rPr>
      </w:pPr>
      <w:r w:rsidRPr="00B35255">
        <w:rPr>
          <w:rFonts w:ascii="PT Astra Serif" w:hAnsi="PT Astra Serif"/>
          <w:sz w:val="20"/>
        </w:rPr>
        <w:lastRenderedPageBreak/>
        <w:t xml:space="preserve">Таблица </w:t>
      </w:r>
      <w:r w:rsidR="00266720" w:rsidRPr="00B35255">
        <w:rPr>
          <w:rFonts w:ascii="PT Astra Serif" w:hAnsi="PT Astra Serif"/>
          <w:sz w:val="20"/>
        </w:rPr>
        <w:t>2</w:t>
      </w:r>
    </w:p>
    <w:p w:rsidR="00496C34" w:rsidRPr="00B35255" w:rsidRDefault="00496C34" w:rsidP="00496C34">
      <w:pPr>
        <w:autoSpaceDE w:val="0"/>
        <w:autoSpaceDN w:val="0"/>
        <w:adjustRightInd w:val="0"/>
        <w:contextualSpacing/>
        <w:jc w:val="center"/>
        <w:rPr>
          <w:rFonts w:ascii="PT Astra Serif" w:hAnsi="PT Astra Serif"/>
          <w:szCs w:val="26"/>
        </w:rPr>
      </w:pPr>
      <w:r w:rsidRPr="00B35255">
        <w:rPr>
          <w:rFonts w:ascii="PT Astra Serif" w:hAnsi="PT Astra Serif"/>
          <w:szCs w:val="26"/>
        </w:rPr>
        <w:t>Информация о мерах государственного регулирования</w:t>
      </w:r>
    </w:p>
    <w:p w:rsidR="00496C34" w:rsidRPr="00B35255" w:rsidRDefault="00496C34" w:rsidP="00496C34">
      <w:pPr>
        <w:autoSpaceDE w:val="0"/>
        <w:autoSpaceDN w:val="0"/>
        <w:adjustRightInd w:val="0"/>
        <w:contextualSpacing/>
        <w:jc w:val="center"/>
        <w:rPr>
          <w:rFonts w:ascii="PT Astra Serif" w:hAnsi="PT Astra Serif"/>
          <w:szCs w:val="26"/>
        </w:rPr>
      </w:pPr>
    </w:p>
    <w:tbl>
      <w:tblPr>
        <w:tblW w:w="15031" w:type="dxa"/>
        <w:tblInd w:w="103" w:type="dxa"/>
        <w:tblLook w:val="04A0" w:firstRow="1" w:lastRow="0" w:firstColumn="1" w:lastColumn="0" w:noHBand="0" w:noVBand="1"/>
      </w:tblPr>
      <w:tblGrid>
        <w:gridCol w:w="960"/>
        <w:gridCol w:w="2920"/>
        <w:gridCol w:w="2220"/>
        <w:gridCol w:w="2080"/>
        <w:gridCol w:w="3732"/>
        <w:gridCol w:w="3119"/>
      </w:tblGrid>
      <w:tr w:rsidR="00496C34" w:rsidRPr="00B35255" w:rsidTr="00496C34">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 п</w:t>
            </w:r>
            <w:r w:rsidR="006E0BA1" w:rsidRPr="00B35255">
              <w:rPr>
                <w:rFonts w:ascii="PT Astra Serif" w:hAnsi="PT Astra Serif"/>
                <w:color w:val="000000"/>
                <w:sz w:val="22"/>
                <w:szCs w:val="22"/>
              </w:rPr>
              <w:t>/</w:t>
            </w:r>
            <w:r w:rsidRPr="00B35255">
              <w:rPr>
                <w:rFonts w:ascii="PT Astra Serif" w:hAnsi="PT Astra Serif"/>
                <w:color w:val="000000"/>
                <w:sz w:val="22"/>
                <w:szCs w:val="22"/>
              </w:rPr>
              <w:t>п</w:t>
            </w:r>
          </w:p>
        </w:tc>
        <w:tc>
          <w:tcPr>
            <w:tcW w:w="2920"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582C5C" w:rsidP="00582C5C">
            <w:pPr>
              <w:ind w:firstLine="0"/>
              <w:jc w:val="center"/>
              <w:rPr>
                <w:rFonts w:ascii="PT Astra Serif" w:hAnsi="PT Astra Serif"/>
                <w:color w:val="000000"/>
                <w:sz w:val="22"/>
                <w:szCs w:val="22"/>
              </w:rPr>
            </w:pPr>
            <w:r w:rsidRPr="00B35255">
              <w:rPr>
                <w:rFonts w:ascii="PT Astra Serif" w:hAnsi="PT Astra Serif"/>
                <w:color w:val="000000"/>
                <w:sz w:val="22"/>
                <w:szCs w:val="22"/>
              </w:rPr>
              <w:t>Наименование меры (бюджетные</w:t>
            </w:r>
            <w:r w:rsidR="00496C34" w:rsidRPr="00B35255">
              <w:rPr>
                <w:rFonts w:ascii="PT Astra Serif" w:hAnsi="PT Astra Serif"/>
                <w:color w:val="000000"/>
                <w:sz w:val="22"/>
                <w:szCs w:val="22"/>
              </w:rPr>
              <w:t>, тарифные, иные)</w:t>
            </w:r>
          </w:p>
        </w:tc>
        <w:tc>
          <w:tcPr>
            <w:tcW w:w="2220"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Содержание меры</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Срок реализации</w:t>
            </w:r>
          </w:p>
        </w:tc>
        <w:tc>
          <w:tcPr>
            <w:tcW w:w="3732"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Социально-экономический эффект, ожидаемый от применения меры</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Ответственный</w:t>
            </w:r>
            <w:r w:rsidR="00A862AB" w:rsidRPr="00B35255">
              <w:rPr>
                <w:rFonts w:ascii="PT Astra Serif" w:hAnsi="PT Astra Serif"/>
                <w:color w:val="000000"/>
                <w:sz w:val="22"/>
                <w:szCs w:val="22"/>
              </w:rPr>
              <w:t xml:space="preserve"> государственный орган исполнительной власти</w:t>
            </w:r>
          </w:p>
        </w:tc>
      </w:tr>
      <w:tr w:rsidR="00496C34" w:rsidRPr="00B35255" w:rsidTr="00496C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bl>
    <w:p w:rsidR="00496C34" w:rsidRPr="00B35255" w:rsidRDefault="00496C34" w:rsidP="00496C34">
      <w:pPr>
        <w:autoSpaceDE w:val="0"/>
        <w:autoSpaceDN w:val="0"/>
        <w:adjustRightInd w:val="0"/>
        <w:contextualSpacing/>
        <w:jc w:val="center"/>
        <w:rPr>
          <w:rFonts w:ascii="PT Astra Serif" w:hAnsi="PT Astra Serif"/>
          <w:szCs w:val="26"/>
        </w:rPr>
      </w:pPr>
    </w:p>
    <w:p w:rsidR="00582C5C" w:rsidRPr="00B35255" w:rsidRDefault="00582C5C" w:rsidP="00582C5C">
      <w:pPr>
        <w:autoSpaceDE w:val="0"/>
        <w:autoSpaceDN w:val="0"/>
        <w:adjustRightInd w:val="0"/>
        <w:contextualSpacing/>
        <w:jc w:val="right"/>
        <w:rPr>
          <w:rFonts w:ascii="PT Astra Serif" w:hAnsi="PT Astra Serif"/>
          <w:sz w:val="20"/>
        </w:rPr>
      </w:pPr>
      <w:r w:rsidRPr="00B35255">
        <w:rPr>
          <w:rFonts w:ascii="PT Astra Serif" w:hAnsi="PT Astra Serif"/>
          <w:sz w:val="20"/>
        </w:rPr>
        <w:t xml:space="preserve">Таблица </w:t>
      </w:r>
      <w:r w:rsidR="00266720" w:rsidRPr="00B35255">
        <w:rPr>
          <w:rFonts w:ascii="PT Astra Serif" w:hAnsi="PT Astra Serif"/>
          <w:sz w:val="20"/>
        </w:rPr>
        <w:t>3</w:t>
      </w:r>
    </w:p>
    <w:p w:rsidR="00582C5C" w:rsidRPr="00B35255" w:rsidRDefault="00582C5C" w:rsidP="00582C5C">
      <w:pPr>
        <w:autoSpaceDE w:val="0"/>
        <w:autoSpaceDN w:val="0"/>
        <w:adjustRightInd w:val="0"/>
        <w:contextualSpacing/>
        <w:jc w:val="center"/>
        <w:rPr>
          <w:rFonts w:ascii="PT Astra Serif" w:hAnsi="PT Astra Serif"/>
          <w:i/>
          <w:color w:val="FF0000"/>
          <w:szCs w:val="26"/>
        </w:rPr>
      </w:pPr>
      <w:r w:rsidRPr="00B35255">
        <w:rPr>
          <w:rFonts w:ascii="PT Astra Serif" w:hAnsi="PT Astra Serif"/>
          <w:szCs w:val="26"/>
        </w:rPr>
        <w:t xml:space="preserve">Информация о налоговых </w:t>
      </w:r>
      <w:r w:rsidR="00C247CA" w:rsidRPr="00B35255">
        <w:rPr>
          <w:rFonts w:ascii="PT Astra Serif" w:hAnsi="PT Astra Serif"/>
          <w:szCs w:val="26"/>
        </w:rPr>
        <w:t>расходах</w:t>
      </w:r>
      <w:r w:rsidR="00327D6E" w:rsidRPr="00B35255">
        <w:rPr>
          <w:rFonts w:ascii="PT Astra Serif" w:hAnsi="PT Astra Serif"/>
          <w:i/>
          <w:szCs w:val="26"/>
        </w:rPr>
        <w:t xml:space="preserve"> </w:t>
      </w:r>
    </w:p>
    <w:p w:rsidR="00582C5C" w:rsidRPr="00B35255" w:rsidRDefault="00582C5C" w:rsidP="00582C5C">
      <w:pPr>
        <w:autoSpaceDE w:val="0"/>
        <w:autoSpaceDN w:val="0"/>
        <w:adjustRightInd w:val="0"/>
        <w:contextualSpacing/>
        <w:jc w:val="center"/>
        <w:rPr>
          <w:rFonts w:ascii="PT Astra Serif" w:hAnsi="PT Astra Serif"/>
          <w:szCs w:val="26"/>
        </w:rPr>
      </w:pPr>
    </w:p>
    <w:tbl>
      <w:tblPr>
        <w:tblW w:w="15031" w:type="dxa"/>
        <w:tblInd w:w="103" w:type="dxa"/>
        <w:tblLook w:val="04A0" w:firstRow="1" w:lastRow="0" w:firstColumn="1" w:lastColumn="0" w:noHBand="0" w:noVBand="1"/>
      </w:tblPr>
      <w:tblGrid>
        <w:gridCol w:w="884"/>
        <w:gridCol w:w="2695"/>
        <w:gridCol w:w="2215"/>
        <w:gridCol w:w="3131"/>
        <w:gridCol w:w="3301"/>
        <w:gridCol w:w="2805"/>
      </w:tblGrid>
      <w:tr w:rsidR="00582C5C" w:rsidRPr="00B35255" w:rsidTr="00F10A4B">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2C5C" w:rsidRPr="00B35255" w:rsidRDefault="00582C5C" w:rsidP="00F10A4B">
            <w:pPr>
              <w:ind w:firstLine="0"/>
              <w:jc w:val="center"/>
              <w:rPr>
                <w:rFonts w:ascii="PT Astra Serif" w:hAnsi="PT Astra Serif"/>
                <w:color w:val="000000"/>
                <w:sz w:val="22"/>
                <w:szCs w:val="22"/>
              </w:rPr>
            </w:pPr>
            <w:r w:rsidRPr="00B35255">
              <w:rPr>
                <w:rFonts w:ascii="PT Astra Serif" w:hAnsi="PT Astra Serif"/>
                <w:color w:val="000000"/>
                <w:sz w:val="22"/>
                <w:szCs w:val="22"/>
              </w:rPr>
              <w:t>№ п</w:t>
            </w:r>
            <w:r w:rsidR="006E0BA1" w:rsidRPr="00B35255">
              <w:rPr>
                <w:rFonts w:ascii="PT Astra Serif" w:hAnsi="PT Astra Serif"/>
                <w:color w:val="000000"/>
                <w:sz w:val="22"/>
                <w:szCs w:val="22"/>
              </w:rPr>
              <w:t>/</w:t>
            </w:r>
            <w:r w:rsidRPr="00B35255">
              <w:rPr>
                <w:rFonts w:ascii="PT Astra Serif" w:hAnsi="PT Astra Serif"/>
                <w:color w:val="000000"/>
                <w:sz w:val="22"/>
                <w:szCs w:val="22"/>
              </w:rPr>
              <w:t>п</w:t>
            </w:r>
          </w:p>
        </w:tc>
        <w:tc>
          <w:tcPr>
            <w:tcW w:w="2920" w:type="dxa"/>
            <w:tcBorders>
              <w:top w:val="single" w:sz="4" w:space="0" w:color="auto"/>
              <w:left w:val="nil"/>
              <w:bottom w:val="single" w:sz="4" w:space="0" w:color="auto"/>
              <w:right w:val="single" w:sz="4" w:space="0" w:color="auto"/>
            </w:tcBorders>
            <w:shd w:val="clear" w:color="auto" w:fill="auto"/>
            <w:vAlign w:val="center"/>
            <w:hideMark/>
          </w:tcPr>
          <w:p w:rsidR="00582C5C" w:rsidRPr="00B35255" w:rsidRDefault="00582C5C" w:rsidP="00582C5C">
            <w:pPr>
              <w:ind w:firstLine="0"/>
              <w:jc w:val="center"/>
              <w:rPr>
                <w:rFonts w:ascii="PT Astra Serif" w:hAnsi="PT Astra Serif"/>
                <w:color w:val="000000"/>
                <w:sz w:val="22"/>
                <w:szCs w:val="22"/>
              </w:rPr>
            </w:pPr>
            <w:r w:rsidRPr="00B35255">
              <w:rPr>
                <w:rFonts w:ascii="PT Astra Serif" w:hAnsi="PT Astra Serif"/>
                <w:color w:val="000000"/>
                <w:sz w:val="22"/>
                <w:szCs w:val="22"/>
              </w:rPr>
              <w:t>Наименование налоговой льготы</w:t>
            </w:r>
          </w:p>
        </w:tc>
        <w:tc>
          <w:tcPr>
            <w:tcW w:w="2220" w:type="dxa"/>
            <w:tcBorders>
              <w:top w:val="single" w:sz="4" w:space="0" w:color="auto"/>
              <w:left w:val="nil"/>
              <w:bottom w:val="single" w:sz="4" w:space="0" w:color="auto"/>
              <w:right w:val="single" w:sz="4" w:space="0" w:color="auto"/>
            </w:tcBorders>
            <w:shd w:val="clear" w:color="auto" w:fill="auto"/>
            <w:vAlign w:val="center"/>
            <w:hideMark/>
          </w:tcPr>
          <w:p w:rsidR="00582C5C" w:rsidRPr="00B35255" w:rsidRDefault="00582C5C" w:rsidP="00F10A4B">
            <w:pPr>
              <w:ind w:firstLine="0"/>
              <w:jc w:val="center"/>
              <w:rPr>
                <w:rFonts w:ascii="PT Astra Serif" w:hAnsi="PT Astra Serif"/>
                <w:color w:val="000000"/>
                <w:sz w:val="22"/>
                <w:szCs w:val="22"/>
              </w:rPr>
            </w:pPr>
            <w:r w:rsidRPr="00B35255">
              <w:rPr>
                <w:rFonts w:ascii="PT Astra Serif" w:hAnsi="PT Astra Serif"/>
                <w:color w:val="000000"/>
                <w:sz w:val="22"/>
                <w:szCs w:val="22"/>
              </w:rPr>
              <w:t>Цель предоставления налоговых льгот, освобождений и иных преференций для налогоплательщиков</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582C5C" w:rsidRPr="00B35255" w:rsidRDefault="00582C5C" w:rsidP="00F10A4B">
            <w:pPr>
              <w:ind w:firstLine="0"/>
              <w:jc w:val="center"/>
              <w:rPr>
                <w:rFonts w:ascii="PT Astra Serif" w:hAnsi="PT Astra Serif"/>
                <w:color w:val="000000"/>
                <w:sz w:val="22"/>
                <w:szCs w:val="22"/>
              </w:rPr>
            </w:pPr>
            <w:r w:rsidRPr="00B35255">
              <w:rPr>
                <w:rFonts w:ascii="PT Astra Serif" w:hAnsi="PT Astra Serif"/>
                <w:color w:val="000000"/>
                <w:sz w:val="22"/>
                <w:szCs w:val="22"/>
              </w:rPr>
              <w:t>Связь с показателями государственной программы (подпрограммы/регионального проекта)</w:t>
            </w:r>
          </w:p>
        </w:tc>
        <w:tc>
          <w:tcPr>
            <w:tcW w:w="3732" w:type="dxa"/>
            <w:tcBorders>
              <w:top w:val="single" w:sz="4" w:space="0" w:color="auto"/>
              <w:left w:val="nil"/>
              <w:bottom w:val="single" w:sz="4" w:space="0" w:color="auto"/>
              <w:right w:val="single" w:sz="4" w:space="0" w:color="auto"/>
            </w:tcBorders>
            <w:shd w:val="clear" w:color="auto" w:fill="auto"/>
            <w:vAlign w:val="center"/>
            <w:hideMark/>
          </w:tcPr>
          <w:p w:rsidR="00582C5C" w:rsidRPr="00B35255" w:rsidRDefault="00582C5C" w:rsidP="002905BC">
            <w:pPr>
              <w:ind w:firstLine="0"/>
              <w:jc w:val="center"/>
              <w:rPr>
                <w:rFonts w:ascii="PT Astra Serif" w:hAnsi="PT Astra Serif"/>
                <w:i/>
                <w:color w:val="000000"/>
                <w:sz w:val="22"/>
                <w:szCs w:val="22"/>
              </w:rPr>
            </w:pPr>
            <w:r w:rsidRPr="00B35255">
              <w:rPr>
                <w:rFonts w:ascii="PT Astra Serif" w:hAnsi="PT Astra Serif"/>
                <w:color w:val="000000"/>
                <w:sz w:val="22"/>
                <w:szCs w:val="22"/>
              </w:rPr>
              <w:t>Срок действия налоговой льготы</w:t>
            </w:r>
            <w:r w:rsidR="00B05D08" w:rsidRPr="00B35255">
              <w:rPr>
                <w:rFonts w:ascii="PT Astra Serif" w:hAnsi="PT Astra Serif"/>
                <w:color w:val="000000"/>
                <w:sz w:val="22"/>
                <w:szCs w:val="22"/>
              </w:rPr>
              <w:t xml:space="preserve"> </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582C5C" w:rsidRPr="00B35255" w:rsidRDefault="00582C5C" w:rsidP="005146AE">
            <w:pPr>
              <w:ind w:firstLine="0"/>
              <w:jc w:val="center"/>
              <w:rPr>
                <w:rFonts w:ascii="PT Astra Serif" w:hAnsi="PT Astra Serif"/>
                <w:color w:val="000000"/>
                <w:sz w:val="22"/>
                <w:szCs w:val="22"/>
              </w:rPr>
            </w:pPr>
            <w:r w:rsidRPr="00B35255">
              <w:rPr>
                <w:rFonts w:ascii="PT Astra Serif" w:hAnsi="PT Astra Serif"/>
                <w:color w:val="000000"/>
                <w:sz w:val="22"/>
                <w:szCs w:val="22"/>
              </w:rPr>
              <w:t>Куратор налогово</w:t>
            </w:r>
            <w:r w:rsidR="005146AE" w:rsidRPr="00B35255">
              <w:rPr>
                <w:rFonts w:ascii="PT Astra Serif" w:hAnsi="PT Astra Serif"/>
                <w:color w:val="000000"/>
                <w:sz w:val="22"/>
                <w:szCs w:val="22"/>
              </w:rPr>
              <w:t>го</w:t>
            </w:r>
            <w:r w:rsidRPr="00B35255">
              <w:rPr>
                <w:rFonts w:ascii="PT Astra Serif" w:hAnsi="PT Astra Serif"/>
                <w:color w:val="000000"/>
                <w:sz w:val="22"/>
                <w:szCs w:val="22"/>
              </w:rPr>
              <w:t xml:space="preserve"> </w:t>
            </w:r>
            <w:r w:rsidR="00BA7AB2" w:rsidRPr="00B35255">
              <w:rPr>
                <w:rFonts w:ascii="PT Astra Serif" w:hAnsi="PT Astra Serif"/>
                <w:color w:val="000000"/>
                <w:sz w:val="22"/>
                <w:szCs w:val="22"/>
              </w:rPr>
              <w:t>расхода</w:t>
            </w:r>
          </w:p>
        </w:tc>
      </w:tr>
      <w:tr w:rsidR="00582C5C" w:rsidRPr="00B35255" w:rsidTr="00F10A4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582C5C" w:rsidRPr="00B35255" w:rsidTr="00F10A4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582C5C" w:rsidRPr="00B35255" w:rsidTr="00F10A4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582C5C" w:rsidRPr="00B35255" w:rsidTr="00F10A4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582C5C" w:rsidRPr="00B35255" w:rsidTr="00F10A4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582C5C" w:rsidRPr="00B35255" w:rsidTr="00F10A4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9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22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080"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32"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582C5C" w:rsidRPr="00B35255" w:rsidRDefault="00582C5C" w:rsidP="00F10A4B">
            <w:pPr>
              <w:ind w:firstLine="0"/>
              <w:rPr>
                <w:rFonts w:ascii="PT Astra Serif" w:hAnsi="PT Astra Serif"/>
                <w:color w:val="000000"/>
                <w:sz w:val="22"/>
                <w:szCs w:val="22"/>
              </w:rPr>
            </w:pPr>
            <w:r w:rsidRPr="00B35255">
              <w:rPr>
                <w:rFonts w:ascii="PT Astra Serif" w:hAnsi="PT Astra Serif"/>
                <w:color w:val="000000"/>
                <w:sz w:val="22"/>
                <w:szCs w:val="22"/>
              </w:rPr>
              <w:t> </w:t>
            </w:r>
          </w:p>
        </w:tc>
      </w:tr>
    </w:tbl>
    <w:p w:rsidR="002527DA" w:rsidRPr="00B35255" w:rsidRDefault="002527DA" w:rsidP="00496C34">
      <w:pPr>
        <w:autoSpaceDE w:val="0"/>
        <w:autoSpaceDN w:val="0"/>
        <w:adjustRightInd w:val="0"/>
        <w:contextualSpacing/>
        <w:jc w:val="right"/>
        <w:rPr>
          <w:rFonts w:ascii="PT Astra Serif" w:hAnsi="PT Astra Serif"/>
          <w:szCs w:val="26"/>
        </w:rPr>
      </w:pPr>
    </w:p>
    <w:p w:rsidR="002527DA" w:rsidRPr="00B35255" w:rsidRDefault="002527DA" w:rsidP="00496C34">
      <w:pPr>
        <w:autoSpaceDE w:val="0"/>
        <w:autoSpaceDN w:val="0"/>
        <w:adjustRightInd w:val="0"/>
        <w:contextualSpacing/>
        <w:jc w:val="right"/>
        <w:rPr>
          <w:rFonts w:ascii="PT Astra Serif" w:hAnsi="PT Astra Serif"/>
          <w:szCs w:val="26"/>
        </w:rPr>
      </w:pPr>
    </w:p>
    <w:p w:rsidR="00266720" w:rsidRPr="00B35255" w:rsidRDefault="00266720" w:rsidP="00496C34">
      <w:pPr>
        <w:autoSpaceDE w:val="0"/>
        <w:autoSpaceDN w:val="0"/>
        <w:adjustRightInd w:val="0"/>
        <w:contextualSpacing/>
        <w:jc w:val="right"/>
        <w:rPr>
          <w:rFonts w:ascii="PT Astra Serif" w:hAnsi="PT Astra Serif"/>
          <w:szCs w:val="26"/>
        </w:rPr>
      </w:pPr>
    </w:p>
    <w:p w:rsidR="00266720" w:rsidRPr="00B35255" w:rsidRDefault="00266720" w:rsidP="00496C34">
      <w:pPr>
        <w:autoSpaceDE w:val="0"/>
        <w:autoSpaceDN w:val="0"/>
        <w:adjustRightInd w:val="0"/>
        <w:contextualSpacing/>
        <w:jc w:val="right"/>
        <w:rPr>
          <w:rFonts w:ascii="PT Astra Serif" w:hAnsi="PT Astra Serif"/>
          <w:szCs w:val="26"/>
        </w:rPr>
      </w:pPr>
    </w:p>
    <w:p w:rsidR="00266720" w:rsidRPr="00B35255" w:rsidRDefault="00266720" w:rsidP="00496C34">
      <w:pPr>
        <w:autoSpaceDE w:val="0"/>
        <w:autoSpaceDN w:val="0"/>
        <w:adjustRightInd w:val="0"/>
        <w:contextualSpacing/>
        <w:jc w:val="right"/>
        <w:rPr>
          <w:rFonts w:ascii="PT Astra Serif" w:hAnsi="PT Astra Serif"/>
          <w:szCs w:val="26"/>
        </w:rPr>
      </w:pPr>
    </w:p>
    <w:p w:rsidR="00266720" w:rsidRPr="00B35255" w:rsidRDefault="00266720" w:rsidP="00496C34">
      <w:pPr>
        <w:autoSpaceDE w:val="0"/>
        <w:autoSpaceDN w:val="0"/>
        <w:adjustRightInd w:val="0"/>
        <w:contextualSpacing/>
        <w:jc w:val="right"/>
        <w:rPr>
          <w:rFonts w:ascii="PT Astra Serif" w:hAnsi="PT Astra Serif"/>
          <w:szCs w:val="26"/>
        </w:rPr>
      </w:pPr>
    </w:p>
    <w:p w:rsidR="00420559" w:rsidRPr="00B35255" w:rsidRDefault="00420559" w:rsidP="00496C34">
      <w:pPr>
        <w:autoSpaceDE w:val="0"/>
        <w:autoSpaceDN w:val="0"/>
        <w:adjustRightInd w:val="0"/>
        <w:contextualSpacing/>
        <w:jc w:val="right"/>
        <w:rPr>
          <w:rFonts w:ascii="PT Astra Serif" w:hAnsi="PT Astra Serif"/>
          <w:sz w:val="20"/>
        </w:rPr>
      </w:pPr>
    </w:p>
    <w:p w:rsidR="00496C34" w:rsidRPr="00B35255" w:rsidRDefault="00496C34" w:rsidP="00496C34">
      <w:pPr>
        <w:autoSpaceDE w:val="0"/>
        <w:autoSpaceDN w:val="0"/>
        <w:adjustRightInd w:val="0"/>
        <w:contextualSpacing/>
        <w:jc w:val="right"/>
        <w:rPr>
          <w:rFonts w:ascii="PT Astra Serif" w:hAnsi="PT Astra Serif"/>
          <w:sz w:val="20"/>
        </w:rPr>
      </w:pPr>
      <w:r w:rsidRPr="00B35255">
        <w:rPr>
          <w:rFonts w:ascii="PT Astra Serif" w:hAnsi="PT Astra Serif"/>
          <w:sz w:val="20"/>
        </w:rPr>
        <w:lastRenderedPageBreak/>
        <w:t xml:space="preserve">Таблица </w:t>
      </w:r>
      <w:r w:rsidR="00266720" w:rsidRPr="00B35255">
        <w:rPr>
          <w:rFonts w:ascii="PT Astra Serif" w:hAnsi="PT Astra Serif"/>
          <w:sz w:val="20"/>
        </w:rPr>
        <w:t>4</w:t>
      </w:r>
    </w:p>
    <w:p w:rsidR="002527DA" w:rsidRPr="00B35255" w:rsidRDefault="002527DA" w:rsidP="00496C34">
      <w:pPr>
        <w:autoSpaceDE w:val="0"/>
        <w:autoSpaceDN w:val="0"/>
        <w:adjustRightInd w:val="0"/>
        <w:contextualSpacing/>
        <w:jc w:val="center"/>
        <w:rPr>
          <w:rFonts w:ascii="PT Astra Serif" w:hAnsi="PT Astra Serif"/>
          <w:szCs w:val="26"/>
        </w:rPr>
      </w:pPr>
    </w:p>
    <w:p w:rsidR="00496C34" w:rsidRPr="00B35255" w:rsidRDefault="00496C34" w:rsidP="00496C34">
      <w:pPr>
        <w:autoSpaceDE w:val="0"/>
        <w:autoSpaceDN w:val="0"/>
        <w:adjustRightInd w:val="0"/>
        <w:contextualSpacing/>
        <w:jc w:val="center"/>
        <w:rPr>
          <w:rFonts w:ascii="PT Astra Serif" w:hAnsi="PT Astra Serif"/>
          <w:szCs w:val="26"/>
        </w:rPr>
      </w:pPr>
      <w:r w:rsidRPr="00B35255">
        <w:rPr>
          <w:rFonts w:ascii="PT Astra Serif" w:hAnsi="PT Astra Serif"/>
          <w:szCs w:val="26"/>
        </w:rPr>
        <w:t>Информация о мерах правового регулирования</w:t>
      </w:r>
    </w:p>
    <w:p w:rsidR="00496C34" w:rsidRPr="00B35255" w:rsidRDefault="00496C34" w:rsidP="00496C34">
      <w:pPr>
        <w:autoSpaceDE w:val="0"/>
        <w:autoSpaceDN w:val="0"/>
        <w:adjustRightInd w:val="0"/>
        <w:contextualSpacing/>
        <w:jc w:val="center"/>
        <w:rPr>
          <w:rFonts w:ascii="PT Astra Serif" w:hAnsi="PT Astra Serif"/>
          <w:szCs w:val="26"/>
        </w:rPr>
      </w:pPr>
    </w:p>
    <w:tbl>
      <w:tblPr>
        <w:tblW w:w="15023" w:type="dxa"/>
        <w:tblInd w:w="103" w:type="dxa"/>
        <w:tblLook w:val="04A0" w:firstRow="1" w:lastRow="0" w:firstColumn="1" w:lastColumn="0" w:noHBand="0" w:noVBand="1"/>
      </w:tblPr>
      <w:tblGrid>
        <w:gridCol w:w="845"/>
        <w:gridCol w:w="3129"/>
        <w:gridCol w:w="2735"/>
        <w:gridCol w:w="1911"/>
        <w:gridCol w:w="2675"/>
        <w:gridCol w:w="3728"/>
      </w:tblGrid>
      <w:tr w:rsidR="00496C34" w:rsidRPr="00B35255" w:rsidTr="00496C34">
        <w:trPr>
          <w:trHeight w:val="1500"/>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 п</w:t>
            </w:r>
            <w:r w:rsidR="006E0BA1" w:rsidRPr="00B35255">
              <w:rPr>
                <w:rFonts w:ascii="PT Astra Serif" w:hAnsi="PT Astra Serif"/>
                <w:color w:val="000000"/>
                <w:sz w:val="22"/>
                <w:szCs w:val="22"/>
              </w:rPr>
              <w:t>/</w:t>
            </w:r>
            <w:r w:rsidRPr="00B35255">
              <w:rPr>
                <w:rFonts w:ascii="PT Astra Serif" w:hAnsi="PT Astra Serif"/>
                <w:color w:val="000000"/>
                <w:sz w:val="22"/>
                <w:szCs w:val="22"/>
              </w:rPr>
              <w:t>п</w:t>
            </w:r>
          </w:p>
        </w:tc>
        <w:tc>
          <w:tcPr>
            <w:tcW w:w="3129"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Наименование планируемого к разработке правового акта</w:t>
            </w:r>
          </w:p>
        </w:tc>
        <w:tc>
          <w:tcPr>
            <w:tcW w:w="2735"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Краткое содержание планируемого к разработке правового акта</w:t>
            </w:r>
          </w:p>
        </w:tc>
        <w:tc>
          <w:tcPr>
            <w:tcW w:w="1911"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Срок разработки</w:t>
            </w:r>
          </w:p>
        </w:tc>
        <w:tc>
          <w:tcPr>
            <w:tcW w:w="2675"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sz w:val="22"/>
                <w:szCs w:val="22"/>
              </w:rPr>
            </w:pPr>
            <w:r w:rsidRPr="00B35255">
              <w:rPr>
                <w:rFonts w:ascii="PT Astra Serif" w:hAnsi="PT Astra Serif"/>
                <w:color w:val="000000"/>
                <w:sz w:val="22"/>
                <w:szCs w:val="22"/>
              </w:rPr>
              <w:t>Ответственный за разработку правового акта</w:t>
            </w:r>
          </w:p>
        </w:tc>
        <w:tc>
          <w:tcPr>
            <w:tcW w:w="3728" w:type="dxa"/>
            <w:tcBorders>
              <w:top w:val="single" w:sz="4" w:space="0" w:color="auto"/>
              <w:left w:val="nil"/>
              <w:bottom w:val="single" w:sz="4" w:space="0" w:color="auto"/>
              <w:right w:val="single" w:sz="4" w:space="0" w:color="auto"/>
            </w:tcBorders>
            <w:shd w:val="clear" w:color="auto" w:fill="auto"/>
            <w:vAlign w:val="center"/>
            <w:hideMark/>
          </w:tcPr>
          <w:p w:rsidR="00496C34" w:rsidRPr="00B35255" w:rsidRDefault="00496C34" w:rsidP="003D5CA5">
            <w:pPr>
              <w:ind w:firstLine="0"/>
              <w:jc w:val="center"/>
              <w:rPr>
                <w:rFonts w:ascii="PT Astra Serif" w:hAnsi="PT Astra Serif"/>
                <w:color w:val="000000"/>
                <w:sz w:val="22"/>
                <w:szCs w:val="22"/>
              </w:rPr>
            </w:pPr>
            <w:r w:rsidRPr="00B35255">
              <w:rPr>
                <w:rFonts w:ascii="PT Astra Serif" w:hAnsi="PT Astra Serif"/>
                <w:sz w:val="22"/>
                <w:szCs w:val="22"/>
              </w:rPr>
              <w:t>Связь с показателями государственной программы (</w:t>
            </w:r>
            <w:r w:rsidR="003D5CA5" w:rsidRPr="003D5CA5">
              <w:rPr>
                <w:rFonts w:ascii="PT Astra Serif" w:hAnsi="PT Astra Serif"/>
                <w:sz w:val="22"/>
                <w:szCs w:val="22"/>
              </w:rPr>
              <w:t>комплексов процессных мероприятий, ведомственных проектов</w:t>
            </w:r>
            <w:r w:rsidR="003D5CA5">
              <w:rPr>
                <w:rFonts w:ascii="PT Astra Serif" w:hAnsi="PT Astra Serif"/>
                <w:b/>
                <w:color w:val="000000"/>
                <w:szCs w:val="26"/>
              </w:rPr>
              <w:t xml:space="preserve">, </w:t>
            </w:r>
            <w:r w:rsidRPr="00B35255">
              <w:rPr>
                <w:rFonts w:ascii="PT Astra Serif" w:hAnsi="PT Astra Serif"/>
                <w:sz w:val="22"/>
                <w:szCs w:val="22"/>
              </w:rPr>
              <w:t>регионального проекта)</w:t>
            </w:r>
          </w:p>
        </w:tc>
      </w:tr>
      <w:tr w:rsidR="00496C34" w:rsidRPr="00B35255" w:rsidTr="00496C34">
        <w:trPr>
          <w:trHeight w:val="300"/>
        </w:trPr>
        <w:tc>
          <w:tcPr>
            <w:tcW w:w="845"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2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73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911"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67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28"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845"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2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73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911"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67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28"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845"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2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73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911"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67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28"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845"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2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73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911"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67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28"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845"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2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73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911"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67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28"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r w:rsidR="00496C34" w:rsidRPr="00B35255" w:rsidTr="00496C34">
        <w:trPr>
          <w:trHeight w:val="300"/>
        </w:trPr>
        <w:tc>
          <w:tcPr>
            <w:tcW w:w="845" w:type="dxa"/>
            <w:tcBorders>
              <w:top w:val="nil"/>
              <w:left w:val="single" w:sz="4" w:space="0" w:color="auto"/>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129"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73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1911"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2675"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c>
          <w:tcPr>
            <w:tcW w:w="3728" w:type="dxa"/>
            <w:tcBorders>
              <w:top w:val="nil"/>
              <w:left w:val="nil"/>
              <w:bottom w:val="single" w:sz="4" w:space="0" w:color="auto"/>
              <w:right w:val="single" w:sz="4" w:space="0" w:color="auto"/>
            </w:tcBorders>
            <w:shd w:val="clear" w:color="auto" w:fill="auto"/>
            <w:vAlign w:val="center"/>
            <w:hideMark/>
          </w:tcPr>
          <w:p w:rsidR="00496C34" w:rsidRPr="00B35255" w:rsidRDefault="00496C34" w:rsidP="002A0564">
            <w:pPr>
              <w:ind w:firstLine="0"/>
              <w:rPr>
                <w:rFonts w:ascii="PT Astra Serif" w:hAnsi="PT Astra Serif"/>
                <w:color w:val="000000"/>
                <w:sz w:val="22"/>
                <w:szCs w:val="22"/>
              </w:rPr>
            </w:pPr>
            <w:r w:rsidRPr="00B35255">
              <w:rPr>
                <w:rFonts w:ascii="PT Astra Serif" w:hAnsi="PT Astra Serif"/>
                <w:color w:val="000000"/>
                <w:sz w:val="22"/>
                <w:szCs w:val="22"/>
              </w:rPr>
              <w:t> </w:t>
            </w:r>
          </w:p>
        </w:tc>
      </w:tr>
    </w:tbl>
    <w:p w:rsidR="00496C34" w:rsidRPr="00B35255" w:rsidRDefault="00496C34" w:rsidP="00496C34">
      <w:pPr>
        <w:autoSpaceDE w:val="0"/>
        <w:autoSpaceDN w:val="0"/>
        <w:adjustRightInd w:val="0"/>
        <w:contextualSpacing/>
        <w:jc w:val="right"/>
        <w:rPr>
          <w:rFonts w:ascii="PT Astra Serif" w:hAnsi="PT Astra Serif"/>
          <w:szCs w:val="26"/>
        </w:rPr>
      </w:pPr>
    </w:p>
    <w:p w:rsidR="00420559" w:rsidRPr="00B35255" w:rsidRDefault="00420559" w:rsidP="00496C34">
      <w:pPr>
        <w:autoSpaceDE w:val="0"/>
        <w:autoSpaceDN w:val="0"/>
        <w:adjustRightInd w:val="0"/>
        <w:contextualSpacing/>
        <w:jc w:val="right"/>
        <w:rPr>
          <w:rFonts w:ascii="PT Astra Serif" w:hAnsi="PT Astra Serif"/>
          <w:szCs w:val="26"/>
        </w:rPr>
      </w:pPr>
    </w:p>
    <w:p w:rsidR="00496C34" w:rsidRPr="00B35255" w:rsidRDefault="00496C34" w:rsidP="00496C34">
      <w:pPr>
        <w:autoSpaceDE w:val="0"/>
        <w:autoSpaceDN w:val="0"/>
        <w:adjustRightInd w:val="0"/>
        <w:contextualSpacing/>
        <w:jc w:val="right"/>
        <w:rPr>
          <w:rFonts w:ascii="PT Astra Serif" w:hAnsi="PT Astra Serif"/>
          <w:sz w:val="20"/>
        </w:rPr>
      </w:pPr>
      <w:r w:rsidRPr="00B35255">
        <w:rPr>
          <w:rFonts w:ascii="PT Astra Serif" w:hAnsi="PT Astra Serif"/>
          <w:sz w:val="20"/>
        </w:rPr>
        <w:t xml:space="preserve">Таблица </w:t>
      </w:r>
      <w:r w:rsidR="00266720" w:rsidRPr="00B35255">
        <w:rPr>
          <w:rFonts w:ascii="PT Astra Serif" w:hAnsi="PT Astra Serif"/>
          <w:sz w:val="20"/>
        </w:rPr>
        <w:t>5</w:t>
      </w:r>
    </w:p>
    <w:p w:rsidR="00420559" w:rsidRPr="003D5CA5" w:rsidRDefault="00420559" w:rsidP="00496C34">
      <w:pPr>
        <w:autoSpaceDE w:val="0"/>
        <w:autoSpaceDN w:val="0"/>
        <w:adjustRightInd w:val="0"/>
        <w:contextualSpacing/>
        <w:jc w:val="right"/>
        <w:rPr>
          <w:rFonts w:ascii="PT Astra Serif" w:hAnsi="PT Astra Serif"/>
          <w:szCs w:val="26"/>
        </w:rPr>
      </w:pPr>
    </w:p>
    <w:p w:rsidR="00496C34" w:rsidRPr="00B35255" w:rsidRDefault="00496C34" w:rsidP="00496C34">
      <w:pPr>
        <w:autoSpaceDE w:val="0"/>
        <w:autoSpaceDN w:val="0"/>
        <w:adjustRightInd w:val="0"/>
        <w:contextualSpacing/>
        <w:jc w:val="center"/>
        <w:rPr>
          <w:rFonts w:ascii="PT Astra Serif" w:hAnsi="PT Astra Serif"/>
          <w:szCs w:val="26"/>
        </w:rPr>
      </w:pPr>
      <w:r w:rsidRPr="00B35255">
        <w:rPr>
          <w:rFonts w:ascii="PT Astra Serif" w:hAnsi="PT Astra Serif"/>
          <w:szCs w:val="26"/>
        </w:rPr>
        <w:t xml:space="preserve">Информация об иных мероприятиях и мерах, обеспечивающих реализацию государственной программы и ее </w:t>
      </w:r>
      <w:r w:rsidR="003D5CA5" w:rsidRPr="003D5CA5">
        <w:rPr>
          <w:rFonts w:ascii="PT Astra Serif" w:hAnsi="PT Astra Serif"/>
          <w:szCs w:val="26"/>
        </w:rPr>
        <w:t>структурных элементов</w:t>
      </w:r>
    </w:p>
    <w:p w:rsidR="00496C34" w:rsidRPr="00B35255" w:rsidRDefault="00496C34" w:rsidP="00496C34">
      <w:pPr>
        <w:autoSpaceDE w:val="0"/>
        <w:autoSpaceDN w:val="0"/>
        <w:adjustRightInd w:val="0"/>
        <w:contextualSpacing/>
        <w:jc w:val="center"/>
        <w:rPr>
          <w:rFonts w:ascii="PT Astra Serif" w:hAnsi="PT Astra Serif"/>
          <w:szCs w:val="26"/>
        </w:rPr>
      </w:pPr>
    </w:p>
    <w:tbl>
      <w:tblPr>
        <w:tblW w:w="15036" w:type="dxa"/>
        <w:tblInd w:w="98" w:type="dxa"/>
        <w:tblLook w:val="04A0" w:firstRow="1" w:lastRow="0" w:firstColumn="1" w:lastColumn="0" w:noHBand="0" w:noVBand="1"/>
      </w:tblPr>
      <w:tblGrid>
        <w:gridCol w:w="840"/>
        <w:gridCol w:w="2723"/>
        <w:gridCol w:w="2093"/>
        <w:gridCol w:w="1908"/>
        <w:gridCol w:w="2605"/>
        <w:gridCol w:w="4867"/>
      </w:tblGrid>
      <w:tr w:rsidR="00496C34" w:rsidRPr="00B35255" w:rsidTr="00496C34">
        <w:trPr>
          <w:trHeight w:val="1515"/>
        </w:trPr>
        <w:tc>
          <w:tcPr>
            <w:tcW w:w="8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rPr>
            </w:pPr>
            <w:r w:rsidRPr="00B35255">
              <w:rPr>
                <w:rFonts w:ascii="PT Astra Serif" w:hAnsi="PT Astra Serif"/>
                <w:color w:val="000000"/>
              </w:rPr>
              <w:t>№ п</w:t>
            </w:r>
            <w:r w:rsidR="006E0BA1" w:rsidRPr="00B35255">
              <w:rPr>
                <w:rFonts w:ascii="PT Astra Serif" w:hAnsi="PT Astra Serif"/>
                <w:color w:val="000000"/>
              </w:rPr>
              <w:t>/</w:t>
            </w:r>
            <w:r w:rsidRPr="00B35255">
              <w:rPr>
                <w:rFonts w:ascii="PT Astra Serif" w:hAnsi="PT Astra Serif"/>
                <w:color w:val="000000"/>
              </w:rPr>
              <w:t>п</w:t>
            </w:r>
          </w:p>
        </w:tc>
        <w:tc>
          <w:tcPr>
            <w:tcW w:w="2723" w:type="dxa"/>
            <w:tcBorders>
              <w:top w:val="single" w:sz="8" w:space="0" w:color="auto"/>
              <w:left w:val="nil"/>
              <w:bottom w:val="single" w:sz="8" w:space="0" w:color="auto"/>
              <w:right w:val="single" w:sz="8"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rPr>
            </w:pPr>
            <w:r w:rsidRPr="00B35255">
              <w:rPr>
                <w:rFonts w:ascii="PT Astra Serif" w:hAnsi="PT Astra Serif"/>
                <w:color w:val="000000"/>
              </w:rPr>
              <w:t>Наименование мероприятия/меры</w:t>
            </w:r>
          </w:p>
        </w:tc>
        <w:tc>
          <w:tcPr>
            <w:tcW w:w="2093" w:type="dxa"/>
            <w:tcBorders>
              <w:top w:val="single" w:sz="8" w:space="0" w:color="auto"/>
              <w:left w:val="nil"/>
              <w:bottom w:val="single" w:sz="8" w:space="0" w:color="auto"/>
              <w:right w:val="single" w:sz="8"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rPr>
            </w:pPr>
            <w:r w:rsidRPr="00B35255">
              <w:rPr>
                <w:rFonts w:ascii="PT Astra Serif" w:hAnsi="PT Astra Serif"/>
                <w:color w:val="000000"/>
              </w:rPr>
              <w:t>Ответственный исполнитель</w:t>
            </w:r>
          </w:p>
        </w:tc>
        <w:tc>
          <w:tcPr>
            <w:tcW w:w="1908" w:type="dxa"/>
            <w:tcBorders>
              <w:top w:val="single" w:sz="8" w:space="0" w:color="auto"/>
              <w:left w:val="nil"/>
              <w:bottom w:val="single" w:sz="8" w:space="0" w:color="auto"/>
              <w:right w:val="single" w:sz="8"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rPr>
            </w:pPr>
            <w:r w:rsidRPr="00B35255">
              <w:rPr>
                <w:rFonts w:ascii="PT Astra Serif" w:hAnsi="PT Astra Serif"/>
                <w:color w:val="000000"/>
              </w:rPr>
              <w:t>Срок реализации &lt;*&gt;</w:t>
            </w:r>
          </w:p>
        </w:tc>
        <w:tc>
          <w:tcPr>
            <w:tcW w:w="2605" w:type="dxa"/>
            <w:tcBorders>
              <w:top w:val="single" w:sz="8" w:space="0" w:color="auto"/>
              <w:left w:val="nil"/>
              <w:bottom w:val="single" w:sz="8" w:space="0" w:color="auto"/>
              <w:right w:val="single" w:sz="8" w:space="0" w:color="auto"/>
            </w:tcBorders>
            <w:shd w:val="clear" w:color="auto" w:fill="auto"/>
            <w:vAlign w:val="center"/>
            <w:hideMark/>
          </w:tcPr>
          <w:p w:rsidR="00496C34" w:rsidRPr="00B35255" w:rsidRDefault="00496C34" w:rsidP="002A0564">
            <w:pPr>
              <w:ind w:firstLine="0"/>
              <w:jc w:val="center"/>
              <w:rPr>
                <w:rFonts w:ascii="PT Astra Serif" w:hAnsi="PT Astra Serif"/>
                <w:color w:val="000000"/>
              </w:rPr>
            </w:pPr>
            <w:r w:rsidRPr="00B35255">
              <w:rPr>
                <w:rFonts w:ascii="PT Astra Serif" w:hAnsi="PT Astra Serif"/>
                <w:color w:val="000000"/>
              </w:rPr>
              <w:t>Ожидаемый результат</w:t>
            </w:r>
          </w:p>
        </w:tc>
        <w:tc>
          <w:tcPr>
            <w:tcW w:w="4867" w:type="dxa"/>
            <w:tcBorders>
              <w:top w:val="single" w:sz="8" w:space="0" w:color="auto"/>
              <w:left w:val="nil"/>
              <w:bottom w:val="single" w:sz="8" w:space="0" w:color="auto"/>
              <w:right w:val="single" w:sz="8" w:space="0" w:color="auto"/>
            </w:tcBorders>
            <w:shd w:val="clear" w:color="auto" w:fill="auto"/>
            <w:vAlign w:val="center"/>
            <w:hideMark/>
          </w:tcPr>
          <w:p w:rsidR="00496C34" w:rsidRPr="00B35255" w:rsidRDefault="00496C34" w:rsidP="003D5CA5">
            <w:pPr>
              <w:autoSpaceDE w:val="0"/>
              <w:autoSpaceDN w:val="0"/>
              <w:adjustRightInd w:val="0"/>
              <w:ind w:firstLine="0"/>
              <w:contextualSpacing/>
              <w:jc w:val="center"/>
              <w:rPr>
                <w:rFonts w:ascii="PT Astra Serif" w:hAnsi="PT Astra Serif"/>
                <w:color w:val="000000"/>
              </w:rPr>
            </w:pPr>
            <w:r w:rsidRPr="00B35255">
              <w:rPr>
                <w:rFonts w:ascii="PT Astra Serif" w:hAnsi="PT Astra Serif"/>
              </w:rPr>
              <w:t>Связь с показателями государственной программы (</w:t>
            </w:r>
            <w:r w:rsidR="003D5CA5" w:rsidRPr="003D5CA5">
              <w:rPr>
                <w:rFonts w:ascii="PT Astra Serif" w:hAnsi="PT Astra Serif"/>
                <w:szCs w:val="26"/>
              </w:rPr>
              <w:t>структурных элементов</w:t>
            </w:r>
            <w:r w:rsidRPr="00B35255">
              <w:rPr>
                <w:rFonts w:ascii="PT Astra Serif" w:hAnsi="PT Astra Serif"/>
              </w:rPr>
              <w:t>)</w:t>
            </w:r>
          </w:p>
        </w:tc>
      </w:tr>
      <w:tr w:rsidR="00496C34" w:rsidRPr="00B35255" w:rsidTr="00496C34">
        <w:trPr>
          <w:trHeight w:val="315"/>
        </w:trPr>
        <w:tc>
          <w:tcPr>
            <w:tcW w:w="840" w:type="dxa"/>
            <w:tcBorders>
              <w:top w:val="nil"/>
              <w:left w:val="single" w:sz="8" w:space="0" w:color="auto"/>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723"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093"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1908"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605"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4867"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r>
      <w:tr w:rsidR="00496C34" w:rsidRPr="00B35255" w:rsidTr="00496C34">
        <w:trPr>
          <w:trHeight w:val="315"/>
        </w:trPr>
        <w:tc>
          <w:tcPr>
            <w:tcW w:w="840" w:type="dxa"/>
            <w:tcBorders>
              <w:top w:val="nil"/>
              <w:left w:val="single" w:sz="8" w:space="0" w:color="auto"/>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723"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093"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1908"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605"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4867"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r>
      <w:tr w:rsidR="00496C34" w:rsidRPr="00B35255" w:rsidTr="00496C34">
        <w:trPr>
          <w:trHeight w:val="315"/>
        </w:trPr>
        <w:tc>
          <w:tcPr>
            <w:tcW w:w="840" w:type="dxa"/>
            <w:tcBorders>
              <w:top w:val="nil"/>
              <w:left w:val="single" w:sz="8" w:space="0" w:color="auto"/>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723"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093"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1908"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605"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4867"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r>
      <w:tr w:rsidR="00496C34" w:rsidRPr="00B35255" w:rsidTr="00496C34">
        <w:trPr>
          <w:trHeight w:val="315"/>
        </w:trPr>
        <w:tc>
          <w:tcPr>
            <w:tcW w:w="840" w:type="dxa"/>
            <w:tcBorders>
              <w:top w:val="nil"/>
              <w:left w:val="single" w:sz="8" w:space="0" w:color="auto"/>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723"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093"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1908"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2605"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c>
          <w:tcPr>
            <w:tcW w:w="4867" w:type="dxa"/>
            <w:tcBorders>
              <w:top w:val="nil"/>
              <w:left w:val="nil"/>
              <w:bottom w:val="single" w:sz="8" w:space="0" w:color="auto"/>
              <w:right w:val="single" w:sz="8" w:space="0" w:color="auto"/>
            </w:tcBorders>
            <w:shd w:val="clear" w:color="auto" w:fill="auto"/>
            <w:vAlign w:val="center"/>
            <w:hideMark/>
          </w:tcPr>
          <w:p w:rsidR="00496C34" w:rsidRPr="00B35255" w:rsidRDefault="00496C34" w:rsidP="002A0564">
            <w:pPr>
              <w:ind w:firstLine="0"/>
              <w:rPr>
                <w:rFonts w:ascii="PT Astra Serif" w:hAnsi="PT Astra Serif"/>
                <w:color w:val="000000"/>
              </w:rPr>
            </w:pPr>
            <w:r w:rsidRPr="00B35255">
              <w:rPr>
                <w:rFonts w:ascii="PT Astra Serif" w:hAnsi="PT Astra Serif"/>
                <w:color w:val="000000"/>
              </w:rPr>
              <w:t> </w:t>
            </w:r>
          </w:p>
        </w:tc>
      </w:tr>
    </w:tbl>
    <w:p w:rsidR="00496C34" w:rsidRPr="00B35255" w:rsidRDefault="00496C34" w:rsidP="00496C34">
      <w:pPr>
        <w:autoSpaceDE w:val="0"/>
        <w:autoSpaceDN w:val="0"/>
        <w:adjustRightInd w:val="0"/>
        <w:contextualSpacing/>
        <w:jc w:val="center"/>
        <w:rPr>
          <w:rFonts w:ascii="PT Astra Serif" w:hAnsi="PT Astra Serif"/>
          <w:szCs w:val="26"/>
        </w:rPr>
      </w:pPr>
    </w:p>
    <w:p w:rsidR="00E92819" w:rsidRPr="00B35255" w:rsidRDefault="00E92819" w:rsidP="00496C34">
      <w:pPr>
        <w:autoSpaceDE w:val="0"/>
        <w:autoSpaceDN w:val="0"/>
        <w:adjustRightInd w:val="0"/>
        <w:contextualSpacing/>
        <w:jc w:val="right"/>
        <w:rPr>
          <w:rFonts w:ascii="PT Astra Serif" w:hAnsi="PT Astra Serif"/>
          <w:szCs w:val="26"/>
        </w:rPr>
      </w:pPr>
    </w:p>
    <w:p w:rsidR="00E92819" w:rsidRPr="00B35255" w:rsidRDefault="00E92819" w:rsidP="00496C34">
      <w:pPr>
        <w:autoSpaceDE w:val="0"/>
        <w:autoSpaceDN w:val="0"/>
        <w:adjustRightInd w:val="0"/>
        <w:contextualSpacing/>
        <w:jc w:val="right"/>
        <w:rPr>
          <w:rFonts w:ascii="PT Astra Serif" w:hAnsi="PT Astra Serif"/>
          <w:szCs w:val="26"/>
        </w:rPr>
      </w:pPr>
    </w:p>
    <w:p w:rsidR="00E92819" w:rsidRPr="00B35255" w:rsidRDefault="00E92819" w:rsidP="00496C34">
      <w:pPr>
        <w:autoSpaceDE w:val="0"/>
        <w:autoSpaceDN w:val="0"/>
        <w:adjustRightInd w:val="0"/>
        <w:contextualSpacing/>
        <w:jc w:val="right"/>
        <w:rPr>
          <w:rFonts w:ascii="PT Astra Serif" w:hAnsi="PT Astra Serif"/>
          <w:szCs w:val="26"/>
        </w:rPr>
      </w:pPr>
    </w:p>
    <w:p w:rsidR="009D2BFB" w:rsidRPr="00B35255" w:rsidRDefault="009D2BFB" w:rsidP="009D2BFB">
      <w:pPr>
        <w:autoSpaceDE w:val="0"/>
        <w:autoSpaceDN w:val="0"/>
        <w:adjustRightInd w:val="0"/>
        <w:contextualSpacing/>
        <w:jc w:val="right"/>
        <w:rPr>
          <w:rFonts w:ascii="PT Astra Serif" w:hAnsi="PT Astra Serif"/>
          <w:sz w:val="18"/>
          <w:szCs w:val="18"/>
        </w:rPr>
      </w:pPr>
      <w:bookmarkStart w:id="3" w:name="Par583"/>
      <w:bookmarkEnd w:id="3"/>
      <w:r w:rsidRPr="00B35255">
        <w:rPr>
          <w:rFonts w:ascii="PT Astra Serif" w:hAnsi="PT Astra Serif"/>
          <w:sz w:val="18"/>
          <w:szCs w:val="18"/>
        </w:rPr>
        <w:lastRenderedPageBreak/>
        <w:t>Приложение № </w:t>
      </w:r>
      <w:r w:rsidR="00C90145" w:rsidRPr="00B35255">
        <w:rPr>
          <w:rFonts w:ascii="PT Astra Serif" w:hAnsi="PT Astra Serif"/>
          <w:sz w:val="18"/>
          <w:szCs w:val="18"/>
        </w:rPr>
        <w:t>1</w:t>
      </w:r>
      <w:r w:rsidR="003D5CA5">
        <w:rPr>
          <w:rFonts w:ascii="PT Astra Serif" w:hAnsi="PT Astra Serif"/>
          <w:sz w:val="18"/>
          <w:szCs w:val="18"/>
        </w:rPr>
        <w:t>0</w:t>
      </w:r>
      <w:r w:rsidRPr="00B35255">
        <w:rPr>
          <w:rFonts w:ascii="PT Astra Serif" w:hAnsi="PT Astra Serif"/>
          <w:sz w:val="18"/>
          <w:szCs w:val="18"/>
        </w:rPr>
        <w:t xml:space="preserve"> к Методическим указаниям</w:t>
      </w:r>
    </w:p>
    <w:p w:rsidR="009D2BFB" w:rsidRPr="00B35255" w:rsidRDefault="009D2BFB" w:rsidP="009D2BFB">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9D2BFB" w:rsidRPr="00B35255" w:rsidRDefault="009D2BFB" w:rsidP="009D2BFB">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9D2BFB" w:rsidRPr="00B35255" w:rsidRDefault="009D2BFB" w:rsidP="009D2BFB">
      <w:pPr>
        <w:autoSpaceDE w:val="0"/>
        <w:autoSpaceDN w:val="0"/>
        <w:adjustRightInd w:val="0"/>
        <w:contextualSpacing/>
        <w:jc w:val="right"/>
        <w:rPr>
          <w:rFonts w:ascii="PT Astra Serif" w:hAnsi="PT Astra Serif"/>
          <w:color w:val="000000"/>
          <w:sz w:val="24"/>
          <w:szCs w:val="24"/>
        </w:rPr>
      </w:pPr>
    </w:p>
    <w:p w:rsidR="009D2BFB" w:rsidRPr="00B35255" w:rsidRDefault="009D2BFB" w:rsidP="009D2BFB">
      <w:pPr>
        <w:autoSpaceDE w:val="0"/>
        <w:autoSpaceDN w:val="0"/>
        <w:adjustRightInd w:val="0"/>
        <w:contextualSpacing/>
        <w:jc w:val="center"/>
        <w:rPr>
          <w:rFonts w:ascii="PT Astra Serif" w:hAnsi="PT Astra Serif"/>
          <w:b/>
          <w:color w:val="000000"/>
          <w:sz w:val="24"/>
          <w:szCs w:val="24"/>
        </w:rPr>
      </w:pPr>
      <w:r w:rsidRPr="00B35255">
        <w:rPr>
          <w:rFonts w:ascii="PT Astra Serif" w:hAnsi="PT Astra Serif"/>
          <w:b/>
          <w:color w:val="000000"/>
          <w:sz w:val="24"/>
          <w:szCs w:val="24"/>
        </w:rPr>
        <w:t xml:space="preserve">ПАСПОРТ </w:t>
      </w:r>
    </w:p>
    <w:p w:rsidR="009D2BFB" w:rsidRPr="00B35255" w:rsidRDefault="009D2BFB" w:rsidP="009D2BFB">
      <w:pPr>
        <w:autoSpaceDE w:val="0"/>
        <w:autoSpaceDN w:val="0"/>
        <w:adjustRightInd w:val="0"/>
        <w:contextualSpacing/>
        <w:jc w:val="center"/>
        <w:rPr>
          <w:rFonts w:ascii="PT Astra Serif" w:hAnsi="PT Astra Serif"/>
          <w:b/>
          <w:color w:val="000000"/>
          <w:sz w:val="24"/>
          <w:szCs w:val="24"/>
        </w:rPr>
      </w:pPr>
      <w:r w:rsidRPr="00B35255">
        <w:rPr>
          <w:rFonts w:ascii="PT Astra Serif" w:hAnsi="PT Astra Serif"/>
          <w:b/>
          <w:color w:val="000000"/>
          <w:sz w:val="24"/>
          <w:szCs w:val="24"/>
        </w:rPr>
        <w:t>Комплекса процессных мероприятий</w:t>
      </w:r>
    </w:p>
    <w:p w:rsidR="009D2BFB" w:rsidRPr="00B35255" w:rsidRDefault="009D2BFB" w:rsidP="009D2BFB">
      <w:pPr>
        <w:jc w:val="center"/>
        <w:rPr>
          <w:rFonts w:ascii="PT Astra Serif" w:hAnsi="PT Astra Serif"/>
          <w:sz w:val="24"/>
          <w:szCs w:val="24"/>
        </w:rPr>
      </w:pPr>
      <w:r w:rsidRPr="00B35255">
        <w:rPr>
          <w:rFonts w:ascii="PT Astra Serif" w:hAnsi="PT Astra Serif"/>
          <w:sz w:val="24"/>
          <w:szCs w:val="24"/>
        </w:rPr>
        <w:t>________________________________________</w:t>
      </w:r>
    </w:p>
    <w:p w:rsidR="009D2BFB" w:rsidRPr="00B35255" w:rsidRDefault="009D2BFB" w:rsidP="009D2BFB">
      <w:pPr>
        <w:jc w:val="center"/>
        <w:rPr>
          <w:rFonts w:ascii="PT Astra Serif" w:hAnsi="PT Astra Serif"/>
          <w:sz w:val="20"/>
        </w:rPr>
      </w:pPr>
      <w:r w:rsidRPr="00B35255">
        <w:rPr>
          <w:rFonts w:ascii="PT Astra Serif" w:hAnsi="PT Astra Serif"/>
          <w:sz w:val="20"/>
        </w:rPr>
        <w:t>(наименование)</w:t>
      </w:r>
    </w:p>
    <w:p w:rsidR="001012EB" w:rsidRPr="00B35255" w:rsidRDefault="001012EB" w:rsidP="001012EB">
      <w:pPr>
        <w:ind w:firstLine="0"/>
        <w:jc w:val="center"/>
        <w:rPr>
          <w:rFonts w:ascii="PT Astra Serif" w:hAnsi="PT Astra Serif"/>
          <w:b/>
          <w:color w:val="000000"/>
          <w:sz w:val="24"/>
          <w:szCs w:val="24"/>
        </w:rPr>
      </w:pPr>
    </w:p>
    <w:p w:rsidR="009D2BFB" w:rsidRPr="00B35255" w:rsidRDefault="001012EB" w:rsidP="001012EB">
      <w:pPr>
        <w:ind w:firstLine="0"/>
        <w:jc w:val="center"/>
        <w:rPr>
          <w:rFonts w:ascii="PT Astra Serif" w:hAnsi="PT Astra Serif"/>
          <w:b/>
          <w:color w:val="000000"/>
          <w:sz w:val="24"/>
          <w:szCs w:val="24"/>
        </w:rPr>
      </w:pPr>
      <w:r w:rsidRPr="00B35255">
        <w:rPr>
          <w:rFonts w:ascii="PT Astra Serif" w:hAnsi="PT Astra Serif"/>
          <w:b/>
          <w:color w:val="000000"/>
          <w:sz w:val="24"/>
          <w:szCs w:val="24"/>
        </w:rPr>
        <w:t xml:space="preserve">Основные положения </w:t>
      </w:r>
    </w:p>
    <w:p w:rsidR="001012EB" w:rsidRPr="00B35255" w:rsidRDefault="001012EB" w:rsidP="001012EB">
      <w:pPr>
        <w:ind w:firstLine="0"/>
        <w:jc w:val="center"/>
        <w:rPr>
          <w:rFonts w:ascii="PT Astra Serif" w:hAnsi="PT Astra Serif"/>
          <w:b/>
          <w:color w:val="000000"/>
          <w:sz w:val="24"/>
          <w:szCs w:val="24"/>
        </w:rPr>
      </w:pPr>
    </w:p>
    <w:tbl>
      <w:tblPr>
        <w:tblStyle w:val="afa"/>
        <w:tblW w:w="15252" w:type="dxa"/>
        <w:jc w:val="center"/>
        <w:tblInd w:w="-7932" w:type="dxa"/>
        <w:tblLook w:val="04A0" w:firstRow="1" w:lastRow="0" w:firstColumn="1" w:lastColumn="0" w:noHBand="0" w:noVBand="1"/>
      </w:tblPr>
      <w:tblGrid>
        <w:gridCol w:w="6001"/>
        <w:gridCol w:w="9251"/>
      </w:tblGrid>
      <w:tr w:rsidR="009D2BFB" w:rsidRPr="00B35255" w:rsidTr="00076E2F">
        <w:trPr>
          <w:jc w:val="center"/>
        </w:trPr>
        <w:tc>
          <w:tcPr>
            <w:tcW w:w="6001" w:type="dxa"/>
          </w:tcPr>
          <w:p w:rsidR="009D2BFB" w:rsidRPr="00B35255" w:rsidRDefault="009D2BFB" w:rsidP="00076E2F">
            <w:pPr>
              <w:ind w:firstLine="0"/>
              <w:rPr>
                <w:rFonts w:ascii="PT Astra Serif" w:hAnsi="PT Astra Serif"/>
                <w:sz w:val="22"/>
                <w:szCs w:val="22"/>
              </w:rPr>
            </w:pPr>
            <w:r w:rsidRPr="00B35255">
              <w:rPr>
                <w:rFonts w:ascii="PT Astra Serif" w:hAnsi="PT Astra Serif"/>
                <w:sz w:val="22"/>
                <w:szCs w:val="22"/>
              </w:rPr>
              <w:t>Ответственный за выполнение комплекса процессных мероприятий</w:t>
            </w:r>
          </w:p>
        </w:tc>
        <w:tc>
          <w:tcPr>
            <w:tcW w:w="9251" w:type="dxa"/>
          </w:tcPr>
          <w:p w:rsidR="00395CB2" w:rsidRPr="00B35255" w:rsidRDefault="00E16E9C" w:rsidP="00395CB2">
            <w:pPr>
              <w:ind w:firstLine="0"/>
              <w:rPr>
                <w:rFonts w:ascii="PT Astra Serif" w:hAnsi="PT Astra Serif"/>
                <w:sz w:val="22"/>
                <w:szCs w:val="22"/>
              </w:rPr>
            </w:pPr>
            <w:r w:rsidRPr="00B35255">
              <w:rPr>
                <w:rFonts w:ascii="PT Astra Serif" w:hAnsi="PT Astra Serif"/>
                <w:sz w:val="22"/>
                <w:szCs w:val="22"/>
              </w:rPr>
              <w:t>Ответственный</w:t>
            </w:r>
            <w:r w:rsidR="00395CB2" w:rsidRPr="00B35255">
              <w:rPr>
                <w:rFonts w:ascii="PT Astra Serif" w:hAnsi="PT Astra Serif"/>
                <w:sz w:val="22"/>
                <w:szCs w:val="22"/>
              </w:rPr>
              <w:t xml:space="preserve"> исполнительный орган Томской области за разработку и реализацию  КПМ</w:t>
            </w:r>
          </w:p>
          <w:p w:rsidR="009D2BFB" w:rsidRPr="00B35255" w:rsidRDefault="00395CB2" w:rsidP="00395CB2">
            <w:pPr>
              <w:ind w:firstLine="0"/>
              <w:rPr>
                <w:rFonts w:ascii="PT Astra Serif" w:hAnsi="PT Astra Serif"/>
                <w:sz w:val="22"/>
                <w:szCs w:val="22"/>
              </w:rPr>
            </w:pPr>
            <w:r w:rsidRPr="00B35255">
              <w:rPr>
                <w:rFonts w:ascii="PT Astra Serif" w:hAnsi="PT Astra Serif"/>
                <w:sz w:val="22"/>
                <w:szCs w:val="22"/>
              </w:rPr>
              <w:t>В случае 2-х и более исполнительных органов, указывается соисполнитель</w:t>
            </w:r>
            <w:r w:rsidR="00E16E9C" w:rsidRPr="00B35255">
              <w:rPr>
                <w:rFonts w:ascii="PT Astra Serif" w:hAnsi="PT Astra Serif"/>
                <w:sz w:val="22"/>
                <w:szCs w:val="22"/>
              </w:rPr>
              <w:t xml:space="preserve"> </w:t>
            </w:r>
          </w:p>
        </w:tc>
      </w:tr>
      <w:tr w:rsidR="009D2BFB" w:rsidRPr="00B35255" w:rsidTr="00076E2F">
        <w:trPr>
          <w:trHeight w:val="302"/>
          <w:jc w:val="center"/>
        </w:trPr>
        <w:tc>
          <w:tcPr>
            <w:tcW w:w="6001" w:type="dxa"/>
          </w:tcPr>
          <w:p w:rsidR="009D2BFB" w:rsidRPr="00B35255" w:rsidRDefault="009D2BFB" w:rsidP="00076E2F">
            <w:pPr>
              <w:ind w:firstLine="0"/>
              <w:rPr>
                <w:rFonts w:ascii="PT Astra Serif" w:hAnsi="PT Astra Serif"/>
                <w:sz w:val="22"/>
                <w:szCs w:val="22"/>
              </w:rPr>
            </w:pPr>
            <w:r w:rsidRPr="00B35255">
              <w:rPr>
                <w:rFonts w:ascii="PT Astra Serif" w:hAnsi="PT Astra Serif"/>
                <w:sz w:val="22"/>
                <w:szCs w:val="22"/>
              </w:rPr>
              <w:t>Связь с государственной программой</w:t>
            </w:r>
          </w:p>
        </w:tc>
        <w:tc>
          <w:tcPr>
            <w:tcW w:w="9251" w:type="dxa"/>
          </w:tcPr>
          <w:p w:rsidR="009D2BFB" w:rsidRPr="00B35255" w:rsidRDefault="009D2BFB" w:rsidP="00076E2F">
            <w:pPr>
              <w:ind w:firstLine="0"/>
              <w:rPr>
                <w:rFonts w:ascii="PT Astra Serif" w:hAnsi="PT Astra Serif"/>
                <w:sz w:val="22"/>
                <w:szCs w:val="22"/>
              </w:rPr>
            </w:pPr>
            <w:r w:rsidRPr="00B35255">
              <w:rPr>
                <w:rFonts w:ascii="PT Astra Serif" w:hAnsi="PT Astra Serif"/>
                <w:sz w:val="22"/>
                <w:szCs w:val="22"/>
              </w:rPr>
              <w:t>Государственная программа «Наименование»</w:t>
            </w:r>
          </w:p>
        </w:tc>
      </w:tr>
      <w:tr w:rsidR="009D2BFB" w:rsidRPr="00B35255" w:rsidTr="00076E2F">
        <w:trPr>
          <w:jc w:val="center"/>
        </w:trPr>
        <w:tc>
          <w:tcPr>
            <w:tcW w:w="6001" w:type="dxa"/>
          </w:tcPr>
          <w:p w:rsidR="009D2BFB" w:rsidRPr="00B35255" w:rsidRDefault="009D2BFB" w:rsidP="00076E2F">
            <w:pPr>
              <w:ind w:firstLine="0"/>
              <w:rPr>
                <w:rFonts w:ascii="PT Astra Serif" w:hAnsi="PT Astra Serif"/>
                <w:sz w:val="22"/>
                <w:szCs w:val="22"/>
              </w:rPr>
            </w:pPr>
            <w:r w:rsidRPr="00B35255">
              <w:rPr>
                <w:rFonts w:ascii="PT Astra Serif" w:hAnsi="PT Astra Serif"/>
                <w:sz w:val="22"/>
                <w:szCs w:val="22"/>
              </w:rPr>
              <w:t>Подпрограмма (направление) государственной программы Томской области</w:t>
            </w:r>
          </w:p>
        </w:tc>
        <w:tc>
          <w:tcPr>
            <w:tcW w:w="9251" w:type="dxa"/>
          </w:tcPr>
          <w:p w:rsidR="009D2BFB" w:rsidRPr="00B35255" w:rsidRDefault="009D2BFB" w:rsidP="00076E2F">
            <w:pPr>
              <w:ind w:firstLine="45"/>
              <w:rPr>
                <w:rFonts w:ascii="PT Astra Serif" w:hAnsi="PT Astra Serif"/>
                <w:sz w:val="22"/>
                <w:szCs w:val="22"/>
              </w:rPr>
            </w:pPr>
            <w:r w:rsidRPr="00B35255">
              <w:rPr>
                <w:rFonts w:ascii="PT Astra Serif" w:hAnsi="PT Astra Serif"/>
                <w:sz w:val="22"/>
                <w:szCs w:val="22"/>
              </w:rPr>
              <w:t>Подпрограмма (направление) государственной программы «Наименование»</w:t>
            </w:r>
          </w:p>
        </w:tc>
      </w:tr>
    </w:tbl>
    <w:p w:rsidR="009D2BFB" w:rsidRPr="00B35255" w:rsidRDefault="009D2BFB" w:rsidP="009D2BFB">
      <w:pPr>
        <w:rPr>
          <w:rFonts w:ascii="PT Astra Serif" w:hAnsi="PT Astra Serif"/>
          <w:sz w:val="24"/>
          <w:szCs w:val="24"/>
        </w:rPr>
      </w:pPr>
    </w:p>
    <w:p w:rsidR="009D2BFB" w:rsidRPr="00B35255" w:rsidRDefault="009D2BFB" w:rsidP="009D2BFB">
      <w:pPr>
        <w:ind w:firstLine="0"/>
        <w:jc w:val="center"/>
        <w:rPr>
          <w:rFonts w:ascii="PT Astra Serif" w:hAnsi="PT Astra Serif"/>
          <w:b/>
          <w:color w:val="000000"/>
          <w:sz w:val="24"/>
          <w:szCs w:val="24"/>
          <w:vertAlign w:val="superscript"/>
        </w:rPr>
      </w:pPr>
      <w:r w:rsidRPr="00B35255">
        <w:rPr>
          <w:rFonts w:ascii="PT Astra Serif" w:hAnsi="PT Astra Serif"/>
          <w:b/>
          <w:color w:val="000000"/>
          <w:sz w:val="24"/>
          <w:szCs w:val="24"/>
        </w:rPr>
        <w:t>Показатели комплекса процессных мероприятий</w:t>
      </w:r>
      <w:r w:rsidR="0057589A" w:rsidRPr="00B35255">
        <w:rPr>
          <w:rFonts w:ascii="PT Astra Serif" w:hAnsi="PT Astra Serif"/>
          <w:b/>
          <w:color w:val="000000"/>
          <w:sz w:val="24"/>
          <w:szCs w:val="24"/>
          <w:vertAlign w:val="superscript"/>
        </w:rPr>
        <w:t>1</w:t>
      </w:r>
    </w:p>
    <w:p w:rsidR="009D2BFB" w:rsidRPr="00B35255" w:rsidRDefault="009D2BFB" w:rsidP="009D2BFB">
      <w:pPr>
        <w:rPr>
          <w:rFonts w:ascii="PT Astra Serif" w:hAnsi="PT Astra Serif"/>
          <w:sz w:val="24"/>
          <w:szCs w:val="24"/>
        </w:rPr>
      </w:pPr>
    </w:p>
    <w:tbl>
      <w:tblPr>
        <w:tblStyle w:val="afa"/>
        <w:tblpPr w:leftFromText="180" w:rightFromText="180" w:vertAnchor="text" w:tblpX="-68" w:tblpY="1"/>
        <w:tblOverlap w:val="never"/>
        <w:tblW w:w="15417" w:type="dxa"/>
        <w:tblLayout w:type="fixed"/>
        <w:tblLook w:val="04A0" w:firstRow="1" w:lastRow="0" w:firstColumn="1" w:lastColumn="0" w:noHBand="0" w:noVBand="1"/>
      </w:tblPr>
      <w:tblGrid>
        <w:gridCol w:w="675"/>
        <w:gridCol w:w="1134"/>
        <w:gridCol w:w="2268"/>
        <w:gridCol w:w="1560"/>
        <w:gridCol w:w="1842"/>
        <w:gridCol w:w="1276"/>
        <w:gridCol w:w="1134"/>
        <w:gridCol w:w="1134"/>
        <w:gridCol w:w="851"/>
        <w:gridCol w:w="992"/>
        <w:gridCol w:w="1417"/>
        <w:gridCol w:w="1134"/>
      </w:tblGrid>
      <w:tr w:rsidR="00B01E71" w:rsidRPr="00B35255" w:rsidTr="00B01E71">
        <w:trPr>
          <w:trHeight w:val="245"/>
        </w:trPr>
        <w:tc>
          <w:tcPr>
            <w:tcW w:w="675" w:type="dxa"/>
            <w:vMerge w:val="restart"/>
          </w:tcPr>
          <w:p w:rsidR="00B01E71" w:rsidRPr="00B35255" w:rsidRDefault="00B01E71" w:rsidP="0057589A">
            <w:pPr>
              <w:ind w:firstLine="0"/>
              <w:jc w:val="center"/>
              <w:rPr>
                <w:rFonts w:ascii="PT Astra Serif" w:hAnsi="PT Astra Serif"/>
                <w:sz w:val="22"/>
                <w:szCs w:val="22"/>
              </w:rPr>
            </w:pPr>
            <w:r w:rsidRPr="00B35255">
              <w:rPr>
                <w:rFonts w:ascii="PT Astra Serif" w:hAnsi="PT Astra Serif"/>
                <w:sz w:val="22"/>
                <w:szCs w:val="22"/>
              </w:rPr>
              <w:t>№ п/п</w:t>
            </w:r>
          </w:p>
        </w:tc>
        <w:tc>
          <w:tcPr>
            <w:tcW w:w="1134" w:type="dxa"/>
            <w:vMerge w:val="restart"/>
          </w:tcPr>
          <w:p w:rsidR="00B01E71" w:rsidRPr="00B35255" w:rsidRDefault="00B01E71" w:rsidP="00083F0B">
            <w:pPr>
              <w:ind w:firstLine="0"/>
              <w:rPr>
                <w:rFonts w:ascii="PT Astra Serif" w:hAnsi="PT Astra Serif"/>
                <w:sz w:val="22"/>
                <w:szCs w:val="22"/>
              </w:rPr>
            </w:pPr>
            <w:r w:rsidRPr="00B35255">
              <w:rPr>
                <w:rFonts w:ascii="PT Astra Serif" w:hAnsi="PT Astra Serif"/>
                <w:sz w:val="22"/>
                <w:szCs w:val="22"/>
              </w:rPr>
              <w:t xml:space="preserve">Наименование показателя </w:t>
            </w:r>
          </w:p>
        </w:tc>
        <w:tc>
          <w:tcPr>
            <w:tcW w:w="2268" w:type="dxa"/>
            <w:vMerge w:val="restart"/>
          </w:tcPr>
          <w:p w:rsidR="00B01E71" w:rsidRPr="00B35255" w:rsidRDefault="00B01E71" w:rsidP="00E72028">
            <w:pPr>
              <w:ind w:firstLine="0"/>
              <w:jc w:val="center"/>
              <w:rPr>
                <w:rFonts w:ascii="PT Astra Serif" w:hAnsi="PT Astra Serif"/>
                <w:sz w:val="22"/>
                <w:szCs w:val="22"/>
              </w:rPr>
            </w:pPr>
            <w:r w:rsidRPr="00B35255">
              <w:rPr>
                <w:rFonts w:ascii="PT Astra Serif" w:hAnsi="PT Astra Serif"/>
                <w:sz w:val="22"/>
                <w:szCs w:val="22"/>
              </w:rPr>
              <w:t>Уровень достижения показателя</w:t>
            </w:r>
          </w:p>
        </w:tc>
        <w:tc>
          <w:tcPr>
            <w:tcW w:w="1560" w:type="dxa"/>
            <w:vMerge w:val="restart"/>
          </w:tcPr>
          <w:p w:rsidR="00B01E71" w:rsidRPr="00B35255" w:rsidRDefault="00B01E71" w:rsidP="00E72028">
            <w:pPr>
              <w:ind w:firstLine="0"/>
              <w:jc w:val="center"/>
              <w:rPr>
                <w:rFonts w:ascii="PT Astra Serif" w:hAnsi="PT Astra Serif"/>
                <w:sz w:val="22"/>
                <w:szCs w:val="22"/>
              </w:rPr>
            </w:pPr>
            <w:r w:rsidRPr="00B35255">
              <w:rPr>
                <w:rFonts w:ascii="PT Astra Serif" w:hAnsi="PT Astra Serif"/>
                <w:sz w:val="22"/>
                <w:szCs w:val="22"/>
              </w:rPr>
              <w:t>Признак</w:t>
            </w:r>
            <w:r w:rsidR="00F20C84" w:rsidRPr="00B35255">
              <w:rPr>
                <w:rFonts w:ascii="PT Astra Serif" w:hAnsi="PT Astra Serif"/>
                <w:sz w:val="22"/>
                <w:szCs w:val="22"/>
                <w:vertAlign w:val="superscript"/>
              </w:rPr>
              <w:t>2</w:t>
            </w:r>
            <w:r w:rsidRPr="00B35255">
              <w:rPr>
                <w:rFonts w:ascii="PT Astra Serif" w:hAnsi="PT Astra Serif"/>
                <w:sz w:val="22"/>
                <w:szCs w:val="22"/>
              </w:rPr>
              <w:t xml:space="preserve"> возрастания/ убывания</w:t>
            </w:r>
          </w:p>
          <w:p w:rsidR="00B01E71" w:rsidRPr="00B35255" w:rsidRDefault="00B01E71" w:rsidP="00E72028">
            <w:pPr>
              <w:ind w:firstLine="0"/>
              <w:jc w:val="center"/>
              <w:rPr>
                <w:rFonts w:ascii="PT Astra Serif" w:hAnsi="PT Astra Serif"/>
                <w:sz w:val="22"/>
                <w:szCs w:val="22"/>
              </w:rPr>
            </w:pPr>
          </w:p>
          <w:p w:rsidR="00B01E71" w:rsidRPr="00B35255" w:rsidRDefault="00B01E71" w:rsidP="00E72028">
            <w:pPr>
              <w:ind w:firstLine="0"/>
              <w:jc w:val="center"/>
              <w:rPr>
                <w:rFonts w:ascii="PT Astra Serif" w:hAnsi="PT Astra Serif"/>
                <w:sz w:val="22"/>
                <w:szCs w:val="22"/>
              </w:rPr>
            </w:pPr>
          </w:p>
        </w:tc>
        <w:tc>
          <w:tcPr>
            <w:tcW w:w="1842" w:type="dxa"/>
            <w:vMerge w:val="restart"/>
          </w:tcPr>
          <w:p w:rsidR="00B01E71" w:rsidRPr="00B35255" w:rsidRDefault="00B01E71" w:rsidP="0057589A">
            <w:pPr>
              <w:ind w:firstLine="0"/>
              <w:jc w:val="center"/>
              <w:rPr>
                <w:rFonts w:ascii="PT Astra Serif" w:hAnsi="PT Astra Serif"/>
                <w:sz w:val="22"/>
                <w:szCs w:val="22"/>
              </w:rPr>
            </w:pPr>
            <w:r w:rsidRPr="00B35255">
              <w:rPr>
                <w:rFonts w:ascii="PT Astra Serif" w:hAnsi="PT Astra Serif"/>
                <w:sz w:val="22"/>
                <w:szCs w:val="22"/>
              </w:rPr>
              <w:t>Ответственный за достижение показателя</w:t>
            </w:r>
          </w:p>
        </w:tc>
        <w:tc>
          <w:tcPr>
            <w:tcW w:w="1276" w:type="dxa"/>
            <w:vMerge w:val="restart"/>
          </w:tcPr>
          <w:p w:rsidR="00B01E71" w:rsidRPr="00B35255" w:rsidRDefault="00B01E71" w:rsidP="0057589A">
            <w:pPr>
              <w:ind w:firstLine="34"/>
              <w:jc w:val="center"/>
              <w:rPr>
                <w:rFonts w:ascii="PT Astra Serif" w:hAnsi="PT Astra Serif"/>
                <w:sz w:val="22"/>
                <w:szCs w:val="22"/>
              </w:rPr>
            </w:pPr>
            <w:r w:rsidRPr="00B35255">
              <w:rPr>
                <w:rFonts w:ascii="PT Astra Serif" w:hAnsi="PT Astra Serif"/>
                <w:sz w:val="22"/>
                <w:szCs w:val="22"/>
              </w:rPr>
              <w:t>Единица измерения (по ОКЕИ)</w:t>
            </w:r>
          </w:p>
        </w:tc>
        <w:tc>
          <w:tcPr>
            <w:tcW w:w="1134" w:type="dxa"/>
            <w:vMerge w:val="restart"/>
          </w:tcPr>
          <w:p w:rsidR="00B01E71" w:rsidRPr="00B35255" w:rsidRDefault="00B01E71" w:rsidP="0057589A">
            <w:pPr>
              <w:ind w:firstLine="33"/>
              <w:jc w:val="center"/>
              <w:rPr>
                <w:rFonts w:ascii="PT Astra Serif" w:hAnsi="PT Astra Serif"/>
                <w:sz w:val="22"/>
                <w:szCs w:val="22"/>
              </w:rPr>
            </w:pPr>
            <w:r w:rsidRPr="00B35255">
              <w:rPr>
                <w:rFonts w:ascii="PT Astra Serif" w:hAnsi="PT Astra Serif"/>
                <w:sz w:val="22"/>
                <w:szCs w:val="22"/>
              </w:rPr>
              <w:t>Базовое значение</w:t>
            </w:r>
          </w:p>
        </w:tc>
        <w:tc>
          <w:tcPr>
            <w:tcW w:w="5528" w:type="dxa"/>
            <w:gridSpan w:val="5"/>
          </w:tcPr>
          <w:p w:rsidR="00B01E71" w:rsidRPr="00B35255" w:rsidRDefault="00B01E71" w:rsidP="00083F0B">
            <w:pPr>
              <w:ind w:firstLine="0"/>
              <w:jc w:val="center"/>
              <w:rPr>
                <w:rFonts w:ascii="PT Astra Serif" w:hAnsi="PT Astra Serif"/>
                <w:sz w:val="22"/>
                <w:szCs w:val="22"/>
              </w:rPr>
            </w:pPr>
            <w:r w:rsidRPr="00B35255">
              <w:rPr>
                <w:rFonts w:ascii="PT Astra Serif" w:hAnsi="PT Astra Serif"/>
                <w:sz w:val="22"/>
                <w:szCs w:val="22"/>
              </w:rPr>
              <w:t xml:space="preserve">Планируемое значение показателя (показателя задачи) </w:t>
            </w:r>
          </w:p>
        </w:tc>
      </w:tr>
      <w:tr w:rsidR="00B01E71" w:rsidRPr="00B35255" w:rsidTr="00B01E71">
        <w:trPr>
          <w:trHeight w:val="837"/>
        </w:trPr>
        <w:tc>
          <w:tcPr>
            <w:tcW w:w="675" w:type="dxa"/>
            <w:vMerge/>
          </w:tcPr>
          <w:p w:rsidR="00B01E71" w:rsidRPr="00B35255" w:rsidRDefault="00B01E71" w:rsidP="0057589A">
            <w:pPr>
              <w:rPr>
                <w:rFonts w:ascii="PT Astra Serif" w:hAnsi="PT Astra Serif"/>
                <w:sz w:val="22"/>
                <w:szCs w:val="22"/>
              </w:rPr>
            </w:pPr>
          </w:p>
        </w:tc>
        <w:tc>
          <w:tcPr>
            <w:tcW w:w="1134" w:type="dxa"/>
            <w:vMerge/>
          </w:tcPr>
          <w:p w:rsidR="00B01E71" w:rsidRPr="00B35255" w:rsidRDefault="00B01E71" w:rsidP="0057589A">
            <w:pPr>
              <w:rPr>
                <w:rFonts w:ascii="PT Astra Serif" w:hAnsi="PT Astra Serif"/>
                <w:sz w:val="22"/>
                <w:szCs w:val="22"/>
              </w:rPr>
            </w:pPr>
          </w:p>
        </w:tc>
        <w:tc>
          <w:tcPr>
            <w:tcW w:w="2268" w:type="dxa"/>
            <w:vMerge/>
          </w:tcPr>
          <w:p w:rsidR="00B01E71" w:rsidRPr="00B35255" w:rsidRDefault="00B01E71" w:rsidP="0057589A">
            <w:pPr>
              <w:rPr>
                <w:rFonts w:ascii="PT Astra Serif" w:hAnsi="PT Astra Serif"/>
                <w:sz w:val="22"/>
                <w:szCs w:val="22"/>
              </w:rPr>
            </w:pPr>
          </w:p>
        </w:tc>
        <w:tc>
          <w:tcPr>
            <w:tcW w:w="1560" w:type="dxa"/>
            <w:vMerge/>
          </w:tcPr>
          <w:p w:rsidR="00B01E71" w:rsidRPr="00B35255" w:rsidRDefault="00B01E71" w:rsidP="0057589A">
            <w:pPr>
              <w:rPr>
                <w:rFonts w:ascii="PT Astra Serif" w:hAnsi="PT Astra Serif"/>
                <w:sz w:val="22"/>
                <w:szCs w:val="22"/>
              </w:rPr>
            </w:pPr>
          </w:p>
        </w:tc>
        <w:tc>
          <w:tcPr>
            <w:tcW w:w="1842" w:type="dxa"/>
            <w:vMerge/>
          </w:tcPr>
          <w:p w:rsidR="00B01E71" w:rsidRPr="00B35255" w:rsidRDefault="00B01E71" w:rsidP="0057589A">
            <w:pPr>
              <w:rPr>
                <w:rFonts w:ascii="PT Astra Serif" w:hAnsi="PT Astra Serif"/>
                <w:sz w:val="22"/>
                <w:szCs w:val="22"/>
              </w:rPr>
            </w:pPr>
          </w:p>
        </w:tc>
        <w:tc>
          <w:tcPr>
            <w:tcW w:w="1276" w:type="dxa"/>
            <w:vMerge/>
          </w:tcPr>
          <w:p w:rsidR="00B01E71" w:rsidRPr="00B35255" w:rsidRDefault="00B01E71" w:rsidP="0057589A">
            <w:pPr>
              <w:rPr>
                <w:rFonts w:ascii="PT Astra Serif" w:hAnsi="PT Astra Serif"/>
                <w:sz w:val="22"/>
                <w:szCs w:val="22"/>
              </w:rPr>
            </w:pPr>
          </w:p>
        </w:tc>
        <w:tc>
          <w:tcPr>
            <w:tcW w:w="1134" w:type="dxa"/>
            <w:vMerge/>
          </w:tcPr>
          <w:p w:rsidR="00B01E71" w:rsidRPr="00B35255" w:rsidRDefault="00B01E71" w:rsidP="0057589A">
            <w:pPr>
              <w:rPr>
                <w:rFonts w:ascii="PT Astra Serif" w:hAnsi="PT Astra Serif"/>
                <w:sz w:val="22"/>
                <w:szCs w:val="22"/>
              </w:rPr>
            </w:pPr>
          </w:p>
        </w:tc>
        <w:tc>
          <w:tcPr>
            <w:tcW w:w="1134" w:type="dxa"/>
          </w:tcPr>
          <w:p w:rsidR="00B01E71" w:rsidRPr="00B35255" w:rsidRDefault="00B01E71" w:rsidP="0057589A">
            <w:pPr>
              <w:ind w:firstLine="34"/>
              <w:rPr>
                <w:rFonts w:ascii="PT Astra Serif" w:hAnsi="PT Astra Serif"/>
                <w:sz w:val="22"/>
                <w:szCs w:val="22"/>
              </w:rPr>
            </w:pPr>
            <w:r w:rsidRPr="00B35255">
              <w:rPr>
                <w:rFonts w:ascii="PT Astra Serif" w:hAnsi="PT Astra Serif"/>
                <w:sz w:val="22"/>
                <w:szCs w:val="22"/>
              </w:rPr>
              <w:t>2024 год</w:t>
            </w:r>
          </w:p>
        </w:tc>
        <w:tc>
          <w:tcPr>
            <w:tcW w:w="851" w:type="dxa"/>
          </w:tcPr>
          <w:p w:rsidR="00B01E71" w:rsidRPr="00B35255" w:rsidRDefault="00B01E71" w:rsidP="0057589A">
            <w:pPr>
              <w:ind w:firstLine="33"/>
              <w:rPr>
                <w:rFonts w:ascii="PT Astra Serif" w:hAnsi="PT Astra Serif"/>
                <w:sz w:val="22"/>
                <w:szCs w:val="22"/>
              </w:rPr>
            </w:pPr>
            <w:r w:rsidRPr="00B35255">
              <w:rPr>
                <w:rFonts w:ascii="PT Astra Serif" w:hAnsi="PT Astra Serif"/>
                <w:sz w:val="22"/>
                <w:szCs w:val="22"/>
              </w:rPr>
              <w:t>2025 год</w:t>
            </w:r>
          </w:p>
        </w:tc>
        <w:tc>
          <w:tcPr>
            <w:tcW w:w="992" w:type="dxa"/>
          </w:tcPr>
          <w:p w:rsidR="00B01E71" w:rsidRPr="00B35255" w:rsidRDefault="00B01E71" w:rsidP="0057589A">
            <w:pPr>
              <w:ind w:firstLine="32"/>
              <w:rPr>
                <w:rFonts w:ascii="PT Astra Serif" w:hAnsi="PT Astra Serif"/>
                <w:sz w:val="22"/>
                <w:szCs w:val="22"/>
              </w:rPr>
            </w:pPr>
            <w:r w:rsidRPr="00B35255">
              <w:rPr>
                <w:rFonts w:ascii="PT Astra Serif" w:hAnsi="PT Astra Serif"/>
                <w:sz w:val="22"/>
                <w:szCs w:val="22"/>
              </w:rPr>
              <w:t>2026 год</w:t>
            </w:r>
          </w:p>
        </w:tc>
        <w:tc>
          <w:tcPr>
            <w:tcW w:w="1417" w:type="dxa"/>
          </w:tcPr>
          <w:p w:rsidR="00B01E71" w:rsidRPr="00B35255" w:rsidRDefault="00B01E71" w:rsidP="0057589A">
            <w:pPr>
              <w:ind w:firstLine="32"/>
              <w:rPr>
                <w:rFonts w:ascii="PT Astra Serif" w:hAnsi="PT Astra Serif"/>
                <w:sz w:val="22"/>
                <w:szCs w:val="22"/>
              </w:rPr>
            </w:pPr>
            <w:r w:rsidRPr="00B35255">
              <w:rPr>
                <w:rFonts w:ascii="PT Astra Serif" w:hAnsi="PT Astra Serif"/>
                <w:sz w:val="22"/>
                <w:szCs w:val="22"/>
              </w:rPr>
              <w:t>Прогнозный период</w:t>
            </w:r>
          </w:p>
        </w:tc>
        <w:tc>
          <w:tcPr>
            <w:tcW w:w="1134" w:type="dxa"/>
          </w:tcPr>
          <w:p w:rsidR="00B01E71" w:rsidRPr="00B35255" w:rsidRDefault="00B01E71" w:rsidP="0057589A">
            <w:pPr>
              <w:ind w:firstLine="32"/>
              <w:rPr>
                <w:rFonts w:ascii="PT Astra Serif" w:hAnsi="PT Astra Serif"/>
                <w:sz w:val="24"/>
                <w:szCs w:val="24"/>
              </w:rPr>
            </w:pPr>
            <w:r w:rsidRPr="00B35255">
              <w:rPr>
                <w:rFonts w:ascii="PT Astra Serif" w:hAnsi="PT Astra Serif"/>
                <w:sz w:val="24"/>
                <w:szCs w:val="24"/>
              </w:rPr>
              <w:t>Прогнозный период</w:t>
            </w:r>
          </w:p>
        </w:tc>
      </w:tr>
      <w:tr w:rsidR="00B01E71" w:rsidRPr="00B35255" w:rsidTr="00B01E71">
        <w:trPr>
          <w:gridAfter w:val="1"/>
          <w:wAfter w:w="1134" w:type="dxa"/>
        </w:trPr>
        <w:tc>
          <w:tcPr>
            <w:tcW w:w="675" w:type="dxa"/>
          </w:tcPr>
          <w:p w:rsidR="00B01E71" w:rsidRPr="00B35255" w:rsidRDefault="00B01E71" w:rsidP="001A556D">
            <w:pPr>
              <w:ind w:firstLine="0"/>
              <w:rPr>
                <w:rFonts w:ascii="PT Astra Serif" w:hAnsi="PT Astra Serif"/>
                <w:sz w:val="22"/>
                <w:szCs w:val="22"/>
              </w:rPr>
            </w:pPr>
          </w:p>
        </w:tc>
        <w:tc>
          <w:tcPr>
            <w:tcW w:w="13608" w:type="dxa"/>
            <w:gridSpan w:val="10"/>
          </w:tcPr>
          <w:p w:rsidR="00B01E71" w:rsidRPr="00B35255" w:rsidRDefault="00B01E71" w:rsidP="001A556D">
            <w:pPr>
              <w:ind w:firstLine="0"/>
              <w:rPr>
                <w:rFonts w:ascii="PT Astra Serif" w:hAnsi="PT Astra Serif"/>
                <w:sz w:val="22"/>
                <w:szCs w:val="22"/>
              </w:rPr>
            </w:pPr>
            <w:r w:rsidRPr="00B35255">
              <w:rPr>
                <w:rFonts w:ascii="PT Astra Serif" w:hAnsi="PT Astra Serif"/>
                <w:sz w:val="22"/>
                <w:szCs w:val="22"/>
              </w:rPr>
              <w:t>Наименование задачи комплекса процессных мероприятий</w:t>
            </w:r>
          </w:p>
        </w:tc>
      </w:tr>
      <w:tr w:rsidR="00B01E71" w:rsidRPr="00B35255" w:rsidTr="00B01E71">
        <w:tc>
          <w:tcPr>
            <w:tcW w:w="675" w:type="dxa"/>
          </w:tcPr>
          <w:p w:rsidR="00B01E71" w:rsidRPr="00B35255" w:rsidRDefault="00B01E71" w:rsidP="001012EB">
            <w:pPr>
              <w:ind w:firstLine="0"/>
              <w:rPr>
                <w:rFonts w:ascii="PT Astra Serif" w:hAnsi="PT Astra Serif"/>
                <w:sz w:val="22"/>
                <w:szCs w:val="22"/>
              </w:rPr>
            </w:pPr>
            <w:r w:rsidRPr="00B35255">
              <w:rPr>
                <w:rFonts w:ascii="PT Astra Serif" w:hAnsi="PT Astra Serif"/>
                <w:sz w:val="22"/>
                <w:szCs w:val="22"/>
              </w:rPr>
              <w:t>1.</w:t>
            </w:r>
          </w:p>
        </w:tc>
        <w:tc>
          <w:tcPr>
            <w:tcW w:w="1134" w:type="dxa"/>
          </w:tcPr>
          <w:p w:rsidR="00B01E71" w:rsidRPr="00B35255" w:rsidRDefault="00B01E71" w:rsidP="0057589A">
            <w:pPr>
              <w:rPr>
                <w:rFonts w:ascii="PT Astra Serif" w:hAnsi="PT Astra Serif"/>
                <w:sz w:val="22"/>
                <w:szCs w:val="22"/>
              </w:rPr>
            </w:pPr>
          </w:p>
        </w:tc>
        <w:tc>
          <w:tcPr>
            <w:tcW w:w="2268" w:type="dxa"/>
          </w:tcPr>
          <w:p w:rsidR="00B01E71" w:rsidRPr="00B35255" w:rsidRDefault="00B01E71" w:rsidP="003B6158">
            <w:pPr>
              <w:ind w:firstLine="0"/>
              <w:jc w:val="center"/>
              <w:rPr>
                <w:rFonts w:ascii="PT Astra Serif" w:hAnsi="PT Astra Serif"/>
                <w:sz w:val="22"/>
                <w:szCs w:val="22"/>
              </w:rPr>
            </w:pPr>
            <w:r w:rsidRPr="00B35255">
              <w:rPr>
                <w:rFonts w:ascii="PT Astra Serif" w:hAnsi="PT Astra Serif"/>
                <w:sz w:val="22"/>
                <w:szCs w:val="22"/>
              </w:rPr>
              <w:t>НП, ГП РФ</w:t>
            </w:r>
            <w:r w:rsidR="00255D0F" w:rsidRPr="00B35255">
              <w:rPr>
                <w:rFonts w:ascii="PT Astra Serif" w:hAnsi="PT Astra Serif"/>
                <w:sz w:val="22"/>
                <w:szCs w:val="22"/>
              </w:rPr>
              <w:t xml:space="preserve">, </w:t>
            </w:r>
            <w:r w:rsidRPr="00B35255">
              <w:rPr>
                <w:rFonts w:ascii="PT Astra Serif" w:hAnsi="PT Astra Serif"/>
                <w:sz w:val="22"/>
                <w:szCs w:val="22"/>
              </w:rPr>
              <w:t>ФП, ГП, РП, ВП</w:t>
            </w:r>
            <w:r w:rsidR="00255D0F" w:rsidRPr="00B35255">
              <w:rPr>
                <w:rFonts w:ascii="PT Astra Serif" w:hAnsi="PT Astra Serif"/>
                <w:sz w:val="22"/>
                <w:szCs w:val="22"/>
              </w:rPr>
              <w:t xml:space="preserve">, </w:t>
            </w:r>
            <w:r w:rsidRPr="00B35255">
              <w:rPr>
                <w:rFonts w:ascii="PT Astra Serif" w:hAnsi="PT Astra Serif"/>
                <w:sz w:val="22"/>
                <w:szCs w:val="22"/>
              </w:rPr>
              <w:t xml:space="preserve">ВДЛ </w:t>
            </w:r>
          </w:p>
          <w:p w:rsidR="00B01E71" w:rsidRPr="00B35255" w:rsidRDefault="00B01E71" w:rsidP="00E72028">
            <w:pPr>
              <w:ind w:firstLine="0"/>
              <w:rPr>
                <w:rFonts w:ascii="PT Astra Serif" w:hAnsi="PT Astra Serif"/>
                <w:sz w:val="22"/>
                <w:szCs w:val="22"/>
              </w:rPr>
            </w:pPr>
          </w:p>
        </w:tc>
        <w:tc>
          <w:tcPr>
            <w:tcW w:w="1560" w:type="dxa"/>
          </w:tcPr>
          <w:p w:rsidR="00B01E71" w:rsidRPr="00B35255" w:rsidRDefault="00B01E71" w:rsidP="00E72028">
            <w:pPr>
              <w:ind w:firstLine="0"/>
              <w:rPr>
                <w:rFonts w:ascii="PT Astra Serif" w:hAnsi="PT Astra Serif"/>
                <w:sz w:val="22"/>
                <w:szCs w:val="22"/>
              </w:rPr>
            </w:pPr>
            <w:r w:rsidRPr="00B35255">
              <w:rPr>
                <w:rFonts w:ascii="PT Astra Serif" w:hAnsi="PT Astra Serif"/>
                <w:sz w:val="22"/>
                <w:szCs w:val="22"/>
              </w:rPr>
              <w:t>Возрастающий / убывающий</w:t>
            </w:r>
          </w:p>
        </w:tc>
        <w:tc>
          <w:tcPr>
            <w:tcW w:w="1842" w:type="dxa"/>
          </w:tcPr>
          <w:p w:rsidR="00B01E71" w:rsidRPr="00B35255" w:rsidRDefault="00B01E71" w:rsidP="0057589A">
            <w:pPr>
              <w:rPr>
                <w:rFonts w:ascii="PT Astra Serif" w:hAnsi="PT Astra Serif"/>
                <w:sz w:val="22"/>
                <w:szCs w:val="22"/>
              </w:rPr>
            </w:pPr>
          </w:p>
        </w:tc>
        <w:tc>
          <w:tcPr>
            <w:tcW w:w="1276" w:type="dxa"/>
          </w:tcPr>
          <w:p w:rsidR="00B01E71" w:rsidRPr="00B35255" w:rsidRDefault="00B01E71" w:rsidP="0057589A">
            <w:pPr>
              <w:rPr>
                <w:rFonts w:ascii="PT Astra Serif" w:hAnsi="PT Astra Serif"/>
                <w:sz w:val="22"/>
                <w:szCs w:val="22"/>
              </w:rPr>
            </w:pPr>
          </w:p>
        </w:tc>
        <w:tc>
          <w:tcPr>
            <w:tcW w:w="1134" w:type="dxa"/>
          </w:tcPr>
          <w:p w:rsidR="00B01E71" w:rsidRPr="00B35255" w:rsidRDefault="00B01E71" w:rsidP="0057589A">
            <w:pPr>
              <w:rPr>
                <w:rFonts w:ascii="PT Astra Serif" w:hAnsi="PT Astra Serif"/>
                <w:sz w:val="22"/>
                <w:szCs w:val="22"/>
              </w:rPr>
            </w:pPr>
          </w:p>
        </w:tc>
        <w:tc>
          <w:tcPr>
            <w:tcW w:w="1134" w:type="dxa"/>
          </w:tcPr>
          <w:p w:rsidR="00B01E71" w:rsidRPr="00B35255" w:rsidRDefault="00B01E71" w:rsidP="0057589A">
            <w:pPr>
              <w:rPr>
                <w:rFonts w:ascii="PT Astra Serif" w:hAnsi="PT Astra Serif"/>
                <w:sz w:val="22"/>
                <w:szCs w:val="22"/>
              </w:rPr>
            </w:pPr>
          </w:p>
        </w:tc>
        <w:tc>
          <w:tcPr>
            <w:tcW w:w="851" w:type="dxa"/>
          </w:tcPr>
          <w:p w:rsidR="00B01E71" w:rsidRPr="00B35255" w:rsidRDefault="00B01E71" w:rsidP="0057589A">
            <w:pPr>
              <w:rPr>
                <w:rFonts w:ascii="PT Astra Serif" w:hAnsi="PT Astra Serif"/>
                <w:sz w:val="22"/>
                <w:szCs w:val="22"/>
              </w:rPr>
            </w:pPr>
          </w:p>
        </w:tc>
        <w:tc>
          <w:tcPr>
            <w:tcW w:w="992" w:type="dxa"/>
          </w:tcPr>
          <w:p w:rsidR="00B01E71" w:rsidRPr="00B35255" w:rsidRDefault="00B01E71" w:rsidP="0057589A">
            <w:pPr>
              <w:rPr>
                <w:rFonts w:ascii="PT Astra Serif" w:hAnsi="PT Astra Serif"/>
                <w:sz w:val="22"/>
                <w:szCs w:val="22"/>
              </w:rPr>
            </w:pPr>
          </w:p>
        </w:tc>
        <w:tc>
          <w:tcPr>
            <w:tcW w:w="1417" w:type="dxa"/>
          </w:tcPr>
          <w:p w:rsidR="00B01E71" w:rsidRPr="00B35255" w:rsidRDefault="00B01E71" w:rsidP="0057589A">
            <w:pPr>
              <w:rPr>
                <w:rFonts w:ascii="PT Astra Serif" w:hAnsi="PT Astra Serif"/>
                <w:sz w:val="22"/>
                <w:szCs w:val="22"/>
              </w:rPr>
            </w:pPr>
          </w:p>
        </w:tc>
        <w:tc>
          <w:tcPr>
            <w:tcW w:w="1134" w:type="dxa"/>
          </w:tcPr>
          <w:p w:rsidR="00B01E71" w:rsidRPr="00B35255" w:rsidRDefault="00B01E71" w:rsidP="0057589A">
            <w:pPr>
              <w:rPr>
                <w:rFonts w:ascii="PT Astra Serif" w:hAnsi="PT Astra Serif"/>
                <w:sz w:val="24"/>
                <w:szCs w:val="24"/>
              </w:rPr>
            </w:pPr>
          </w:p>
        </w:tc>
      </w:tr>
      <w:tr w:rsidR="00B01E71" w:rsidRPr="00B35255" w:rsidTr="00B01E71">
        <w:tc>
          <w:tcPr>
            <w:tcW w:w="675" w:type="dxa"/>
          </w:tcPr>
          <w:p w:rsidR="00B01E71" w:rsidRPr="003D5CA5" w:rsidRDefault="00B01E71" w:rsidP="001012EB">
            <w:pPr>
              <w:ind w:firstLine="0"/>
              <w:rPr>
                <w:rFonts w:ascii="PT Astra Serif" w:hAnsi="PT Astra Serif"/>
                <w:sz w:val="24"/>
                <w:szCs w:val="24"/>
              </w:rPr>
            </w:pPr>
            <w:r w:rsidRPr="00B35255">
              <w:rPr>
                <w:rFonts w:ascii="PT Astra Serif" w:hAnsi="PT Astra Serif"/>
                <w:sz w:val="24"/>
                <w:szCs w:val="24"/>
                <w:lang w:val="en-US"/>
              </w:rPr>
              <w:t>N</w:t>
            </w:r>
          </w:p>
        </w:tc>
        <w:tc>
          <w:tcPr>
            <w:tcW w:w="1134" w:type="dxa"/>
          </w:tcPr>
          <w:p w:rsidR="00B01E71" w:rsidRPr="00B35255" w:rsidRDefault="00B01E71" w:rsidP="0057589A">
            <w:pPr>
              <w:rPr>
                <w:rFonts w:ascii="PT Astra Serif" w:hAnsi="PT Astra Serif"/>
                <w:sz w:val="24"/>
                <w:szCs w:val="24"/>
              </w:rPr>
            </w:pPr>
          </w:p>
        </w:tc>
        <w:tc>
          <w:tcPr>
            <w:tcW w:w="2268" w:type="dxa"/>
          </w:tcPr>
          <w:p w:rsidR="00B01E71" w:rsidRPr="00B35255" w:rsidRDefault="00B01E71" w:rsidP="0057589A">
            <w:pPr>
              <w:rPr>
                <w:rFonts w:ascii="PT Astra Serif" w:hAnsi="PT Astra Serif"/>
                <w:sz w:val="24"/>
                <w:szCs w:val="24"/>
              </w:rPr>
            </w:pPr>
          </w:p>
        </w:tc>
        <w:tc>
          <w:tcPr>
            <w:tcW w:w="1560" w:type="dxa"/>
          </w:tcPr>
          <w:p w:rsidR="00B01E71" w:rsidRPr="00B35255" w:rsidRDefault="00B01E71" w:rsidP="0057589A">
            <w:pPr>
              <w:rPr>
                <w:rFonts w:ascii="PT Astra Serif" w:hAnsi="PT Astra Serif"/>
                <w:sz w:val="24"/>
                <w:szCs w:val="24"/>
              </w:rPr>
            </w:pPr>
          </w:p>
        </w:tc>
        <w:tc>
          <w:tcPr>
            <w:tcW w:w="1842" w:type="dxa"/>
          </w:tcPr>
          <w:p w:rsidR="00B01E71" w:rsidRPr="00B35255" w:rsidRDefault="00B01E71" w:rsidP="0057589A">
            <w:pPr>
              <w:rPr>
                <w:rFonts w:ascii="PT Astra Serif" w:hAnsi="PT Astra Serif"/>
                <w:sz w:val="24"/>
                <w:szCs w:val="24"/>
              </w:rPr>
            </w:pPr>
          </w:p>
        </w:tc>
        <w:tc>
          <w:tcPr>
            <w:tcW w:w="1276" w:type="dxa"/>
          </w:tcPr>
          <w:p w:rsidR="00B01E71" w:rsidRPr="00B35255" w:rsidRDefault="00B01E71" w:rsidP="0057589A">
            <w:pPr>
              <w:rPr>
                <w:rFonts w:ascii="PT Astra Serif" w:hAnsi="PT Astra Serif"/>
                <w:sz w:val="24"/>
                <w:szCs w:val="24"/>
              </w:rPr>
            </w:pPr>
          </w:p>
        </w:tc>
        <w:tc>
          <w:tcPr>
            <w:tcW w:w="1134" w:type="dxa"/>
          </w:tcPr>
          <w:p w:rsidR="00B01E71" w:rsidRPr="00B35255" w:rsidRDefault="00B01E71" w:rsidP="0057589A">
            <w:pPr>
              <w:rPr>
                <w:rFonts w:ascii="PT Astra Serif" w:hAnsi="PT Astra Serif"/>
                <w:sz w:val="24"/>
                <w:szCs w:val="24"/>
              </w:rPr>
            </w:pPr>
          </w:p>
        </w:tc>
        <w:tc>
          <w:tcPr>
            <w:tcW w:w="1134" w:type="dxa"/>
          </w:tcPr>
          <w:p w:rsidR="00B01E71" w:rsidRPr="00B35255" w:rsidRDefault="00B01E71" w:rsidP="0057589A">
            <w:pPr>
              <w:rPr>
                <w:rFonts w:ascii="PT Astra Serif" w:hAnsi="PT Astra Serif"/>
                <w:sz w:val="24"/>
                <w:szCs w:val="24"/>
              </w:rPr>
            </w:pPr>
          </w:p>
        </w:tc>
        <w:tc>
          <w:tcPr>
            <w:tcW w:w="851" w:type="dxa"/>
          </w:tcPr>
          <w:p w:rsidR="00B01E71" w:rsidRPr="00B35255" w:rsidRDefault="00B01E71" w:rsidP="0057589A">
            <w:pPr>
              <w:rPr>
                <w:rFonts w:ascii="PT Astra Serif" w:hAnsi="PT Astra Serif"/>
                <w:sz w:val="24"/>
                <w:szCs w:val="24"/>
              </w:rPr>
            </w:pPr>
          </w:p>
        </w:tc>
        <w:tc>
          <w:tcPr>
            <w:tcW w:w="992" w:type="dxa"/>
          </w:tcPr>
          <w:p w:rsidR="00B01E71" w:rsidRPr="00B35255" w:rsidRDefault="00B01E71" w:rsidP="0057589A">
            <w:pPr>
              <w:rPr>
                <w:rFonts w:ascii="PT Astra Serif" w:hAnsi="PT Astra Serif"/>
                <w:sz w:val="24"/>
                <w:szCs w:val="24"/>
              </w:rPr>
            </w:pPr>
          </w:p>
        </w:tc>
        <w:tc>
          <w:tcPr>
            <w:tcW w:w="1417" w:type="dxa"/>
          </w:tcPr>
          <w:p w:rsidR="00B01E71" w:rsidRPr="00B35255" w:rsidRDefault="00B01E71" w:rsidP="0057589A">
            <w:pPr>
              <w:rPr>
                <w:rFonts w:ascii="PT Astra Serif" w:hAnsi="PT Astra Serif"/>
                <w:sz w:val="24"/>
                <w:szCs w:val="24"/>
              </w:rPr>
            </w:pPr>
          </w:p>
        </w:tc>
        <w:tc>
          <w:tcPr>
            <w:tcW w:w="1134" w:type="dxa"/>
          </w:tcPr>
          <w:p w:rsidR="00B01E71" w:rsidRPr="00B35255" w:rsidRDefault="00B01E71" w:rsidP="0057589A">
            <w:pPr>
              <w:rPr>
                <w:rFonts w:ascii="PT Astra Serif" w:hAnsi="PT Astra Serif"/>
                <w:sz w:val="24"/>
                <w:szCs w:val="24"/>
              </w:rPr>
            </w:pPr>
          </w:p>
        </w:tc>
      </w:tr>
    </w:tbl>
    <w:p w:rsidR="00B01E71" w:rsidRPr="00B35255" w:rsidRDefault="009D2BFB" w:rsidP="001012EB">
      <w:pPr>
        <w:ind w:firstLine="0"/>
        <w:jc w:val="center"/>
        <w:rPr>
          <w:rFonts w:ascii="PT Astra Serif" w:hAnsi="PT Astra Serif"/>
          <w:b/>
          <w:color w:val="000000"/>
          <w:sz w:val="24"/>
          <w:szCs w:val="24"/>
        </w:rPr>
      </w:pPr>
      <w:r w:rsidRPr="00B35255">
        <w:rPr>
          <w:rFonts w:ascii="PT Astra Serif" w:hAnsi="PT Astra Serif"/>
          <w:sz w:val="24"/>
          <w:szCs w:val="24"/>
        </w:rPr>
        <w:br w:type="textWrapping" w:clear="all"/>
      </w:r>
    </w:p>
    <w:p w:rsidR="001012EB" w:rsidRPr="00B35255" w:rsidRDefault="001012EB" w:rsidP="001012EB">
      <w:pPr>
        <w:ind w:firstLine="0"/>
        <w:jc w:val="center"/>
        <w:rPr>
          <w:rFonts w:ascii="PT Astra Serif" w:hAnsi="PT Astra Serif"/>
          <w:b/>
          <w:color w:val="000000"/>
          <w:sz w:val="24"/>
          <w:szCs w:val="24"/>
        </w:rPr>
      </w:pPr>
      <w:r w:rsidRPr="00B35255">
        <w:rPr>
          <w:rFonts w:ascii="PT Astra Serif" w:hAnsi="PT Astra Serif"/>
          <w:b/>
          <w:color w:val="000000"/>
          <w:sz w:val="24"/>
          <w:szCs w:val="24"/>
        </w:rPr>
        <w:t xml:space="preserve"> </w:t>
      </w:r>
      <w:r w:rsidR="005840B0" w:rsidRPr="00B35255">
        <w:rPr>
          <w:rFonts w:ascii="PT Astra Serif" w:hAnsi="PT Astra Serif"/>
          <w:b/>
          <w:color w:val="000000"/>
          <w:sz w:val="24"/>
          <w:szCs w:val="24"/>
        </w:rPr>
        <w:t>П</w:t>
      </w:r>
      <w:r w:rsidRPr="00B35255">
        <w:rPr>
          <w:rFonts w:ascii="PT Astra Serif" w:hAnsi="PT Astra Serif"/>
          <w:b/>
          <w:color w:val="000000"/>
          <w:sz w:val="24"/>
          <w:szCs w:val="24"/>
        </w:rPr>
        <w:t>лан достижения показателей комп</w:t>
      </w:r>
      <w:r w:rsidR="006E0BA1" w:rsidRPr="00B35255">
        <w:rPr>
          <w:rFonts w:ascii="PT Astra Serif" w:hAnsi="PT Astra Serif"/>
          <w:b/>
          <w:color w:val="000000"/>
          <w:sz w:val="24"/>
          <w:szCs w:val="24"/>
        </w:rPr>
        <w:t xml:space="preserve">лекса процессных мероприятий в </w:t>
      </w:r>
    </w:p>
    <w:p w:rsidR="001012EB" w:rsidRPr="00B35255" w:rsidRDefault="001012EB" w:rsidP="001012EB">
      <w:pPr>
        <w:ind w:firstLine="0"/>
        <w:jc w:val="center"/>
        <w:rPr>
          <w:rFonts w:ascii="PT Astra Serif" w:hAnsi="PT Astra Serif"/>
          <w:b/>
          <w:i/>
          <w:color w:val="FF0000"/>
          <w:sz w:val="24"/>
          <w:szCs w:val="24"/>
        </w:rPr>
      </w:pPr>
      <w:r w:rsidRPr="00B35255">
        <w:rPr>
          <w:rFonts w:ascii="PT Astra Serif" w:hAnsi="PT Astra Serif"/>
          <w:b/>
          <w:color w:val="000000"/>
          <w:sz w:val="24"/>
          <w:szCs w:val="24"/>
        </w:rPr>
        <w:t xml:space="preserve">(указывается год) финансовом году </w:t>
      </w:r>
    </w:p>
    <w:p w:rsidR="001012EB" w:rsidRPr="00B35255" w:rsidRDefault="001012EB" w:rsidP="001012EB">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4"/>
        <w:gridCol w:w="1766"/>
        <w:gridCol w:w="2206"/>
        <w:gridCol w:w="709"/>
        <w:gridCol w:w="851"/>
        <w:gridCol w:w="698"/>
        <w:gridCol w:w="719"/>
        <w:gridCol w:w="709"/>
        <w:gridCol w:w="850"/>
        <w:gridCol w:w="851"/>
        <w:gridCol w:w="709"/>
        <w:gridCol w:w="708"/>
        <w:gridCol w:w="709"/>
        <w:gridCol w:w="709"/>
        <w:gridCol w:w="2188"/>
      </w:tblGrid>
      <w:tr w:rsidR="001012EB" w:rsidRPr="00B35255" w:rsidTr="00CD59D2">
        <w:tc>
          <w:tcPr>
            <w:tcW w:w="564" w:type="dxa"/>
            <w:vMerge w:val="restart"/>
            <w:tcBorders>
              <w:top w:val="single" w:sz="4" w:space="0" w:color="auto"/>
              <w:left w:val="single" w:sz="4" w:space="0" w:color="auto"/>
              <w:bottom w:val="single" w:sz="4" w:space="0" w:color="auto"/>
              <w:right w:val="single" w:sz="4" w:space="0" w:color="auto"/>
            </w:tcBorders>
          </w:tcPr>
          <w:p w:rsidR="001012EB" w:rsidRPr="00B35255" w:rsidRDefault="00420559" w:rsidP="001012EB">
            <w:pPr>
              <w:ind w:firstLine="0"/>
              <w:jc w:val="center"/>
              <w:rPr>
                <w:rFonts w:ascii="PT Astra Serif" w:hAnsi="PT Astra Serif"/>
                <w:sz w:val="22"/>
                <w:szCs w:val="22"/>
              </w:rPr>
            </w:pPr>
            <w:r w:rsidRPr="00B35255">
              <w:rPr>
                <w:rFonts w:ascii="PT Astra Serif" w:hAnsi="PT Astra Serif"/>
                <w:sz w:val="22"/>
                <w:szCs w:val="22"/>
              </w:rPr>
              <w:t>№</w:t>
            </w:r>
            <w:r w:rsidR="001012EB" w:rsidRPr="00B35255">
              <w:rPr>
                <w:rFonts w:ascii="PT Astra Serif" w:hAnsi="PT Astra Serif"/>
                <w:sz w:val="22"/>
                <w:szCs w:val="22"/>
              </w:rPr>
              <w:t xml:space="preserve"> п/п</w:t>
            </w:r>
          </w:p>
        </w:tc>
        <w:tc>
          <w:tcPr>
            <w:tcW w:w="1766" w:type="dxa"/>
            <w:vMerge w:val="restart"/>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Наименование показателя</w:t>
            </w:r>
          </w:p>
        </w:tc>
        <w:tc>
          <w:tcPr>
            <w:tcW w:w="2206" w:type="dxa"/>
            <w:vMerge w:val="restart"/>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Единица измерения</w:t>
            </w:r>
          </w:p>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(по ОКЕИ)</w:t>
            </w:r>
          </w:p>
        </w:tc>
        <w:tc>
          <w:tcPr>
            <w:tcW w:w="8222" w:type="dxa"/>
            <w:gridSpan w:val="11"/>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 xml:space="preserve">Плановые значения на конец месяца </w:t>
            </w:r>
          </w:p>
        </w:tc>
        <w:tc>
          <w:tcPr>
            <w:tcW w:w="2188" w:type="dxa"/>
            <w:vMerge w:val="restart"/>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На конец года (указывается год)</w:t>
            </w:r>
          </w:p>
        </w:tc>
      </w:tr>
      <w:tr w:rsidR="001012EB" w:rsidRPr="00B35255" w:rsidTr="00CD59D2">
        <w:tc>
          <w:tcPr>
            <w:tcW w:w="564" w:type="dxa"/>
            <w:vMerge/>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1766" w:type="dxa"/>
            <w:vMerge/>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2206" w:type="dxa"/>
            <w:vMerge/>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янв.</w:t>
            </w:r>
          </w:p>
        </w:tc>
        <w:tc>
          <w:tcPr>
            <w:tcW w:w="851"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февр.</w:t>
            </w:r>
          </w:p>
        </w:tc>
        <w:tc>
          <w:tcPr>
            <w:tcW w:w="698"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март</w:t>
            </w:r>
          </w:p>
        </w:tc>
        <w:tc>
          <w:tcPr>
            <w:tcW w:w="71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апр.</w:t>
            </w: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май.</w:t>
            </w:r>
          </w:p>
        </w:tc>
        <w:tc>
          <w:tcPr>
            <w:tcW w:w="850"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июнь</w:t>
            </w:r>
          </w:p>
        </w:tc>
        <w:tc>
          <w:tcPr>
            <w:tcW w:w="851"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июль</w:t>
            </w: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авг.</w:t>
            </w:r>
          </w:p>
        </w:tc>
        <w:tc>
          <w:tcPr>
            <w:tcW w:w="708"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сен.</w:t>
            </w: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окт.</w:t>
            </w: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ноя.</w:t>
            </w:r>
          </w:p>
        </w:tc>
        <w:tc>
          <w:tcPr>
            <w:tcW w:w="2188" w:type="dxa"/>
            <w:vMerge/>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r>
      <w:tr w:rsidR="001012EB" w:rsidRPr="00B35255" w:rsidTr="00CD59D2">
        <w:tc>
          <w:tcPr>
            <w:tcW w:w="564"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1.1</w:t>
            </w:r>
          </w:p>
        </w:tc>
        <w:tc>
          <w:tcPr>
            <w:tcW w:w="1766"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Показатель 1</w:t>
            </w:r>
          </w:p>
        </w:tc>
        <w:tc>
          <w:tcPr>
            <w:tcW w:w="2206"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851"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698"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1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850"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851"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8"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2188"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r>
      <w:tr w:rsidR="001012EB" w:rsidRPr="00B35255" w:rsidTr="00CD59D2">
        <w:tc>
          <w:tcPr>
            <w:tcW w:w="564"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lastRenderedPageBreak/>
              <w:t>1.2</w:t>
            </w:r>
          </w:p>
        </w:tc>
        <w:tc>
          <w:tcPr>
            <w:tcW w:w="1766"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r w:rsidRPr="00B35255">
              <w:rPr>
                <w:rFonts w:ascii="PT Astra Serif" w:hAnsi="PT Astra Serif"/>
                <w:sz w:val="22"/>
                <w:szCs w:val="22"/>
              </w:rPr>
              <w:t>Показатель N</w:t>
            </w:r>
          </w:p>
        </w:tc>
        <w:tc>
          <w:tcPr>
            <w:tcW w:w="2206"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851"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698"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1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850"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851"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8"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709"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c>
          <w:tcPr>
            <w:tcW w:w="2188" w:type="dxa"/>
            <w:tcBorders>
              <w:top w:val="single" w:sz="4" w:space="0" w:color="auto"/>
              <w:left w:val="single" w:sz="4" w:space="0" w:color="auto"/>
              <w:bottom w:val="single" w:sz="4" w:space="0" w:color="auto"/>
              <w:right w:val="single" w:sz="4" w:space="0" w:color="auto"/>
            </w:tcBorders>
          </w:tcPr>
          <w:p w:rsidR="001012EB" w:rsidRPr="00B35255" w:rsidRDefault="001012EB" w:rsidP="001012EB">
            <w:pPr>
              <w:ind w:firstLine="0"/>
              <w:jc w:val="center"/>
              <w:rPr>
                <w:rFonts w:ascii="PT Astra Serif" w:hAnsi="PT Astra Serif"/>
                <w:sz w:val="22"/>
                <w:szCs w:val="22"/>
              </w:rPr>
            </w:pPr>
          </w:p>
        </w:tc>
      </w:tr>
    </w:tbl>
    <w:p w:rsidR="001012EB" w:rsidRPr="00B35255" w:rsidRDefault="001012EB" w:rsidP="009D2BFB">
      <w:pPr>
        <w:jc w:val="center"/>
        <w:rPr>
          <w:rFonts w:ascii="PT Astra Serif" w:hAnsi="PT Astra Serif"/>
          <w:b/>
          <w:color w:val="000000"/>
          <w:sz w:val="24"/>
          <w:szCs w:val="24"/>
        </w:rPr>
      </w:pPr>
    </w:p>
    <w:p w:rsidR="0057589A" w:rsidRPr="00B35255" w:rsidRDefault="00E80972" w:rsidP="009D2BFB">
      <w:pPr>
        <w:jc w:val="center"/>
        <w:rPr>
          <w:rFonts w:ascii="PT Astra Serif" w:hAnsi="PT Astra Serif"/>
          <w:b/>
          <w:color w:val="000000"/>
          <w:sz w:val="24"/>
          <w:szCs w:val="24"/>
        </w:rPr>
      </w:pPr>
      <w:r w:rsidRPr="00B35255">
        <w:rPr>
          <w:rFonts w:ascii="PT Astra Serif" w:hAnsi="PT Astra Serif"/>
          <w:b/>
          <w:color w:val="000000"/>
          <w:sz w:val="24"/>
          <w:szCs w:val="24"/>
        </w:rPr>
        <w:t>Перечень мероприятий комплекса процессных мероприятий</w:t>
      </w:r>
    </w:p>
    <w:p w:rsidR="00E80972" w:rsidRPr="00B35255" w:rsidRDefault="00E80972" w:rsidP="009D2BFB">
      <w:pPr>
        <w:jc w:val="center"/>
        <w:rPr>
          <w:rFonts w:ascii="PT Astra Serif" w:hAnsi="PT Astra Serif"/>
          <w:b/>
          <w:color w:val="000000"/>
          <w:sz w:val="24"/>
          <w:szCs w:val="24"/>
        </w:rPr>
      </w:pPr>
    </w:p>
    <w:tbl>
      <w:tblPr>
        <w:tblStyle w:val="afa"/>
        <w:tblpPr w:leftFromText="180" w:rightFromText="180" w:vertAnchor="text" w:tblpX="-68" w:tblpY="1"/>
        <w:tblOverlap w:val="never"/>
        <w:tblW w:w="15653" w:type="dxa"/>
        <w:tblLayout w:type="fixed"/>
        <w:tblLook w:val="04A0" w:firstRow="1" w:lastRow="0" w:firstColumn="1" w:lastColumn="0" w:noHBand="0" w:noVBand="1"/>
      </w:tblPr>
      <w:tblGrid>
        <w:gridCol w:w="534"/>
        <w:gridCol w:w="2126"/>
        <w:gridCol w:w="1701"/>
        <w:gridCol w:w="1843"/>
        <w:gridCol w:w="1842"/>
        <w:gridCol w:w="1418"/>
        <w:gridCol w:w="1276"/>
        <w:gridCol w:w="850"/>
        <w:gridCol w:w="851"/>
        <w:gridCol w:w="850"/>
        <w:gridCol w:w="1134"/>
        <w:gridCol w:w="1228"/>
      </w:tblGrid>
      <w:tr w:rsidR="001012EB" w:rsidRPr="00B35255" w:rsidTr="001012EB">
        <w:trPr>
          <w:trHeight w:val="245"/>
        </w:trPr>
        <w:tc>
          <w:tcPr>
            <w:tcW w:w="534" w:type="dxa"/>
            <w:vMerge w:val="restart"/>
          </w:tcPr>
          <w:p w:rsidR="001012EB" w:rsidRPr="00B35255" w:rsidRDefault="001012EB" w:rsidP="001422FA">
            <w:pPr>
              <w:ind w:firstLine="0"/>
              <w:jc w:val="center"/>
              <w:rPr>
                <w:rFonts w:ascii="PT Astra Serif" w:hAnsi="PT Astra Serif"/>
                <w:sz w:val="22"/>
                <w:szCs w:val="22"/>
              </w:rPr>
            </w:pPr>
            <w:r w:rsidRPr="00B35255">
              <w:rPr>
                <w:rFonts w:ascii="PT Astra Serif" w:hAnsi="PT Astra Serif"/>
                <w:sz w:val="22"/>
                <w:szCs w:val="22"/>
              </w:rPr>
              <w:t>№ п/п</w:t>
            </w:r>
          </w:p>
        </w:tc>
        <w:tc>
          <w:tcPr>
            <w:tcW w:w="2126" w:type="dxa"/>
            <w:vMerge w:val="restart"/>
          </w:tcPr>
          <w:p w:rsidR="001012EB" w:rsidRPr="00B35255" w:rsidRDefault="001012EB" w:rsidP="00266720">
            <w:pPr>
              <w:ind w:firstLine="0"/>
              <w:rPr>
                <w:rFonts w:ascii="PT Astra Serif" w:hAnsi="PT Astra Serif"/>
                <w:sz w:val="22"/>
                <w:szCs w:val="22"/>
              </w:rPr>
            </w:pPr>
            <w:r w:rsidRPr="00B35255">
              <w:rPr>
                <w:rFonts w:ascii="PT Astra Serif" w:hAnsi="PT Astra Serif"/>
                <w:sz w:val="22"/>
                <w:szCs w:val="22"/>
              </w:rPr>
              <w:t xml:space="preserve">Наименование мероприятия (результата) </w:t>
            </w:r>
          </w:p>
        </w:tc>
        <w:tc>
          <w:tcPr>
            <w:tcW w:w="1701" w:type="dxa"/>
            <w:vMerge w:val="restart"/>
          </w:tcPr>
          <w:p w:rsidR="001012EB" w:rsidRPr="00B35255" w:rsidRDefault="00197014" w:rsidP="007F177D">
            <w:pPr>
              <w:ind w:firstLine="34"/>
              <w:jc w:val="center"/>
              <w:rPr>
                <w:rFonts w:ascii="PT Astra Serif" w:hAnsi="PT Astra Serif"/>
                <w:sz w:val="22"/>
                <w:szCs w:val="22"/>
                <w:vertAlign w:val="superscript"/>
              </w:rPr>
            </w:pPr>
            <w:r w:rsidRPr="00B35255">
              <w:rPr>
                <w:rFonts w:ascii="PT Astra Serif" w:hAnsi="PT Astra Serif"/>
                <w:sz w:val="22"/>
                <w:szCs w:val="22"/>
              </w:rPr>
              <w:t>Т</w:t>
            </w:r>
            <w:r w:rsidR="001012EB" w:rsidRPr="00B35255">
              <w:rPr>
                <w:rFonts w:ascii="PT Astra Serif" w:hAnsi="PT Astra Serif"/>
                <w:sz w:val="22"/>
                <w:szCs w:val="22"/>
              </w:rPr>
              <w:t>ип мероприятия (результата)</w:t>
            </w:r>
            <w:r w:rsidR="00F20C84" w:rsidRPr="00B35255">
              <w:rPr>
                <w:rFonts w:ascii="PT Astra Serif" w:hAnsi="PT Astra Serif"/>
                <w:sz w:val="22"/>
                <w:szCs w:val="22"/>
                <w:vertAlign w:val="superscript"/>
              </w:rPr>
              <w:t>3</w:t>
            </w:r>
          </w:p>
        </w:tc>
        <w:tc>
          <w:tcPr>
            <w:tcW w:w="1843" w:type="dxa"/>
            <w:vMerge w:val="restart"/>
          </w:tcPr>
          <w:p w:rsidR="001012EB" w:rsidRPr="00B35255" w:rsidRDefault="001012EB" w:rsidP="00F20C84">
            <w:pPr>
              <w:ind w:firstLine="34"/>
              <w:jc w:val="center"/>
              <w:rPr>
                <w:rFonts w:ascii="PT Astra Serif" w:hAnsi="PT Astra Serif"/>
                <w:sz w:val="22"/>
                <w:szCs w:val="22"/>
              </w:rPr>
            </w:pPr>
            <w:r w:rsidRPr="00B35255">
              <w:rPr>
                <w:rFonts w:ascii="PT Astra Serif" w:hAnsi="PT Astra Serif"/>
                <w:sz w:val="22"/>
                <w:szCs w:val="22"/>
              </w:rPr>
              <w:t>Характеристика мероприятия</w:t>
            </w:r>
            <w:r w:rsidR="00F20C84" w:rsidRPr="00B35255">
              <w:rPr>
                <w:rFonts w:ascii="PT Astra Serif" w:hAnsi="PT Astra Serif"/>
                <w:sz w:val="22"/>
                <w:szCs w:val="22"/>
                <w:vertAlign w:val="superscript"/>
              </w:rPr>
              <w:t>4</w:t>
            </w:r>
          </w:p>
        </w:tc>
        <w:tc>
          <w:tcPr>
            <w:tcW w:w="1842" w:type="dxa"/>
            <w:vMerge w:val="restart"/>
          </w:tcPr>
          <w:p w:rsidR="001012EB" w:rsidRPr="00B35255" w:rsidRDefault="001012EB" w:rsidP="001422FA">
            <w:pPr>
              <w:ind w:firstLine="34"/>
              <w:jc w:val="center"/>
              <w:rPr>
                <w:rFonts w:ascii="PT Astra Serif" w:hAnsi="PT Astra Serif"/>
                <w:sz w:val="22"/>
                <w:szCs w:val="22"/>
              </w:rPr>
            </w:pPr>
            <w:r w:rsidRPr="00B35255">
              <w:rPr>
                <w:rFonts w:ascii="PT Astra Serif" w:hAnsi="PT Astra Serif"/>
                <w:sz w:val="22"/>
                <w:szCs w:val="22"/>
              </w:rPr>
              <w:t>Наименование показателя</w:t>
            </w:r>
          </w:p>
        </w:tc>
        <w:tc>
          <w:tcPr>
            <w:tcW w:w="1418" w:type="dxa"/>
            <w:vMerge w:val="restart"/>
          </w:tcPr>
          <w:p w:rsidR="001012EB" w:rsidRPr="00B35255" w:rsidRDefault="001012EB" w:rsidP="001422FA">
            <w:pPr>
              <w:ind w:firstLine="34"/>
              <w:jc w:val="center"/>
              <w:rPr>
                <w:rFonts w:ascii="PT Astra Serif" w:hAnsi="PT Astra Serif"/>
                <w:sz w:val="22"/>
                <w:szCs w:val="22"/>
              </w:rPr>
            </w:pPr>
            <w:r w:rsidRPr="00B35255">
              <w:rPr>
                <w:rFonts w:ascii="PT Astra Serif" w:hAnsi="PT Astra Serif"/>
                <w:sz w:val="22"/>
                <w:szCs w:val="22"/>
              </w:rPr>
              <w:t>Единица измерения (по ОКЕИ)</w:t>
            </w:r>
          </w:p>
        </w:tc>
        <w:tc>
          <w:tcPr>
            <w:tcW w:w="1276" w:type="dxa"/>
            <w:vMerge w:val="restart"/>
          </w:tcPr>
          <w:p w:rsidR="001012EB" w:rsidRPr="00B35255" w:rsidRDefault="001012EB" w:rsidP="001422FA">
            <w:pPr>
              <w:ind w:firstLine="33"/>
              <w:jc w:val="center"/>
              <w:rPr>
                <w:rFonts w:ascii="PT Astra Serif" w:hAnsi="PT Astra Serif"/>
                <w:sz w:val="22"/>
                <w:szCs w:val="22"/>
              </w:rPr>
            </w:pPr>
            <w:r w:rsidRPr="00B35255">
              <w:rPr>
                <w:rFonts w:ascii="PT Astra Serif" w:hAnsi="PT Astra Serif"/>
                <w:sz w:val="22"/>
                <w:szCs w:val="22"/>
              </w:rPr>
              <w:t>Базовое значение</w:t>
            </w:r>
          </w:p>
        </w:tc>
        <w:tc>
          <w:tcPr>
            <w:tcW w:w="4913" w:type="dxa"/>
            <w:gridSpan w:val="5"/>
          </w:tcPr>
          <w:p w:rsidR="001012EB" w:rsidRPr="00B35255" w:rsidRDefault="001012EB" w:rsidP="001422FA">
            <w:pPr>
              <w:ind w:firstLine="0"/>
              <w:jc w:val="center"/>
              <w:rPr>
                <w:rFonts w:ascii="PT Astra Serif" w:hAnsi="PT Astra Serif"/>
                <w:sz w:val="22"/>
                <w:szCs w:val="22"/>
              </w:rPr>
            </w:pPr>
            <w:r w:rsidRPr="00B35255">
              <w:rPr>
                <w:rFonts w:ascii="PT Astra Serif" w:hAnsi="PT Astra Serif"/>
                <w:sz w:val="22"/>
                <w:szCs w:val="22"/>
              </w:rPr>
              <w:t>Планируемое значение показателя мероприятия</w:t>
            </w:r>
          </w:p>
        </w:tc>
      </w:tr>
      <w:tr w:rsidR="001012EB" w:rsidRPr="00B35255" w:rsidTr="001012EB">
        <w:trPr>
          <w:trHeight w:val="244"/>
        </w:trPr>
        <w:tc>
          <w:tcPr>
            <w:tcW w:w="534" w:type="dxa"/>
            <w:vMerge/>
          </w:tcPr>
          <w:p w:rsidR="001012EB" w:rsidRPr="00B35255" w:rsidRDefault="001012EB" w:rsidP="001422FA">
            <w:pPr>
              <w:rPr>
                <w:rFonts w:ascii="PT Astra Serif" w:hAnsi="PT Astra Serif"/>
                <w:sz w:val="22"/>
                <w:szCs w:val="22"/>
              </w:rPr>
            </w:pPr>
          </w:p>
        </w:tc>
        <w:tc>
          <w:tcPr>
            <w:tcW w:w="2126" w:type="dxa"/>
            <w:vMerge/>
          </w:tcPr>
          <w:p w:rsidR="001012EB" w:rsidRPr="00B35255" w:rsidRDefault="001012EB" w:rsidP="001422FA">
            <w:pPr>
              <w:rPr>
                <w:rFonts w:ascii="PT Astra Serif" w:hAnsi="PT Astra Serif"/>
                <w:sz w:val="22"/>
                <w:szCs w:val="22"/>
              </w:rPr>
            </w:pPr>
          </w:p>
        </w:tc>
        <w:tc>
          <w:tcPr>
            <w:tcW w:w="1701" w:type="dxa"/>
            <w:vMerge/>
          </w:tcPr>
          <w:p w:rsidR="001012EB" w:rsidRPr="00B35255" w:rsidRDefault="001012EB" w:rsidP="001422FA">
            <w:pPr>
              <w:rPr>
                <w:rFonts w:ascii="PT Astra Serif" w:hAnsi="PT Astra Serif"/>
                <w:sz w:val="22"/>
                <w:szCs w:val="22"/>
              </w:rPr>
            </w:pPr>
          </w:p>
        </w:tc>
        <w:tc>
          <w:tcPr>
            <w:tcW w:w="1843" w:type="dxa"/>
            <w:vMerge/>
          </w:tcPr>
          <w:p w:rsidR="001012EB" w:rsidRPr="00B35255" w:rsidRDefault="001012EB" w:rsidP="001422FA">
            <w:pPr>
              <w:rPr>
                <w:rFonts w:ascii="PT Astra Serif" w:hAnsi="PT Astra Serif"/>
                <w:sz w:val="22"/>
                <w:szCs w:val="22"/>
              </w:rPr>
            </w:pPr>
          </w:p>
        </w:tc>
        <w:tc>
          <w:tcPr>
            <w:tcW w:w="1842" w:type="dxa"/>
            <w:vMerge/>
          </w:tcPr>
          <w:p w:rsidR="001012EB" w:rsidRPr="00B35255" w:rsidRDefault="001012EB" w:rsidP="001422FA">
            <w:pPr>
              <w:rPr>
                <w:rFonts w:ascii="PT Astra Serif" w:hAnsi="PT Astra Serif"/>
                <w:sz w:val="22"/>
                <w:szCs w:val="22"/>
              </w:rPr>
            </w:pPr>
          </w:p>
        </w:tc>
        <w:tc>
          <w:tcPr>
            <w:tcW w:w="1418" w:type="dxa"/>
            <w:vMerge/>
          </w:tcPr>
          <w:p w:rsidR="001012EB" w:rsidRPr="00B35255" w:rsidRDefault="001012EB" w:rsidP="001422FA">
            <w:pPr>
              <w:rPr>
                <w:rFonts w:ascii="PT Astra Serif" w:hAnsi="PT Astra Serif"/>
                <w:sz w:val="22"/>
                <w:szCs w:val="22"/>
              </w:rPr>
            </w:pPr>
          </w:p>
        </w:tc>
        <w:tc>
          <w:tcPr>
            <w:tcW w:w="1276" w:type="dxa"/>
            <w:vMerge/>
          </w:tcPr>
          <w:p w:rsidR="001012EB" w:rsidRPr="00B35255" w:rsidRDefault="001012EB" w:rsidP="001422FA">
            <w:pPr>
              <w:rPr>
                <w:rFonts w:ascii="PT Astra Serif" w:hAnsi="PT Astra Serif"/>
                <w:sz w:val="22"/>
                <w:szCs w:val="22"/>
              </w:rPr>
            </w:pPr>
          </w:p>
        </w:tc>
        <w:tc>
          <w:tcPr>
            <w:tcW w:w="850" w:type="dxa"/>
          </w:tcPr>
          <w:p w:rsidR="001012EB" w:rsidRPr="00B35255" w:rsidRDefault="001012EB" w:rsidP="001422FA">
            <w:pPr>
              <w:ind w:firstLine="34"/>
              <w:rPr>
                <w:rFonts w:ascii="PT Astra Serif" w:hAnsi="PT Astra Serif"/>
                <w:sz w:val="22"/>
                <w:szCs w:val="22"/>
              </w:rPr>
            </w:pPr>
            <w:r w:rsidRPr="00B35255">
              <w:rPr>
                <w:rFonts w:ascii="PT Astra Serif" w:hAnsi="PT Astra Serif"/>
                <w:sz w:val="22"/>
                <w:szCs w:val="22"/>
              </w:rPr>
              <w:t>2024</w:t>
            </w:r>
          </w:p>
        </w:tc>
        <w:tc>
          <w:tcPr>
            <w:tcW w:w="851" w:type="dxa"/>
          </w:tcPr>
          <w:p w:rsidR="001012EB" w:rsidRPr="00B35255" w:rsidRDefault="001012EB" w:rsidP="001422FA">
            <w:pPr>
              <w:ind w:firstLine="33"/>
              <w:rPr>
                <w:rFonts w:ascii="PT Astra Serif" w:hAnsi="PT Astra Serif"/>
                <w:sz w:val="22"/>
                <w:szCs w:val="22"/>
              </w:rPr>
            </w:pPr>
            <w:r w:rsidRPr="00B35255">
              <w:rPr>
                <w:rFonts w:ascii="PT Astra Serif" w:hAnsi="PT Astra Serif"/>
                <w:sz w:val="22"/>
                <w:szCs w:val="22"/>
              </w:rPr>
              <w:t>2025</w:t>
            </w:r>
          </w:p>
        </w:tc>
        <w:tc>
          <w:tcPr>
            <w:tcW w:w="850" w:type="dxa"/>
          </w:tcPr>
          <w:p w:rsidR="001012EB" w:rsidRPr="00B35255" w:rsidRDefault="001012EB" w:rsidP="001422FA">
            <w:pPr>
              <w:ind w:firstLine="32"/>
              <w:rPr>
                <w:rFonts w:ascii="PT Astra Serif" w:hAnsi="PT Astra Serif"/>
                <w:sz w:val="22"/>
                <w:szCs w:val="22"/>
              </w:rPr>
            </w:pPr>
            <w:r w:rsidRPr="00B35255">
              <w:rPr>
                <w:rFonts w:ascii="PT Astra Serif" w:hAnsi="PT Astra Serif"/>
                <w:sz w:val="22"/>
                <w:szCs w:val="22"/>
              </w:rPr>
              <w:t>2026</w:t>
            </w:r>
          </w:p>
        </w:tc>
        <w:tc>
          <w:tcPr>
            <w:tcW w:w="1134" w:type="dxa"/>
          </w:tcPr>
          <w:p w:rsidR="001012EB" w:rsidRPr="00B35255" w:rsidRDefault="001012EB" w:rsidP="001422FA">
            <w:pPr>
              <w:ind w:firstLine="32"/>
              <w:rPr>
                <w:rFonts w:ascii="PT Astra Serif" w:hAnsi="PT Astra Serif"/>
                <w:sz w:val="22"/>
                <w:szCs w:val="22"/>
              </w:rPr>
            </w:pPr>
            <w:r w:rsidRPr="00B35255">
              <w:rPr>
                <w:rFonts w:ascii="PT Astra Serif" w:hAnsi="PT Astra Serif"/>
                <w:sz w:val="22"/>
                <w:szCs w:val="22"/>
              </w:rPr>
              <w:t>Прогнозный период</w:t>
            </w:r>
          </w:p>
        </w:tc>
        <w:tc>
          <w:tcPr>
            <w:tcW w:w="1228" w:type="dxa"/>
          </w:tcPr>
          <w:p w:rsidR="001012EB" w:rsidRPr="00B35255" w:rsidRDefault="001012EB" w:rsidP="001422FA">
            <w:pPr>
              <w:ind w:firstLine="32"/>
              <w:rPr>
                <w:rFonts w:ascii="PT Astra Serif" w:hAnsi="PT Astra Serif"/>
                <w:sz w:val="22"/>
                <w:szCs w:val="22"/>
              </w:rPr>
            </w:pPr>
            <w:r w:rsidRPr="00B35255">
              <w:rPr>
                <w:rFonts w:ascii="PT Astra Serif" w:hAnsi="PT Astra Serif"/>
                <w:sz w:val="22"/>
                <w:szCs w:val="22"/>
              </w:rPr>
              <w:t>Прогнозный период</w:t>
            </w:r>
          </w:p>
        </w:tc>
      </w:tr>
      <w:tr w:rsidR="001012EB" w:rsidRPr="00B35255" w:rsidTr="001012EB">
        <w:tc>
          <w:tcPr>
            <w:tcW w:w="534" w:type="dxa"/>
          </w:tcPr>
          <w:p w:rsidR="001012EB" w:rsidRPr="00B35255" w:rsidRDefault="001012EB" w:rsidP="00557D7E">
            <w:pPr>
              <w:ind w:firstLine="0"/>
              <w:rPr>
                <w:rFonts w:ascii="PT Astra Serif" w:hAnsi="PT Astra Serif"/>
                <w:sz w:val="22"/>
                <w:szCs w:val="22"/>
                <w:lang w:val="en-US"/>
              </w:rPr>
            </w:pPr>
            <w:r w:rsidRPr="00B35255">
              <w:rPr>
                <w:rFonts w:ascii="PT Astra Serif" w:hAnsi="PT Astra Serif"/>
                <w:sz w:val="22"/>
                <w:szCs w:val="22"/>
                <w:lang w:val="en-US"/>
              </w:rPr>
              <w:t>1</w:t>
            </w:r>
          </w:p>
        </w:tc>
        <w:tc>
          <w:tcPr>
            <w:tcW w:w="2126" w:type="dxa"/>
          </w:tcPr>
          <w:p w:rsidR="001012EB" w:rsidRPr="00B35255" w:rsidRDefault="001012EB" w:rsidP="00266720">
            <w:pPr>
              <w:ind w:firstLine="0"/>
              <w:rPr>
                <w:rFonts w:ascii="PT Astra Serif" w:hAnsi="PT Astra Serif"/>
                <w:sz w:val="22"/>
                <w:szCs w:val="22"/>
              </w:rPr>
            </w:pPr>
            <w:r w:rsidRPr="00B35255">
              <w:rPr>
                <w:rFonts w:ascii="PT Astra Serif" w:hAnsi="PT Astra Serif"/>
                <w:sz w:val="22"/>
                <w:szCs w:val="22"/>
              </w:rPr>
              <w:t>Мероприятие 1</w:t>
            </w:r>
          </w:p>
        </w:tc>
        <w:tc>
          <w:tcPr>
            <w:tcW w:w="1701" w:type="dxa"/>
          </w:tcPr>
          <w:p w:rsidR="001012EB" w:rsidRPr="00B35255" w:rsidRDefault="001012EB" w:rsidP="00557D7E">
            <w:pPr>
              <w:rPr>
                <w:rFonts w:ascii="PT Astra Serif" w:hAnsi="PT Astra Serif"/>
                <w:sz w:val="22"/>
                <w:szCs w:val="22"/>
              </w:rPr>
            </w:pPr>
          </w:p>
        </w:tc>
        <w:tc>
          <w:tcPr>
            <w:tcW w:w="1843" w:type="dxa"/>
          </w:tcPr>
          <w:p w:rsidR="001012EB" w:rsidRPr="00B35255" w:rsidRDefault="001012EB" w:rsidP="00557D7E">
            <w:pPr>
              <w:rPr>
                <w:rFonts w:ascii="PT Astra Serif" w:hAnsi="PT Astra Serif"/>
                <w:sz w:val="22"/>
                <w:szCs w:val="22"/>
              </w:rPr>
            </w:pPr>
          </w:p>
        </w:tc>
        <w:tc>
          <w:tcPr>
            <w:tcW w:w="1842" w:type="dxa"/>
          </w:tcPr>
          <w:p w:rsidR="001012EB" w:rsidRPr="00B35255" w:rsidRDefault="001012EB" w:rsidP="00557D7E">
            <w:pPr>
              <w:rPr>
                <w:rFonts w:ascii="PT Astra Serif" w:hAnsi="PT Astra Serif"/>
                <w:sz w:val="22"/>
                <w:szCs w:val="22"/>
              </w:rPr>
            </w:pPr>
          </w:p>
        </w:tc>
        <w:tc>
          <w:tcPr>
            <w:tcW w:w="1418" w:type="dxa"/>
          </w:tcPr>
          <w:p w:rsidR="001012EB" w:rsidRPr="00B35255" w:rsidRDefault="001012EB" w:rsidP="00557D7E">
            <w:pPr>
              <w:rPr>
                <w:rFonts w:ascii="PT Astra Serif" w:hAnsi="PT Astra Serif"/>
                <w:sz w:val="22"/>
                <w:szCs w:val="22"/>
              </w:rPr>
            </w:pPr>
          </w:p>
        </w:tc>
        <w:tc>
          <w:tcPr>
            <w:tcW w:w="1276" w:type="dxa"/>
          </w:tcPr>
          <w:p w:rsidR="001012EB" w:rsidRPr="00B35255" w:rsidRDefault="001012EB" w:rsidP="00557D7E">
            <w:pPr>
              <w:rPr>
                <w:rFonts w:ascii="PT Astra Serif" w:hAnsi="PT Astra Serif"/>
                <w:sz w:val="22"/>
                <w:szCs w:val="22"/>
              </w:rPr>
            </w:pPr>
          </w:p>
        </w:tc>
        <w:tc>
          <w:tcPr>
            <w:tcW w:w="850" w:type="dxa"/>
          </w:tcPr>
          <w:p w:rsidR="001012EB" w:rsidRPr="00B35255" w:rsidRDefault="001012EB" w:rsidP="00557D7E">
            <w:pPr>
              <w:rPr>
                <w:rFonts w:ascii="PT Astra Serif" w:hAnsi="PT Astra Serif"/>
                <w:sz w:val="22"/>
                <w:szCs w:val="22"/>
              </w:rPr>
            </w:pPr>
          </w:p>
        </w:tc>
        <w:tc>
          <w:tcPr>
            <w:tcW w:w="851" w:type="dxa"/>
          </w:tcPr>
          <w:p w:rsidR="001012EB" w:rsidRPr="00B35255" w:rsidRDefault="001012EB" w:rsidP="00557D7E">
            <w:pPr>
              <w:rPr>
                <w:rFonts w:ascii="PT Astra Serif" w:hAnsi="PT Astra Serif"/>
                <w:sz w:val="22"/>
                <w:szCs w:val="22"/>
              </w:rPr>
            </w:pPr>
          </w:p>
        </w:tc>
        <w:tc>
          <w:tcPr>
            <w:tcW w:w="850" w:type="dxa"/>
          </w:tcPr>
          <w:p w:rsidR="001012EB" w:rsidRPr="00B35255" w:rsidRDefault="001012EB" w:rsidP="00557D7E">
            <w:pPr>
              <w:rPr>
                <w:rFonts w:ascii="PT Astra Serif" w:hAnsi="PT Astra Serif"/>
                <w:sz w:val="22"/>
                <w:szCs w:val="22"/>
                <w:u w:val="single"/>
              </w:rPr>
            </w:pPr>
          </w:p>
        </w:tc>
        <w:tc>
          <w:tcPr>
            <w:tcW w:w="1134" w:type="dxa"/>
          </w:tcPr>
          <w:p w:rsidR="001012EB" w:rsidRPr="00B35255" w:rsidRDefault="001012EB" w:rsidP="00557D7E">
            <w:pPr>
              <w:rPr>
                <w:rFonts w:ascii="PT Astra Serif" w:hAnsi="PT Astra Serif"/>
                <w:sz w:val="22"/>
                <w:szCs w:val="22"/>
                <w:u w:val="single"/>
              </w:rPr>
            </w:pPr>
          </w:p>
        </w:tc>
        <w:tc>
          <w:tcPr>
            <w:tcW w:w="1228" w:type="dxa"/>
          </w:tcPr>
          <w:p w:rsidR="001012EB" w:rsidRPr="00B35255" w:rsidRDefault="001012EB" w:rsidP="00557D7E">
            <w:pPr>
              <w:rPr>
                <w:rFonts w:ascii="PT Astra Serif" w:hAnsi="PT Astra Serif"/>
                <w:sz w:val="22"/>
                <w:szCs w:val="22"/>
              </w:rPr>
            </w:pPr>
          </w:p>
        </w:tc>
      </w:tr>
      <w:tr w:rsidR="001012EB" w:rsidRPr="00B35255" w:rsidTr="001012EB">
        <w:tc>
          <w:tcPr>
            <w:tcW w:w="534" w:type="dxa"/>
          </w:tcPr>
          <w:p w:rsidR="001012EB" w:rsidRPr="00B35255" w:rsidRDefault="001012EB" w:rsidP="00557D7E">
            <w:pPr>
              <w:ind w:firstLine="0"/>
              <w:rPr>
                <w:rFonts w:ascii="PT Astra Serif" w:hAnsi="PT Astra Serif"/>
                <w:sz w:val="22"/>
                <w:szCs w:val="22"/>
                <w:lang w:val="en-US"/>
              </w:rPr>
            </w:pPr>
            <w:r w:rsidRPr="00B35255">
              <w:rPr>
                <w:rFonts w:ascii="PT Astra Serif" w:hAnsi="PT Astra Serif"/>
                <w:sz w:val="22"/>
                <w:szCs w:val="22"/>
                <w:lang w:val="en-US"/>
              </w:rPr>
              <w:t>N</w:t>
            </w:r>
          </w:p>
        </w:tc>
        <w:tc>
          <w:tcPr>
            <w:tcW w:w="2126" w:type="dxa"/>
          </w:tcPr>
          <w:p w:rsidR="001012EB" w:rsidRPr="00B35255" w:rsidRDefault="001012EB" w:rsidP="00266720">
            <w:pPr>
              <w:ind w:firstLine="0"/>
              <w:rPr>
                <w:rFonts w:ascii="PT Astra Serif" w:hAnsi="PT Astra Serif"/>
                <w:sz w:val="22"/>
                <w:szCs w:val="22"/>
                <w:lang w:val="en-US"/>
              </w:rPr>
            </w:pPr>
            <w:r w:rsidRPr="00B35255">
              <w:rPr>
                <w:rFonts w:ascii="PT Astra Serif" w:hAnsi="PT Astra Serif"/>
                <w:sz w:val="22"/>
                <w:szCs w:val="22"/>
              </w:rPr>
              <w:t xml:space="preserve">Мероприятие  </w:t>
            </w:r>
            <w:r w:rsidRPr="00B35255">
              <w:rPr>
                <w:rFonts w:ascii="PT Astra Serif" w:hAnsi="PT Astra Serif"/>
                <w:sz w:val="22"/>
                <w:szCs w:val="22"/>
                <w:lang w:val="en-US"/>
              </w:rPr>
              <w:t>N</w:t>
            </w:r>
          </w:p>
        </w:tc>
        <w:tc>
          <w:tcPr>
            <w:tcW w:w="1701" w:type="dxa"/>
          </w:tcPr>
          <w:p w:rsidR="001012EB" w:rsidRPr="00B35255" w:rsidRDefault="001012EB" w:rsidP="00557D7E">
            <w:pPr>
              <w:rPr>
                <w:rFonts w:ascii="PT Astra Serif" w:hAnsi="PT Astra Serif"/>
                <w:sz w:val="22"/>
                <w:szCs w:val="22"/>
              </w:rPr>
            </w:pPr>
          </w:p>
        </w:tc>
        <w:tc>
          <w:tcPr>
            <w:tcW w:w="1843" w:type="dxa"/>
          </w:tcPr>
          <w:p w:rsidR="001012EB" w:rsidRPr="00B35255" w:rsidRDefault="001012EB" w:rsidP="00557D7E">
            <w:pPr>
              <w:rPr>
                <w:rFonts w:ascii="PT Astra Serif" w:hAnsi="PT Astra Serif"/>
                <w:sz w:val="22"/>
                <w:szCs w:val="22"/>
              </w:rPr>
            </w:pPr>
          </w:p>
        </w:tc>
        <w:tc>
          <w:tcPr>
            <w:tcW w:w="1842" w:type="dxa"/>
          </w:tcPr>
          <w:p w:rsidR="001012EB" w:rsidRPr="00B35255" w:rsidRDefault="001012EB" w:rsidP="00557D7E">
            <w:pPr>
              <w:rPr>
                <w:rFonts w:ascii="PT Astra Serif" w:hAnsi="PT Astra Serif"/>
                <w:sz w:val="22"/>
                <w:szCs w:val="22"/>
              </w:rPr>
            </w:pPr>
          </w:p>
        </w:tc>
        <w:tc>
          <w:tcPr>
            <w:tcW w:w="1418" w:type="dxa"/>
          </w:tcPr>
          <w:p w:rsidR="001012EB" w:rsidRPr="00B35255" w:rsidRDefault="001012EB" w:rsidP="00557D7E">
            <w:pPr>
              <w:rPr>
                <w:rFonts w:ascii="PT Astra Serif" w:hAnsi="PT Astra Serif"/>
                <w:sz w:val="22"/>
                <w:szCs w:val="22"/>
              </w:rPr>
            </w:pPr>
          </w:p>
        </w:tc>
        <w:tc>
          <w:tcPr>
            <w:tcW w:w="1276" w:type="dxa"/>
          </w:tcPr>
          <w:p w:rsidR="001012EB" w:rsidRPr="00B35255" w:rsidRDefault="001012EB" w:rsidP="00557D7E">
            <w:pPr>
              <w:rPr>
                <w:rFonts w:ascii="PT Astra Serif" w:hAnsi="PT Astra Serif"/>
                <w:sz w:val="22"/>
                <w:szCs w:val="22"/>
              </w:rPr>
            </w:pPr>
          </w:p>
        </w:tc>
        <w:tc>
          <w:tcPr>
            <w:tcW w:w="850" w:type="dxa"/>
          </w:tcPr>
          <w:p w:rsidR="001012EB" w:rsidRPr="00B35255" w:rsidRDefault="001012EB" w:rsidP="00557D7E">
            <w:pPr>
              <w:rPr>
                <w:rFonts w:ascii="PT Astra Serif" w:hAnsi="PT Astra Serif"/>
                <w:sz w:val="22"/>
                <w:szCs w:val="22"/>
              </w:rPr>
            </w:pPr>
          </w:p>
        </w:tc>
        <w:tc>
          <w:tcPr>
            <w:tcW w:w="851" w:type="dxa"/>
          </w:tcPr>
          <w:p w:rsidR="001012EB" w:rsidRPr="00B35255" w:rsidRDefault="001012EB" w:rsidP="00557D7E">
            <w:pPr>
              <w:rPr>
                <w:rFonts w:ascii="PT Astra Serif" w:hAnsi="PT Astra Serif"/>
                <w:sz w:val="22"/>
                <w:szCs w:val="22"/>
              </w:rPr>
            </w:pPr>
          </w:p>
        </w:tc>
        <w:tc>
          <w:tcPr>
            <w:tcW w:w="850" w:type="dxa"/>
          </w:tcPr>
          <w:p w:rsidR="001012EB" w:rsidRPr="00B35255" w:rsidRDefault="001012EB" w:rsidP="00557D7E">
            <w:pPr>
              <w:rPr>
                <w:rFonts w:ascii="PT Astra Serif" w:hAnsi="PT Astra Serif"/>
                <w:sz w:val="22"/>
                <w:szCs w:val="22"/>
                <w:u w:val="single"/>
              </w:rPr>
            </w:pPr>
          </w:p>
        </w:tc>
        <w:tc>
          <w:tcPr>
            <w:tcW w:w="1134" w:type="dxa"/>
          </w:tcPr>
          <w:p w:rsidR="001012EB" w:rsidRPr="00B35255" w:rsidRDefault="001012EB" w:rsidP="00557D7E">
            <w:pPr>
              <w:rPr>
                <w:rFonts w:ascii="PT Astra Serif" w:hAnsi="PT Astra Serif"/>
                <w:sz w:val="22"/>
                <w:szCs w:val="22"/>
                <w:u w:val="single"/>
              </w:rPr>
            </w:pPr>
          </w:p>
        </w:tc>
        <w:tc>
          <w:tcPr>
            <w:tcW w:w="1228" w:type="dxa"/>
          </w:tcPr>
          <w:p w:rsidR="001012EB" w:rsidRPr="00B35255" w:rsidRDefault="001012EB" w:rsidP="00557D7E">
            <w:pPr>
              <w:rPr>
                <w:rFonts w:ascii="PT Astra Serif" w:hAnsi="PT Astra Serif"/>
                <w:sz w:val="22"/>
                <w:szCs w:val="22"/>
              </w:rPr>
            </w:pPr>
          </w:p>
        </w:tc>
      </w:tr>
    </w:tbl>
    <w:p w:rsidR="0057589A" w:rsidRPr="00B35255" w:rsidRDefault="0057589A" w:rsidP="009D2BFB">
      <w:pPr>
        <w:jc w:val="center"/>
        <w:rPr>
          <w:rFonts w:ascii="PT Astra Serif" w:hAnsi="PT Astra Serif"/>
          <w:b/>
          <w:color w:val="000000"/>
          <w:sz w:val="24"/>
          <w:szCs w:val="24"/>
        </w:rPr>
      </w:pPr>
    </w:p>
    <w:p w:rsidR="009D2BFB" w:rsidRPr="00B35255" w:rsidRDefault="009D2BFB" w:rsidP="009D2BFB">
      <w:pPr>
        <w:jc w:val="center"/>
        <w:rPr>
          <w:rFonts w:ascii="PT Astra Serif" w:hAnsi="PT Astra Serif"/>
          <w:b/>
          <w:color w:val="000000"/>
          <w:sz w:val="24"/>
          <w:szCs w:val="24"/>
        </w:rPr>
      </w:pPr>
      <w:r w:rsidRPr="00B35255">
        <w:rPr>
          <w:rFonts w:ascii="PT Astra Serif" w:hAnsi="PT Astra Serif"/>
          <w:b/>
          <w:color w:val="000000"/>
          <w:sz w:val="24"/>
          <w:szCs w:val="24"/>
        </w:rPr>
        <w:t>Финансовое обеспечение комплекса процессных мероприятий</w:t>
      </w:r>
    </w:p>
    <w:p w:rsidR="009D2BFB" w:rsidRPr="00B35255" w:rsidRDefault="009D2BFB" w:rsidP="009D2BFB">
      <w:pPr>
        <w:ind w:firstLine="0"/>
        <w:jc w:val="center"/>
        <w:rPr>
          <w:rFonts w:ascii="PT Astra Serif" w:hAnsi="PT Astra Serif"/>
          <w:b/>
          <w:color w:val="000000"/>
          <w:sz w:val="24"/>
          <w:szCs w:val="24"/>
        </w:rPr>
      </w:pPr>
    </w:p>
    <w:tbl>
      <w:tblPr>
        <w:tblStyle w:val="afa"/>
        <w:tblW w:w="15451" w:type="dxa"/>
        <w:tblInd w:w="-34" w:type="dxa"/>
        <w:tblLayout w:type="fixed"/>
        <w:tblLook w:val="04A0" w:firstRow="1" w:lastRow="0" w:firstColumn="1" w:lastColumn="0" w:noHBand="0" w:noVBand="1"/>
      </w:tblPr>
      <w:tblGrid>
        <w:gridCol w:w="6379"/>
        <w:gridCol w:w="1134"/>
        <w:gridCol w:w="1560"/>
        <w:gridCol w:w="1701"/>
        <w:gridCol w:w="1701"/>
        <w:gridCol w:w="1559"/>
        <w:gridCol w:w="1417"/>
      </w:tblGrid>
      <w:tr w:rsidR="006A6C05" w:rsidRPr="00B35255" w:rsidTr="00266720">
        <w:tc>
          <w:tcPr>
            <w:tcW w:w="6379" w:type="dxa"/>
            <w:vMerge w:val="restart"/>
          </w:tcPr>
          <w:p w:rsidR="006A6C05" w:rsidRPr="00B35255" w:rsidRDefault="006A6C05" w:rsidP="00076E2F">
            <w:pPr>
              <w:ind w:left="34" w:firstLine="0"/>
              <w:rPr>
                <w:rFonts w:ascii="PT Astra Serif" w:hAnsi="PT Astra Serif"/>
                <w:sz w:val="22"/>
                <w:szCs w:val="22"/>
              </w:rPr>
            </w:pPr>
          </w:p>
          <w:p w:rsidR="006A6C05" w:rsidRPr="00B35255" w:rsidRDefault="006A6C05" w:rsidP="0098260E">
            <w:pPr>
              <w:ind w:left="34" w:firstLine="0"/>
              <w:rPr>
                <w:rFonts w:ascii="PT Astra Serif" w:hAnsi="PT Astra Serif"/>
                <w:sz w:val="22"/>
                <w:szCs w:val="22"/>
              </w:rPr>
            </w:pPr>
            <w:r w:rsidRPr="00B35255">
              <w:rPr>
                <w:rFonts w:ascii="PT Astra Serif" w:hAnsi="PT Astra Serif"/>
                <w:sz w:val="22"/>
                <w:szCs w:val="22"/>
              </w:rPr>
              <w:t>Наименование мероприятия  / источник финансового обеспечения</w:t>
            </w:r>
          </w:p>
        </w:tc>
        <w:tc>
          <w:tcPr>
            <w:tcW w:w="1134" w:type="dxa"/>
            <w:vMerge w:val="restart"/>
          </w:tcPr>
          <w:p w:rsidR="006A6C05" w:rsidRPr="00B35255" w:rsidRDefault="006A6C05" w:rsidP="00076E2F">
            <w:pPr>
              <w:ind w:firstLine="0"/>
              <w:rPr>
                <w:rFonts w:ascii="PT Astra Serif" w:hAnsi="PT Astra Serif"/>
                <w:sz w:val="22"/>
                <w:szCs w:val="22"/>
              </w:rPr>
            </w:pPr>
          </w:p>
          <w:p w:rsidR="006A6C05" w:rsidRPr="00B35255" w:rsidRDefault="006A6C05" w:rsidP="00E16E9C">
            <w:pPr>
              <w:ind w:firstLine="0"/>
              <w:jc w:val="center"/>
              <w:rPr>
                <w:rFonts w:ascii="PT Astra Serif" w:hAnsi="PT Astra Serif"/>
                <w:sz w:val="22"/>
                <w:szCs w:val="22"/>
              </w:rPr>
            </w:pPr>
            <w:r w:rsidRPr="00B35255">
              <w:rPr>
                <w:rFonts w:ascii="PT Astra Serif" w:hAnsi="PT Astra Serif"/>
                <w:sz w:val="22"/>
                <w:szCs w:val="22"/>
              </w:rPr>
              <w:t>ГРБС</w:t>
            </w:r>
          </w:p>
        </w:tc>
        <w:tc>
          <w:tcPr>
            <w:tcW w:w="7938" w:type="dxa"/>
            <w:gridSpan w:val="5"/>
          </w:tcPr>
          <w:p w:rsidR="006A6C05" w:rsidRPr="00B35255" w:rsidRDefault="006A6C05" w:rsidP="00076E2F">
            <w:pPr>
              <w:ind w:firstLine="0"/>
              <w:rPr>
                <w:rFonts w:ascii="PT Astra Serif" w:hAnsi="PT Astra Serif"/>
                <w:sz w:val="22"/>
                <w:szCs w:val="22"/>
              </w:rPr>
            </w:pPr>
            <w:r w:rsidRPr="00B35255">
              <w:rPr>
                <w:rFonts w:ascii="PT Astra Serif" w:hAnsi="PT Astra Serif"/>
                <w:sz w:val="22"/>
                <w:szCs w:val="22"/>
              </w:rPr>
              <w:t>Объем финансового обеспечения (тыс. руб.)</w:t>
            </w:r>
          </w:p>
        </w:tc>
      </w:tr>
      <w:tr w:rsidR="006A6C05" w:rsidRPr="00B35255" w:rsidTr="00266720">
        <w:tc>
          <w:tcPr>
            <w:tcW w:w="6379" w:type="dxa"/>
            <w:vMerge/>
          </w:tcPr>
          <w:p w:rsidR="006A6C05" w:rsidRPr="00B35255" w:rsidRDefault="006A6C05" w:rsidP="00076E2F">
            <w:pPr>
              <w:rPr>
                <w:rFonts w:ascii="PT Astra Serif" w:hAnsi="PT Astra Serif"/>
                <w:sz w:val="22"/>
                <w:szCs w:val="22"/>
              </w:rPr>
            </w:pPr>
          </w:p>
        </w:tc>
        <w:tc>
          <w:tcPr>
            <w:tcW w:w="1134" w:type="dxa"/>
            <w:vMerge/>
          </w:tcPr>
          <w:p w:rsidR="006A6C05" w:rsidRPr="00B35255" w:rsidRDefault="006A6C05" w:rsidP="00076E2F">
            <w:pPr>
              <w:ind w:firstLine="0"/>
              <w:rPr>
                <w:rFonts w:ascii="PT Astra Serif" w:hAnsi="PT Astra Serif"/>
                <w:sz w:val="22"/>
                <w:szCs w:val="22"/>
              </w:rPr>
            </w:pPr>
          </w:p>
        </w:tc>
        <w:tc>
          <w:tcPr>
            <w:tcW w:w="1560" w:type="dxa"/>
          </w:tcPr>
          <w:p w:rsidR="006A6C05" w:rsidRPr="00B35255" w:rsidRDefault="006A6C05" w:rsidP="00076E2F">
            <w:pPr>
              <w:ind w:firstLine="0"/>
              <w:rPr>
                <w:rFonts w:ascii="PT Astra Serif" w:hAnsi="PT Astra Serif"/>
                <w:sz w:val="22"/>
                <w:szCs w:val="22"/>
              </w:rPr>
            </w:pPr>
            <w:r w:rsidRPr="00B35255">
              <w:rPr>
                <w:rFonts w:ascii="PT Astra Serif" w:hAnsi="PT Astra Serif"/>
                <w:sz w:val="22"/>
                <w:szCs w:val="22"/>
              </w:rPr>
              <w:t>Очередной финансовый год</w:t>
            </w:r>
          </w:p>
        </w:tc>
        <w:tc>
          <w:tcPr>
            <w:tcW w:w="1701" w:type="dxa"/>
          </w:tcPr>
          <w:p w:rsidR="006A6C05" w:rsidRPr="00B35255" w:rsidRDefault="006A6C05" w:rsidP="00076E2F">
            <w:pPr>
              <w:ind w:firstLine="34"/>
              <w:rPr>
                <w:rFonts w:ascii="PT Astra Serif" w:hAnsi="PT Astra Serif"/>
                <w:sz w:val="22"/>
                <w:szCs w:val="22"/>
              </w:rPr>
            </w:pPr>
            <w:r w:rsidRPr="00B35255">
              <w:rPr>
                <w:rFonts w:ascii="PT Astra Serif" w:hAnsi="PT Astra Serif"/>
                <w:sz w:val="22"/>
                <w:szCs w:val="22"/>
              </w:rPr>
              <w:t>1-й год планового периода</w:t>
            </w:r>
          </w:p>
        </w:tc>
        <w:tc>
          <w:tcPr>
            <w:tcW w:w="1701" w:type="dxa"/>
          </w:tcPr>
          <w:p w:rsidR="006A6C05" w:rsidRPr="00B35255" w:rsidRDefault="006A6C05" w:rsidP="00076E2F">
            <w:pPr>
              <w:ind w:hanging="5"/>
              <w:rPr>
                <w:rFonts w:ascii="PT Astra Serif" w:hAnsi="PT Astra Serif"/>
                <w:sz w:val="22"/>
                <w:szCs w:val="22"/>
              </w:rPr>
            </w:pPr>
            <w:r w:rsidRPr="00B35255">
              <w:rPr>
                <w:rFonts w:ascii="PT Astra Serif" w:hAnsi="PT Astra Serif"/>
                <w:sz w:val="22"/>
                <w:szCs w:val="22"/>
              </w:rPr>
              <w:t>2-й год планового периода</w:t>
            </w:r>
          </w:p>
        </w:tc>
        <w:tc>
          <w:tcPr>
            <w:tcW w:w="1559" w:type="dxa"/>
          </w:tcPr>
          <w:p w:rsidR="006A6C05" w:rsidRPr="00B35255" w:rsidRDefault="006A6C05" w:rsidP="00076E2F">
            <w:pPr>
              <w:ind w:hanging="5"/>
              <w:rPr>
                <w:rFonts w:ascii="PT Astra Serif" w:hAnsi="PT Astra Serif"/>
                <w:sz w:val="22"/>
                <w:szCs w:val="22"/>
              </w:rPr>
            </w:pPr>
            <w:r w:rsidRPr="00B35255">
              <w:rPr>
                <w:rFonts w:ascii="PT Astra Serif" w:hAnsi="PT Astra Serif"/>
                <w:sz w:val="22"/>
                <w:szCs w:val="22"/>
              </w:rPr>
              <w:t>Прогнозный период</w:t>
            </w:r>
          </w:p>
        </w:tc>
        <w:tc>
          <w:tcPr>
            <w:tcW w:w="1417" w:type="dxa"/>
          </w:tcPr>
          <w:p w:rsidR="006A6C05" w:rsidRPr="00B35255" w:rsidRDefault="006A6C05" w:rsidP="00076E2F">
            <w:pPr>
              <w:ind w:hanging="5"/>
              <w:rPr>
                <w:rFonts w:ascii="PT Astra Serif" w:hAnsi="PT Astra Serif"/>
                <w:sz w:val="22"/>
                <w:szCs w:val="22"/>
              </w:rPr>
            </w:pPr>
            <w:r w:rsidRPr="00B35255">
              <w:rPr>
                <w:rFonts w:ascii="PT Astra Serif" w:hAnsi="PT Astra Serif"/>
                <w:sz w:val="22"/>
                <w:szCs w:val="22"/>
              </w:rPr>
              <w:t>Прогнозный период</w:t>
            </w:r>
          </w:p>
        </w:tc>
      </w:tr>
      <w:tr w:rsidR="006A6C05" w:rsidRPr="00B35255" w:rsidTr="00A673CC">
        <w:trPr>
          <w:trHeight w:val="502"/>
        </w:trPr>
        <w:tc>
          <w:tcPr>
            <w:tcW w:w="6379" w:type="dxa"/>
            <w:shd w:val="clear" w:color="auto" w:fill="auto"/>
          </w:tcPr>
          <w:p w:rsidR="006A6C05" w:rsidRPr="00B35255" w:rsidRDefault="00687BCA" w:rsidP="00687BCA">
            <w:pPr>
              <w:ind w:firstLine="0"/>
              <w:rPr>
                <w:rFonts w:ascii="PT Astra Serif" w:hAnsi="PT Astra Serif"/>
                <w:i/>
                <w:sz w:val="22"/>
                <w:szCs w:val="22"/>
              </w:rPr>
            </w:pPr>
            <w:r w:rsidRPr="00B35255">
              <w:rPr>
                <w:rFonts w:ascii="PT Astra Serif" w:hAnsi="PT Astra Serif"/>
                <w:i/>
                <w:sz w:val="22"/>
                <w:szCs w:val="22"/>
              </w:rPr>
              <w:t>Комплекс процессных мероприятий «Наименование» (всего), в том числе:</w:t>
            </w:r>
          </w:p>
        </w:tc>
        <w:tc>
          <w:tcPr>
            <w:tcW w:w="1134" w:type="dxa"/>
            <w:shd w:val="clear" w:color="auto" w:fill="auto"/>
          </w:tcPr>
          <w:p w:rsidR="006A6C05" w:rsidRPr="00B35255" w:rsidRDefault="006A6C05" w:rsidP="00076E2F">
            <w:pPr>
              <w:pStyle w:val="ConsPlusNormal"/>
              <w:jc w:val="center"/>
              <w:rPr>
                <w:rFonts w:ascii="PT Astra Serif" w:hAnsi="PT Astra Serif"/>
                <w:sz w:val="22"/>
                <w:szCs w:val="22"/>
              </w:rPr>
            </w:pPr>
          </w:p>
        </w:tc>
        <w:tc>
          <w:tcPr>
            <w:tcW w:w="1560"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559"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417"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r>
      <w:tr w:rsidR="006A6C05" w:rsidRPr="00B35255" w:rsidTr="00A673CC">
        <w:tc>
          <w:tcPr>
            <w:tcW w:w="6379" w:type="dxa"/>
            <w:shd w:val="clear" w:color="auto" w:fill="auto"/>
            <w:vAlign w:val="center"/>
          </w:tcPr>
          <w:p w:rsidR="006A6C05" w:rsidRPr="00B35255" w:rsidRDefault="006A6C05"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 в т.ч.</w:t>
            </w:r>
          </w:p>
        </w:tc>
        <w:tc>
          <w:tcPr>
            <w:tcW w:w="1134" w:type="dxa"/>
            <w:shd w:val="clear" w:color="auto" w:fill="auto"/>
          </w:tcPr>
          <w:p w:rsidR="006A6C05" w:rsidRPr="00B35255" w:rsidRDefault="006A6C05" w:rsidP="00076E2F">
            <w:pPr>
              <w:pStyle w:val="ConsPlusNormal"/>
              <w:jc w:val="center"/>
              <w:rPr>
                <w:rFonts w:ascii="PT Astra Serif" w:hAnsi="PT Astra Serif"/>
                <w:sz w:val="22"/>
                <w:szCs w:val="22"/>
              </w:rPr>
            </w:pPr>
          </w:p>
        </w:tc>
        <w:tc>
          <w:tcPr>
            <w:tcW w:w="1560"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559"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417"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r>
      <w:tr w:rsidR="006A6C05" w:rsidRPr="00B35255" w:rsidTr="00A673CC">
        <w:tc>
          <w:tcPr>
            <w:tcW w:w="6379" w:type="dxa"/>
            <w:shd w:val="clear" w:color="auto" w:fill="auto"/>
            <w:vAlign w:val="center"/>
          </w:tcPr>
          <w:p w:rsidR="006A6C05" w:rsidRPr="00B35255" w:rsidRDefault="006A6C05"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134" w:type="dxa"/>
            <w:shd w:val="clear" w:color="auto" w:fill="auto"/>
          </w:tcPr>
          <w:p w:rsidR="006A6C05" w:rsidRPr="00B35255" w:rsidRDefault="006A6C05" w:rsidP="00076E2F">
            <w:pPr>
              <w:pStyle w:val="ConsPlusNormal"/>
              <w:jc w:val="center"/>
              <w:rPr>
                <w:rFonts w:ascii="PT Astra Serif" w:hAnsi="PT Astra Serif"/>
                <w:sz w:val="22"/>
                <w:szCs w:val="22"/>
              </w:rPr>
            </w:pPr>
          </w:p>
        </w:tc>
        <w:tc>
          <w:tcPr>
            <w:tcW w:w="1560"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559"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417"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r>
      <w:tr w:rsidR="006A6C05" w:rsidRPr="00B35255" w:rsidTr="00A673CC">
        <w:tc>
          <w:tcPr>
            <w:tcW w:w="6379" w:type="dxa"/>
            <w:shd w:val="clear" w:color="auto" w:fill="auto"/>
            <w:vAlign w:val="center"/>
          </w:tcPr>
          <w:p w:rsidR="006A6C05" w:rsidRPr="00B35255" w:rsidRDefault="006A6C05"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134" w:type="dxa"/>
            <w:shd w:val="clear" w:color="auto" w:fill="auto"/>
          </w:tcPr>
          <w:p w:rsidR="006A6C05" w:rsidRPr="00B35255" w:rsidRDefault="006A6C05" w:rsidP="00076E2F">
            <w:pPr>
              <w:pStyle w:val="ConsPlusNormal"/>
              <w:jc w:val="center"/>
              <w:rPr>
                <w:rFonts w:ascii="PT Astra Serif" w:hAnsi="PT Astra Serif"/>
                <w:sz w:val="22"/>
                <w:szCs w:val="22"/>
              </w:rPr>
            </w:pPr>
          </w:p>
        </w:tc>
        <w:tc>
          <w:tcPr>
            <w:tcW w:w="1560"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559"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417"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r>
      <w:tr w:rsidR="006A6C05" w:rsidRPr="00B35255" w:rsidTr="00A673CC">
        <w:tc>
          <w:tcPr>
            <w:tcW w:w="6379" w:type="dxa"/>
            <w:shd w:val="clear" w:color="auto" w:fill="auto"/>
            <w:vAlign w:val="center"/>
          </w:tcPr>
          <w:p w:rsidR="006A6C05" w:rsidRPr="00B35255" w:rsidRDefault="006A6C05"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134" w:type="dxa"/>
            <w:shd w:val="clear" w:color="auto" w:fill="auto"/>
          </w:tcPr>
          <w:p w:rsidR="006A6C05" w:rsidRPr="00B35255" w:rsidRDefault="006A6C05" w:rsidP="00076E2F">
            <w:pPr>
              <w:pStyle w:val="ConsPlusNormal"/>
              <w:jc w:val="center"/>
              <w:rPr>
                <w:rFonts w:ascii="PT Astra Serif" w:hAnsi="PT Astra Serif"/>
                <w:sz w:val="22"/>
                <w:szCs w:val="22"/>
              </w:rPr>
            </w:pPr>
          </w:p>
        </w:tc>
        <w:tc>
          <w:tcPr>
            <w:tcW w:w="1560"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559"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417"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r>
      <w:tr w:rsidR="006A6C05" w:rsidRPr="00B35255" w:rsidTr="00A673CC">
        <w:tc>
          <w:tcPr>
            <w:tcW w:w="6379" w:type="dxa"/>
            <w:shd w:val="clear" w:color="auto" w:fill="auto"/>
            <w:vAlign w:val="center"/>
          </w:tcPr>
          <w:p w:rsidR="006A6C05" w:rsidRPr="00B35255" w:rsidRDefault="006A6C05"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134" w:type="dxa"/>
            <w:shd w:val="clear" w:color="auto" w:fill="auto"/>
          </w:tcPr>
          <w:p w:rsidR="006A6C05" w:rsidRPr="00B35255" w:rsidRDefault="006A6C05" w:rsidP="00076E2F">
            <w:pPr>
              <w:pStyle w:val="ConsPlusNormal"/>
              <w:jc w:val="center"/>
              <w:rPr>
                <w:rFonts w:ascii="PT Astra Serif" w:hAnsi="PT Astra Serif"/>
                <w:sz w:val="22"/>
                <w:szCs w:val="22"/>
              </w:rPr>
            </w:pPr>
          </w:p>
        </w:tc>
        <w:tc>
          <w:tcPr>
            <w:tcW w:w="1560"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559"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417"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r>
      <w:tr w:rsidR="006A6C05" w:rsidRPr="00B35255" w:rsidTr="00A673CC">
        <w:tc>
          <w:tcPr>
            <w:tcW w:w="6379" w:type="dxa"/>
            <w:shd w:val="clear" w:color="auto" w:fill="auto"/>
          </w:tcPr>
          <w:p w:rsidR="006A6C05" w:rsidRPr="00B35255" w:rsidRDefault="00687BCA" w:rsidP="0098260E">
            <w:pPr>
              <w:ind w:firstLine="0"/>
              <w:rPr>
                <w:rFonts w:ascii="PT Astra Serif" w:hAnsi="PT Astra Serif"/>
                <w:i/>
                <w:sz w:val="22"/>
                <w:szCs w:val="22"/>
              </w:rPr>
            </w:pPr>
            <w:r w:rsidRPr="00B35255">
              <w:rPr>
                <w:rFonts w:ascii="PT Astra Serif" w:hAnsi="PT Astra Serif"/>
                <w:i/>
                <w:sz w:val="22"/>
                <w:szCs w:val="22"/>
              </w:rPr>
              <w:t xml:space="preserve">Мероприятие  «Наименование» </w:t>
            </w:r>
            <w:r w:rsidRPr="00B35255">
              <w:rPr>
                <w:rFonts w:ascii="PT Astra Serif" w:hAnsi="PT Astra Serif"/>
                <w:i/>
                <w:sz w:val="22"/>
                <w:szCs w:val="22"/>
                <w:lang w:val="en-US"/>
              </w:rPr>
              <w:t>N</w:t>
            </w:r>
            <w:r w:rsidRPr="00B35255">
              <w:rPr>
                <w:rFonts w:ascii="PT Astra Serif" w:hAnsi="PT Astra Serif"/>
                <w:i/>
                <w:sz w:val="22"/>
                <w:szCs w:val="22"/>
              </w:rPr>
              <w:t xml:space="preserve"> (всего), в том числе:</w:t>
            </w:r>
          </w:p>
        </w:tc>
        <w:tc>
          <w:tcPr>
            <w:tcW w:w="1134" w:type="dxa"/>
            <w:shd w:val="clear" w:color="auto" w:fill="auto"/>
          </w:tcPr>
          <w:p w:rsidR="006A6C05" w:rsidRPr="00B35255" w:rsidRDefault="006A6C05" w:rsidP="00076E2F">
            <w:pPr>
              <w:pStyle w:val="ConsPlusNormal"/>
              <w:jc w:val="center"/>
              <w:rPr>
                <w:rFonts w:ascii="PT Astra Serif" w:hAnsi="PT Astra Serif"/>
                <w:sz w:val="22"/>
                <w:szCs w:val="22"/>
              </w:rPr>
            </w:pPr>
          </w:p>
        </w:tc>
        <w:tc>
          <w:tcPr>
            <w:tcW w:w="1560"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701"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559"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c>
          <w:tcPr>
            <w:tcW w:w="1417" w:type="dxa"/>
            <w:shd w:val="clear" w:color="auto" w:fill="auto"/>
            <w:vAlign w:val="center"/>
          </w:tcPr>
          <w:p w:rsidR="006A6C05" w:rsidRPr="00B35255" w:rsidRDefault="006A6C05" w:rsidP="00076E2F">
            <w:pPr>
              <w:pStyle w:val="ConsPlusNormal"/>
              <w:jc w:val="center"/>
              <w:rPr>
                <w:rFonts w:ascii="PT Astra Serif" w:hAnsi="PT Astra Serif"/>
                <w:sz w:val="22"/>
                <w:szCs w:val="22"/>
              </w:rPr>
            </w:pPr>
          </w:p>
        </w:tc>
      </w:tr>
      <w:tr w:rsidR="00687BCA" w:rsidRPr="00B35255" w:rsidTr="00A673CC">
        <w:tc>
          <w:tcPr>
            <w:tcW w:w="6379" w:type="dxa"/>
            <w:shd w:val="clear" w:color="auto" w:fill="auto"/>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 в т.ч.</w:t>
            </w:r>
          </w:p>
        </w:tc>
        <w:tc>
          <w:tcPr>
            <w:tcW w:w="1134" w:type="dxa"/>
            <w:shd w:val="clear" w:color="auto" w:fill="auto"/>
          </w:tcPr>
          <w:p w:rsidR="00687BCA" w:rsidRPr="00B35255" w:rsidRDefault="00687BCA" w:rsidP="00076E2F">
            <w:pPr>
              <w:pStyle w:val="ConsPlusNormal"/>
              <w:jc w:val="center"/>
              <w:rPr>
                <w:rFonts w:ascii="PT Astra Serif" w:hAnsi="PT Astra Serif"/>
                <w:sz w:val="22"/>
                <w:szCs w:val="22"/>
              </w:rPr>
            </w:pPr>
          </w:p>
        </w:tc>
        <w:tc>
          <w:tcPr>
            <w:tcW w:w="1560"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559"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417"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r>
      <w:tr w:rsidR="00687BCA" w:rsidRPr="00B35255" w:rsidTr="00A673CC">
        <w:tc>
          <w:tcPr>
            <w:tcW w:w="6379" w:type="dxa"/>
            <w:shd w:val="clear" w:color="auto" w:fill="auto"/>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134" w:type="dxa"/>
            <w:shd w:val="clear" w:color="auto" w:fill="auto"/>
          </w:tcPr>
          <w:p w:rsidR="00687BCA" w:rsidRPr="00B35255" w:rsidRDefault="00687BCA" w:rsidP="00076E2F">
            <w:pPr>
              <w:pStyle w:val="ConsPlusNormal"/>
              <w:jc w:val="center"/>
              <w:rPr>
                <w:rFonts w:ascii="PT Astra Serif" w:hAnsi="PT Astra Serif"/>
                <w:sz w:val="22"/>
                <w:szCs w:val="22"/>
              </w:rPr>
            </w:pPr>
          </w:p>
        </w:tc>
        <w:tc>
          <w:tcPr>
            <w:tcW w:w="1560"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559"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417"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r>
      <w:tr w:rsidR="00687BCA" w:rsidRPr="00B35255" w:rsidTr="00A673CC">
        <w:tc>
          <w:tcPr>
            <w:tcW w:w="6379" w:type="dxa"/>
            <w:shd w:val="clear" w:color="auto" w:fill="auto"/>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134" w:type="dxa"/>
            <w:shd w:val="clear" w:color="auto" w:fill="auto"/>
          </w:tcPr>
          <w:p w:rsidR="00687BCA" w:rsidRPr="00B35255" w:rsidRDefault="00687BCA" w:rsidP="00076E2F">
            <w:pPr>
              <w:pStyle w:val="ConsPlusNormal"/>
              <w:jc w:val="center"/>
              <w:rPr>
                <w:rFonts w:ascii="PT Astra Serif" w:hAnsi="PT Astra Serif"/>
                <w:sz w:val="22"/>
                <w:szCs w:val="22"/>
              </w:rPr>
            </w:pPr>
          </w:p>
        </w:tc>
        <w:tc>
          <w:tcPr>
            <w:tcW w:w="1560"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559"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417"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r>
      <w:tr w:rsidR="00687BCA" w:rsidRPr="00B35255" w:rsidTr="00A673CC">
        <w:tc>
          <w:tcPr>
            <w:tcW w:w="6379" w:type="dxa"/>
            <w:shd w:val="clear" w:color="auto" w:fill="auto"/>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134" w:type="dxa"/>
            <w:shd w:val="clear" w:color="auto" w:fill="auto"/>
          </w:tcPr>
          <w:p w:rsidR="00687BCA" w:rsidRPr="00B35255" w:rsidRDefault="00687BCA" w:rsidP="00076E2F">
            <w:pPr>
              <w:pStyle w:val="ConsPlusNormal"/>
              <w:jc w:val="center"/>
              <w:rPr>
                <w:rFonts w:ascii="PT Astra Serif" w:hAnsi="PT Astra Serif"/>
                <w:sz w:val="22"/>
                <w:szCs w:val="22"/>
              </w:rPr>
            </w:pPr>
          </w:p>
        </w:tc>
        <w:tc>
          <w:tcPr>
            <w:tcW w:w="1560"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559"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417"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r>
      <w:tr w:rsidR="00687BCA" w:rsidRPr="00B35255" w:rsidTr="00A673CC">
        <w:tc>
          <w:tcPr>
            <w:tcW w:w="6379" w:type="dxa"/>
            <w:shd w:val="clear" w:color="auto" w:fill="auto"/>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134" w:type="dxa"/>
            <w:shd w:val="clear" w:color="auto" w:fill="auto"/>
          </w:tcPr>
          <w:p w:rsidR="00687BCA" w:rsidRPr="00B35255" w:rsidRDefault="00687BCA" w:rsidP="00076E2F">
            <w:pPr>
              <w:pStyle w:val="ConsPlusNormal"/>
              <w:jc w:val="center"/>
              <w:rPr>
                <w:rFonts w:ascii="PT Astra Serif" w:hAnsi="PT Astra Serif"/>
                <w:sz w:val="22"/>
                <w:szCs w:val="22"/>
              </w:rPr>
            </w:pPr>
          </w:p>
        </w:tc>
        <w:tc>
          <w:tcPr>
            <w:tcW w:w="1560"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701"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559"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c>
          <w:tcPr>
            <w:tcW w:w="1417" w:type="dxa"/>
            <w:shd w:val="clear" w:color="auto" w:fill="auto"/>
            <w:vAlign w:val="center"/>
          </w:tcPr>
          <w:p w:rsidR="00687BCA" w:rsidRPr="00B35255" w:rsidRDefault="00687BCA" w:rsidP="00076E2F">
            <w:pPr>
              <w:pStyle w:val="ConsPlusNormal"/>
              <w:jc w:val="center"/>
              <w:rPr>
                <w:rFonts w:ascii="PT Astra Serif" w:hAnsi="PT Astra Serif"/>
                <w:sz w:val="22"/>
                <w:szCs w:val="22"/>
              </w:rPr>
            </w:pPr>
          </w:p>
        </w:tc>
      </w:tr>
    </w:tbl>
    <w:p w:rsidR="0057589A" w:rsidRPr="00B35255" w:rsidRDefault="0057589A" w:rsidP="009D2BFB">
      <w:pPr>
        <w:autoSpaceDE w:val="0"/>
        <w:autoSpaceDN w:val="0"/>
        <w:adjustRightInd w:val="0"/>
        <w:contextualSpacing/>
        <w:jc w:val="right"/>
        <w:rPr>
          <w:rFonts w:ascii="PT Astra Serif" w:hAnsi="PT Astra Serif"/>
          <w:szCs w:val="26"/>
        </w:rPr>
      </w:pPr>
    </w:p>
    <w:p w:rsidR="00197014" w:rsidRDefault="00197014" w:rsidP="00197014">
      <w:pPr>
        <w:jc w:val="center"/>
        <w:rPr>
          <w:rFonts w:ascii="PT Astra Serif" w:hAnsi="PT Astra Serif"/>
          <w:b/>
          <w:color w:val="000000"/>
          <w:sz w:val="24"/>
          <w:szCs w:val="24"/>
        </w:rPr>
      </w:pPr>
    </w:p>
    <w:p w:rsidR="00C30860" w:rsidRPr="00B35255" w:rsidRDefault="00C30860" w:rsidP="00197014">
      <w:pPr>
        <w:jc w:val="center"/>
        <w:rPr>
          <w:rFonts w:ascii="PT Astra Serif" w:hAnsi="PT Astra Serif"/>
          <w:b/>
          <w:color w:val="000000"/>
          <w:sz w:val="24"/>
          <w:szCs w:val="24"/>
        </w:rPr>
      </w:pPr>
    </w:p>
    <w:p w:rsidR="00197014" w:rsidRPr="00B35255" w:rsidRDefault="00197014" w:rsidP="00197014">
      <w:pPr>
        <w:jc w:val="center"/>
        <w:rPr>
          <w:rFonts w:ascii="PT Astra Serif" w:hAnsi="PT Astra Serif"/>
          <w:b/>
          <w:color w:val="000000"/>
          <w:sz w:val="24"/>
          <w:szCs w:val="24"/>
        </w:rPr>
      </w:pPr>
    </w:p>
    <w:p w:rsidR="00A6603A" w:rsidRDefault="00A6603A" w:rsidP="00197014">
      <w:pPr>
        <w:jc w:val="center"/>
        <w:rPr>
          <w:rFonts w:ascii="PT Astra Serif" w:hAnsi="PT Astra Serif"/>
          <w:b/>
          <w:color w:val="000000"/>
          <w:sz w:val="24"/>
          <w:szCs w:val="24"/>
        </w:rPr>
      </w:pPr>
    </w:p>
    <w:p w:rsidR="00197014" w:rsidRPr="00B35255" w:rsidRDefault="00197014" w:rsidP="00197014">
      <w:pPr>
        <w:jc w:val="center"/>
        <w:rPr>
          <w:rFonts w:ascii="PT Astra Serif" w:hAnsi="PT Astra Serif"/>
          <w:b/>
          <w:color w:val="000000"/>
          <w:sz w:val="24"/>
          <w:szCs w:val="24"/>
        </w:rPr>
      </w:pPr>
      <w:r w:rsidRPr="00B35255">
        <w:rPr>
          <w:rFonts w:ascii="PT Astra Serif" w:hAnsi="PT Astra Serif"/>
          <w:b/>
          <w:color w:val="000000"/>
          <w:sz w:val="24"/>
          <w:szCs w:val="24"/>
        </w:rPr>
        <w:lastRenderedPageBreak/>
        <w:t xml:space="preserve"> План реализации комплекса процессных мероприятий</w:t>
      </w:r>
    </w:p>
    <w:p w:rsidR="00197014" w:rsidRPr="00B35255" w:rsidRDefault="00197014" w:rsidP="00197014">
      <w:pPr>
        <w:ind w:left="34" w:firstLine="0"/>
        <w:rPr>
          <w:rFonts w:ascii="PT Astra Serif" w:hAnsi="PT Astra Serif"/>
          <w:sz w:val="24"/>
          <w:szCs w:val="24"/>
        </w:rPr>
      </w:pPr>
    </w:p>
    <w:tbl>
      <w:tblPr>
        <w:tblW w:w="15371" w:type="dxa"/>
        <w:tblLayout w:type="fixed"/>
        <w:tblCellMar>
          <w:top w:w="102" w:type="dxa"/>
          <w:left w:w="62" w:type="dxa"/>
          <w:bottom w:w="102" w:type="dxa"/>
          <w:right w:w="62" w:type="dxa"/>
        </w:tblCellMar>
        <w:tblLook w:val="0000" w:firstRow="0" w:lastRow="0" w:firstColumn="0" w:lastColumn="0" w:noHBand="0" w:noVBand="0"/>
      </w:tblPr>
      <w:tblGrid>
        <w:gridCol w:w="771"/>
        <w:gridCol w:w="2977"/>
        <w:gridCol w:w="4252"/>
        <w:gridCol w:w="2977"/>
        <w:gridCol w:w="2126"/>
        <w:gridCol w:w="2268"/>
      </w:tblGrid>
      <w:tr w:rsidR="00C30860" w:rsidRPr="00B35255" w:rsidTr="00E464ED">
        <w:tc>
          <w:tcPr>
            <w:tcW w:w="771"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jc w:val="center"/>
              <w:rPr>
                <w:rFonts w:ascii="PT Astra Serif" w:hAnsi="PT Astra Serif"/>
                <w:sz w:val="22"/>
                <w:szCs w:val="22"/>
              </w:rPr>
            </w:pPr>
            <w:r w:rsidRPr="00B35255">
              <w:rPr>
                <w:rFonts w:ascii="PT Astra Serif" w:hAnsi="PT Astra Serif"/>
                <w:sz w:val="22"/>
                <w:szCs w:val="22"/>
              </w:rPr>
              <w:t>№ п/п</w:t>
            </w:r>
          </w:p>
        </w:tc>
        <w:tc>
          <w:tcPr>
            <w:tcW w:w="2977"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jc w:val="center"/>
              <w:rPr>
                <w:rFonts w:ascii="PT Astra Serif" w:hAnsi="PT Astra Serif"/>
                <w:sz w:val="22"/>
                <w:szCs w:val="22"/>
              </w:rPr>
            </w:pPr>
            <w:r w:rsidRPr="00B35255">
              <w:rPr>
                <w:rFonts w:ascii="PT Astra Serif" w:hAnsi="PT Astra Serif"/>
                <w:sz w:val="22"/>
                <w:szCs w:val="22"/>
              </w:rPr>
              <w:t>Задача, мероприятие (результат)/контрольная точка</w:t>
            </w:r>
          </w:p>
        </w:tc>
        <w:tc>
          <w:tcPr>
            <w:tcW w:w="4252" w:type="dxa"/>
            <w:tcBorders>
              <w:top w:val="single" w:sz="4" w:space="0" w:color="auto"/>
              <w:left w:val="single" w:sz="4" w:space="0" w:color="auto"/>
              <w:bottom w:val="single" w:sz="4" w:space="0" w:color="auto"/>
              <w:right w:val="single" w:sz="4" w:space="0" w:color="auto"/>
            </w:tcBorders>
          </w:tcPr>
          <w:p w:rsidR="00C30860" w:rsidRPr="00B35255" w:rsidRDefault="00C30860" w:rsidP="00C30860">
            <w:pPr>
              <w:ind w:left="34" w:firstLine="0"/>
              <w:jc w:val="center"/>
              <w:rPr>
                <w:rFonts w:ascii="PT Astra Serif" w:hAnsi="PT Astra Serif"/>
                <w:sz w:val="22"/>
                <w:szCs w:val="22"/>
              </w:rPr>
            </w:pPr>
            <w:r w:rsidRPr="00B35255">
              <w:rPr>
                <w:rFonts w:ascii="PT Astra Serif" w:hAnsi="PT Astra Serif"/>
                <w:sz w:val="22"/>
                <w:szCs w:val="22"/>
              </w:rPr>
              <w:t xml:space="preserve">Дата </w:t>
            </w:r>
            <w:r>
              <w:rPr>
                <w:rFonts w:ascii="PT Astra Serif" w:hAnsi="PT Astra Serif"/>
                <w:sz w:val="22"/>
                <w:szCs w:val="22"/>
              </w:rPr>
              <w:t xml:space="preserve">наступления контрольной точки </w:t>
            </w:r>
          </w:p>
          <w:p w:rsidR="00C30860" w:rsidRPr="00B35255" w:rsidRDefault="00C30860" w:rsidP="00FD3945">
            <w:pPr>
              <w:ind w:left="34" w:firstLine="0"/>
              <w:jc w:val="center"/>
              <w:rPr>
                <w:rFonts w:ascii="PT Astra Serif" w:hAnsi="PT Astra Serif"/>
                <w:sz w:val="22"/>
                <w:szCs w:val="22"/>
              </w:rPr>
            </w:pPr>
          </w:p>
        </w:tc>
        <w:tc>
          <w:tcPr>
            <w:tcW w:w="2977"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jc w:val="center"/>
              <w:rPr>
                <w:rFonts w:ascii="PT Astra Serif" w:hAnsi="PT Astra Serif"/>
                <w:sz w:val="22"/>
                <w:szCs w:val="22"/>
              </w:rPr>
            </w:pPr>
            <w:r w:rsidRPr="00B35255">
              <w:rPr>
                <w:rFonts w:ascii="PT Astra Serif" w:hAnsi="PT Astra Serif"/>
                <w:sz w:val="22"/>
                <w:szCs w:val="22"/>
              </w:rPr>
              <w:t>Ответственный исполнитель (наименование исполнительного органа, иного государственного органа, организации)</w:t>
            </w:r>
          </w:p>
        </w:tc>
        <w:tc>
          <w:tcPr>
            <w:tcW w:w="2126" w:type="dxa"/>
            <w:tcBorders>
              <w:top w:val="single" w:sz="4" w:space="0" w:color="auto"/>
              <w:left w:val="single" w:sz="4" w:space="0" w:color="auto"/>
              <w:bottom w:val="single" w:sz="4" w:space="0" w:color="auto"/>
              <w:right w:val="single" w:sz="4" w:space="0" w:color="auto"/>
            </w:tcBorders>
          </w:tcPr>
          <w:p w:rsidR="00C30860" w:rsidRPr="00B35255" w:rsidRDefault="00C30860" w:rsidP="00F20C84">
            <w:pPr>
              <w:ind w:left="34" w:firstLine="0"/>
              <w:jc w:val="center"/>
              <w:rPr>
                <w:rFonts w:ascii="PT Astra Serif" w:hAnsi="PT Astra Serif"/>
                <w:sz w:val="22"/>
                <w:szCs w:val="22"/>
              </w:rPr>
            </w:pPr>
            <w:r w:rsidRPr="00B35255">
              <w:rPr>
                <w:rFonts w:ascii="PT Astra Serif" w:hAnsi="PT Astra Serif"/>
                <w:sz w:val="22"/>
                <w:szCs w:val="22"/>
              </w:rPr>
              <w:t>Вид подтверждающего документа</w:t>
            </w:r>
            <w:r w:rsidRPr="00B35255">
              <w:rPr>
                <w:rFonts w:ascii="PT Astra Serif" w:hAnsi="PT Astra Serif"/>
                <w:sz w:val="22"/>
                <w:szCs w:val="22"/>
                <w:vertAlign w:val="superscript"/>
              </w:rPr>
              <w:t>5</w:t>
            </w:r>
          </w:p>
        </w:tc>
        <w:tc>
          <w:tcPr>
            <w:tcW w:w="2268"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jc w:val="center"/>
              <w:rPr>
                <w:rFonts w:ascii="PT Astra Serif" w:hAnsi="PT Astra Serif"/>
                <w:sz w:val="22"/>
                <w:szCs w:val="22"/>
              </w:rPr>
            </w:pPr>
            <w:r w:rsidRPr="00B35255">
              <w:rPr>
                <w:rFonts w:ascii="PT Astra Serif" w:hAnsi="PT Astra Serif"/>
                <w:sz w:val="22"/>
                <w:szCs w:val="22"/>
              </w:rPr>
              <w:t>Информационная система</w:t>
            </w:r>
          </w:p>
          <w:p w:rsidR="00C30860" w:rsidRPr="00B35255" w:rsidRDefault="00C30860" w:rsidP="00F20C84">
            <w:pPr>
              <w:ind w:left="34" w:firstLine="0"/>
              <w:jc w:val="center"/>
              <w:rPr>
                <w:rFonts w:ascii="PT Astra Serif" w:hAnsi="PT Astra Serif"/>
                <w:sz w:val="22"/>
                <w:szCs w:val="22"/>
              </w:rPr>
            </w:pPr>
            <w:r w:rsidRPr="00B35255">
              <w:rPr>
                <w:rFonts w:ascii="PT Astra Serif" w:hAnsi="PT Astra Serif"/>
                <w:sz w:val="22"/>
                <w:szCs w:val="22"/>
              </w:rPr>
              <w:t>(источник данных)</w:t>
            </w:r>
            <w:r w:rsidRPr="00B35255">
              <w:rPr>
                <w:rFonts w:ascii="PT Astra Serif" w:hAnsi="PT Astra Serif"/>
                <w:sz w:val="22"/>
                <w:szCs w:val="22"/>
                <w:vertAlign w:val="superscript"/>
              </w:rPr>
              <w:t>6</w:t>
            </w:r>
            <w:r w:rsidRPr="00B35255">
              <w:rPr>
                <w:rFonts w:ascii="PT Astra Serif" w:hAnsi="PT Astra Serif"/>
                <w:sz w:val="22"/>
                <w:szCs w:val="22"/>
              </w:rPr>
              <w:t xml:space="preserve"> </w:t>
            </w:r>
          </w:p>
        </w:tc>
      </w:tr>
      <w:tr w:rsidR="001A556D" w:rsidRPr="00B35255" w:rsidTr="00C2042F">
        <w:tc>
          <w:tcPr>
            <w:tcW w:w="15371" w:type="dxa"/>
            <w:gridSpan w:val="6"/>
            <w:tcBorders>
              <w:top w:val="single" w:sz="4" w:space="0" w:color="auto"/>
              <w:left w:val="single" w:sz="4" w:space="0" w:color="auto"/>
              <w:bottom w:val="single" w:sz="4" w:space="0" w:color="auto"/>
              <w:right w:val="single" w:sz="4" w:space="0" w:color="auto"/>
            </w:tcBorders>
          </w:tcPr>
          <w:p w:rsidR="001A556D" w:rsidRPr="00B35255" w:rsidRDefault="001A556D" w:rsidP="00197014">
            <w:pPr>
              <w:ind w:left="34" w:firstLine="0"/>
              <w:rPr>
                <w:rFonts w:ascii="PT Astra Serif" w:hAnsi="PT Astra Serif"/>
                <w:sz w:val="22"/>
                <w:szCs w:val="22"/>
              </w:rPr>
            </w:pPr>
            <w:r w:rsidRPr="00B35255">
              <w:rPr>
                <w:rFonts w:ascii="PT Astra Serif" w:hAnsi="PT Astra Serif"/>
                <w:sz w:val="22"/>
                <w:szCs w:val="22"/>
              </w:rPr>
              <w:t>Наименование задачи комплекса процессных мероприятий 1</w:t>
            </w:r>
          </w:p>
        </w:tc>
      </w:tr>
      <w:tr w:rsidR="00C30860" w:rsidRPr="00B35255" w:rsidTr="00E464ED">
        <w:tc>
          <w:tcPr>
            <w:tcW w:w="771" w:type="dxa"/>
            <w:tcBorders>
              <w:top w:val="single" w:sz="4" w:space="0" w:color="auto"/>
              <w:left w:val="single" w:sz="4" w:space="0" w:color="auto"/>
              <w:bottom w:val="single" w:sz="4" w:space="0" w:color="auto"/>
              <w:right w:val="single" w:sz="4" w:space="0" w:color="auto"/>
            </w:tcBorders>
          </w:tcPr>
          <w:p w:rsidR="00C30860" w:rsidRPr="00B35255" w:rsidRDefault="00C30860" w:rsidP="001A556D">
            <w:pPr>
              <w:ind w:left="34" w:firstLine="0"/>
              <w:jc w:val="center"/>
              <w:rPr>
                <w:rFonts w:ascii="PT Astra Serif" w:hAnsi="PT Astra Serif"/>
                <w:sz w:val="22"/>
                <w:szCs w:val="22"/>
              </w:rPr>
            </w:pPr>
            <w:r w:rsidRPr="00B35255">
              <w:rPr>
                <w:rFonts w:ascii="PT Astra Serif" w:hAnsi="PT Astra Serif"/>
                <w:sz w:val="22"/>
                <w:szCs w:val="22"/>
              </w:rPr>
              <w:t>1</w:t>
            </w:r>
          </w:p>
        </w:tc>
        <w:tc>
          <w:tcPr>
            <w:tcW w:w="2977" w:type="dxa"/>
            <w:tcBorders>
              <w:top w:val="single" w:sz="4" w:space="0" w:color="auto"/>
              <w:left w:val="single" w:sz="4" w:space="0" w:color="auto"/>
              <w:bottom w:val="single" w:sz="4" w:space="0" w:color="auto"/>
              <w:right w:val="single" w:sz="4" w:space="0" w:color="auto"/>
            </w:tcBorders>
          </w:tcPr>
          <w:p w:rsidR="00C30860" w:rsidRPr="00B35255" w:rsidRDefault="00C30860" w:rsidP="001A556D">
            <w:pPr>
              <w:ind w:left="34" w:firstLine="0"/>
              <w:rPr>
                <w:rFonts w:ascii="PT Astra Serif" w:hAnsi="PT Astra Serif"/>
                <w:sz w:val="22"/>
                <w:szCs w:val="22"/>
              </w:rPr>
            </w:pPr>
            <w:r w:rsidRPr="00B35255">
              <w:rPr>
                <w:rFonts w:ascii="PT Astra Serif" w:hAnsi="PT Astra Serif"/>
                <w:sz w:val="22"/>
                <w:szCs w:val="22"/>
              </w:rPr>
              <w:t>Мероприятие (результат) «Наименование» 1</w:t>
            </w:r>
          </w:p>
        </w:tc>
        <w:tc>
          <w:tcPr>
            <w:tcW w:w="4252" w:type="dxa"/>
            <w:tcBorders>
              <w:top w:val="single" w:sz="4" w:space="0" w:color="auto"/>
              <w:left w:val="single" w:sz="4" w:space="0" w:color="auto"/>
              <w:bottom w:val="single" w:sz="4" w:space="0" w:color="auto"/>
              <w:right w:val="single" w:sz="4" w:space="0" w:color="auto"/>
            </w:tcBorders>
          </w:tcPr>
          <w:p w:rsidR="00C30860" w:rsidRPr="00B35255" w:rsidRDefault="00C30860" w:rsidP="001A556D">
            <w:pPr>
              <w:ind w:left="34" w:firstLine="0"/>
              <w:jc w:val="center"/>
              <w:rPr>
                <w:rFonts w:ascii="PT Astra Serif" w:hAnsi="PT Astra Serif"/>
                <w:sz w:val="22"/>
                <w:szCs w:val="22"/>
              </w:rPr>
            </w:pPr>
            <w:r w:rsidRPr="00B35255">
              <w:rPr>
                <w:rFonts w:ascii="PT Astra Serif" w:hAnsi="PT Astra Serif"/>
                <w:sz w:val="22"/>
                <w:szCs w:val="22"/>
              </w:rPr>
              <w:t>Х</w:t>
            </w:r>
          </w:p>
        </w:tc>
        <w:tc>
          <w:tcPr>
            <w:tcW w:w="2977"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c>
          <w:tcPr>
            <w:tcW w:w="2126"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c>
          <w:tcPr>
            <w:tcW w:w="2268"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r>
      <w:tr w:rsidR="00C30860" w:rsidRPr="00B35255" w:rsidTr="00E464ED">
        <w:tc>
          <w:tcPr>
            <w:tcW w:w="771" w:type="dxa"/>
            <w:tcBorders>
              <w:top w:val="single" w:sz="4" w:space="0" w:color="auto"/>
              <w:left w:val="single" w:sz="4" w:space="0" w:color="auto"/>
              <w:bottom w:val="single" w:sz="4" w:space="0" w:color="auto"/>
              <w:right w:val="single" w:sz="4" w:space="0" w:color="auto"/>
            </w:tcBorders>
          </w:tcPr>
          <w:p w:rsidR="00C30860" w:rsidRPr="00B35255" w:rsidRDefault="00C30860" w:rsidP="001A556D">
            <w:pPr>
              <w:ind w:left="34" w:firstLine="0"/>
              <w:jc w:val="center"/>
              <w:rPr>
                <w:rFonts w:ascii="PT Astra Serif" w:hAnsi="PT Astra Serif"/>
                <w:sz w:val="22"/>
                <w:szCs w:val="22"/>
              </w:rPr>
            </w:pPr>
            <w:r w:rsidRPr="00B35255">
              <w:rPr>
                <w:rFonts w:ascii="PT Astra Serif" w:hAnsi="PT Astra Serif"/>
                <w:sz w:val="22"/>
                <w:szCs w:val="22"/>
              </w:rPr>
              <w:t>1.1.</w:t>
            </w:r>
          </w:p>
        </w:tc>
        <w:tc>
          <w:tcPr>
            <w:tcW w:w="2977"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r w:rsidRPr="00B35255">
              <w:rPr>
                <w:rFonts w:ascii="PT Astra Serif" w:hAnsi="PT Astra Serif"/>
                <w:sz w:val="22"/>
                <w:szCs w:val="22"/>
              </w:rPr>
              <w:t>Контрольная точка 1.1</w:t>
            </w:r>
          </w:p>
        </w:tc>
        <w:tc>
          <w:tcPr>
            <w:tcW w:w="4252" w:type="dxa"/>
            <w:tcBorders>
              <w:top w:val="single" w:sz="4" w:space="0" w:color="auto"/>
              <w:left w:val="single" w:sz="4" w:space="0" w:color="auto"/>
              <w:bottom w:val="single" w:sz="4" w:space="0" w:color="auto"/>
              <w:right w:val="single" w:sz="4" w:space="0" w:color="auto"/>
            </w:tcBorders>
          </w:tcPr>
          <w:p w:rsidR="00C30860" w:rsidRPr="00B35255" w:rsidRDefault="00C30860" w:rsidP="001A556D">
            <w:pPr>
              <w:ind w:left="34" w:firstLine="0"/>
              <w:jc w:val="center"/>
              <w:rPr>
                <w:rFonts w:ascii="PT Astra Serif" w:hAnsi="PT Astra Serif"/>
                <w:sz w:val="22"/>
                <w:szCs w:val="22"/>
              </w:rPr>
            </w:pPr>
          </w:p>
        </w:tc>
        <w:tc>
          <w:tcPr>
            <w:tcW w:w="2977"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c>
          <w:tcPr>
            <w:tcW w:w="2126"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c>
          <w:tcPr>
            <w:tcW w:w="2268"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r>
      <w:tr w:rsidR="00C30860" w:rsidRPr="00B35255" w:rsidTr="00E464ED">
        <w:tc>
          <w:tcPr>
            <w:tcW w:w="771" w:type="dxa"/>
            <w:tcBorders>
              <w:top w:val="single" w:sz="4" w:space="0" w:color="auto"/>
              <w:left w:val="single" w:sz="4" w:space="0" w:color="auto"/>
              <w:bottom w:val="single" w:sz="4" w:space="0" w:color="auto"/>
              <w:right w:val="single" w:sz="4" w:space="0" w:color="auto"/>
            </w:tcBorders>
          </w:tcPr>
          <w:p w:rsidR="00C30860" w:rsidRPr="00B35255" w:rsidRDefault="00C30860" w:rsidP="001A556D">
            <w:pPr>
              <w:ind w:left="34" w:firstLine="0"/>
              <w:jc w:val="center"/>
              <w:rPr>
                <w:rFonts w:ascii="PT Astra Serif" w:hAnsi="PT Astra Serif"/>
                <w:sz w:val="22"/>
                <w:szCs w:val="22"/>
              </w:rPr>
            </w:pPr>
            <w:r w:rsidRPr="00B35255">
              <w:rPr>
                <w:rFonts w:ascii="PT Astra Serif" w:hAnsi="PT Astra Serif"/>
                <w:sz w:val="22"/>
                <w:szCs w:val="22"/>
              </w:rPr>
              <w:t>1.2.</w:t>
            </w:r>
          </w:p>
        </w:tc>
        <w:tc>
          <w:tcPr>
            <w:tcW w:w="2977"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r w:rsidRPr="00B35255">
              <w:rPr>
                <w:rFonts w:ascii="PT Astra Serif" w:hAnsi="PT Astra Serif"/>
                <w:sz w:val="22"/>
                <w:szCs w:val="22"/>
              </w:rPr>
              <w:t>Контрольная точка 1.N</w:t>
            </w:r>
          </w:p>
        </w:tc>
        <w:tc>
          <w:tcPr>
            <w:tcW w:w="4252" w:type="dxa"/>
            <w:tcBorders>
              <w:top w:val="single" w:sz="4" w:space="0" w:color="auto"/>
              <w:left w:val="single" w:sz="4" w:space="0" w:color="auto"/>
              <w:bottom w:val="single" w:sz="4" w:space="0" w:color="auto"/>
              <w:right w:val="single" w:sz="4" w:space="0" w:color="auto"/>
            </w:tcBorders>
          </w:tcPr>
          <w:p w:rsidR="00C30860" w:rsidRPr="00B35255" w:rsidRDefault="00C30860" w:rsidP="001A556D">
            <w:pPr>
              <w:ind w:left="34" w:firstLine="0"/>
              <w:jc w:val="center"/>
              <w:rPr>
                <w:rFonts w:ascii="PT Astra Serif" w:hAnsi="PT Astra Serif"/>
                <w:sz w:val="22"/>
                <w:szCs w:val="22"/>
              </w:rPr>
            </w:pPr>
          </w:p>
        </w:tc>
        <w:tc>
          <w:tcPr>
            <w:tcW w:w="2977"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c>
          <w:tcPr>
            <w:tcW w:w="2126"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c>
          <w:tcPr>
            <w:tcW w:w="2268"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r>
      <w:tr w:rsidR="00C30860" w:rsidRPr="00B35255" w:rsidTr="00E464ED">
        <w:tc>
          <w:tcPr>
            <w:tcW w:w="771" w:type="dxa"/>
            <w:tcBorders>
              <w:top w:val="single" w:sz="4" w:space="0" w:color="auto"/>
              <w:left w:val="single" w:sz="4" w:space="0" w:color="auto"/>
              <w:bottom w:val="single" w:sz="4" w:space="0" w:color="auto"/>
              <w:right w:val="single" w:sz="4" w:space="0" w:color="auto"/>
            </w:tcBorders>
          </w:tcPr>
          <w:p w:rsidR="00C30860" w:rsidRPr="00B35255" w:rsidRDefault="00C30860" w:rsidP="001A556D">
            <w:pPr>
              <w:ind w:left="34" w:firstLine="0"/>
              <w:jc w:val="center"/>
              <w:rPr>
                <w:rFonts w:ascii="PT Astra Serif" w:hAnsi="PT Astra Serif"/>
                <w:sz w:val="22"/>
                <w:szCs w:val="22"/>
              </w:rPr>
            </w:pPr>
            <w:r w:rsidRPr="00B35255">
              <w:rPr>
                <w:rFonts w:ascii="PT Astra Serif" w:hAnsi="PT Astra Serif"/>
                <w:sz w:val="22"/>
                <w:szCs w:val="22"/>
              </w:rPr>
              <w:t>2</w:t>
            </w:r>
          </w:p>
        </w:tc>
        <w:tc>
          <w:tcPr>
            <w:tcW w:w="2977" w:type="dxa"/>
            <w:tcBorders>
              <w:top w:val="single" w:sz="4" w:space="0" w:color="auto"/>
              <w:left w:val="single" w:sz="4" w:space="0" w:color="auto"/>
              <w:bottom w:val="single" w:sz="4" w:space="0" w:color="auto"/>
              <w:right w:val="single" w:sz="4" w:space="0" w:color="auto"/>
            </w:tcBorders>
          </w:tcPr>
          <w:p w:rsidR="00C30860" w:rsidRPr="00B35255" w:rsidRDefault="00C30860" w:rsidP="001A556D">
            <w:pPr>
              <w:ind w:left="34" w:firstLine="0"/>
              <w:rPr>
                <w:rFonts w:ascii="PT Astra Serif" w:hAnsi="PT Astra Serif"/>
                <w:sz w:val="22"/>
                <w:szCs w:val="22"/>
              </w:rPr>
            </w:pPr>
            <w:r w:rsidRPr="00B35255">
              <w:rPr>
                <w:rFonts w:ascii="PT Astra Serif" w:hAnsi="PT Astra Serif"/>
                <w:sz w:val="22"/>
                <w:szCs w:val="22"/>
              </w:rPr>
              <w:t>Мероприятие (результат) «Наименование» N</w:t>
            </w:r>
          </w:p>
        </w:tc>
        <w:tc>
          <w:tcPr>
            <w:tcW w:w="4252" w:type="dxa"/>
            <w:tcBorders>
              <w:top w:val="single" w:sz="4" w:space="0" w:color="auto"/>
              <w:left w:val="single" w:sz="4" w:space="0" w:color="auto"/>
              <w:bottom w:val="single" w:sz="4" w:space="0" w:color="auto"/>
              <w:right w:val="single" w:sz="4" w:space="0" w:color="auto"/>
            </w:tcBorders>
          </w:tcPr>
          <w:p w:rsidR="00C30860" w:rsidRPr="00B35255" w:rsidRDefault="00C30860" w:rsidP="001A556D">
            <w:pPr>
              <w:ind w:left="34" w:firstLine="0"/>
              <w:jc w:val="center"/>
              <w:rPr>
                <w:rFonts w:ascii="PT Astra Serif" w:hAnsi="PT Astra Serif"/>
                <w:sz w:val="22"/>
                <w:szCs w:val="22"/>
              </w:rPr>
            </w:pPr>
            <w:r w:rsidRPr="00B35255">
              <w:rPr>
                <w:rFonts w:ascii="PT Astra Serif" w:hAnsi="PT Astra Serif"/>
                <w:sz w:val="22"/>
                <w:szCs w:val="22"/>
              </w:rPr>
              <w:t>Х</w:t>
            </w:r>
          </w:p>
        </w:tc>
        <w:tc>
          <w:tcPr>
            <w:tcW w:w="2977"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c>
          <w:tcPr>
            <w:tcW w:w="2126"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c>
          <w:tcPr>
            <w:tcW w:w="2268"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r>
      <w:tr w:rsidR="00C30860" w:rsidRPr="00B35255" w:rsidTr="00E464ED">
        <w:trPr>
          <w:trHeight w:val="283"/>
        </w:trPr>
        <w:tc>
          <w:tcPr>
            <w:tcW w:w="771" w:type="dxa"/>
            <w:tcBorders>
              <w:top w:val="single" w:sz="4" w:space="0" w:color="auto"/>
              <w:left w:val="single" w:sz="4" w:space="0" w:color="auto"/>
              <w:bottom w:val="single" w:sz="4" w:space="0" w:color="auto"/>
              <w:right w:val="single" w:sz="4" w:space="0" w:color="auto"/>
            </w:tcBorders>
          </w:tcPr>
          <w:p w:rsidR="00C30860" w:rsidRPr="00B35255" w:rsidRDefault="00C30860" w:rsidP="001A556D">
            <w:pPr>
              <w:ind w:firstLine="0"/>
              <w:jc w:val="center"/>
              <w:rPr>
                <w:rFonts w:ascii="PT Astra Serif" w:hAnsi="PT Astra Serif"/>
                <w:sz w:val="22"/>
                <w:szCs w:val="22"/>
              </w:rPr>
            </w:pPr>
          </w:p>
          <w:p w:rsidR="00C30860" w:rsidRPr="00B35255" w:rsidRDefault="00C30860" w:rsidP="001A556D">
            <w:pPr>
              <w:ind w:firstLine="0"/>
              <w:jc w:val="center"/>
              <w:rPr>
                <w:rFonts w:ascii="PT Astra Serif" w:hAnsi="PT Astra Serif"/>
                <w:sz w:val="22"/>
                <w:szCs w:val="22"/>
              </w:rPr>
            </w:pPr>
            <w:r w:rsidRPr="00B35255">
              <w:rPr>
                <w:rFonts w:ascii="PT Astra Serif" w:hAnsi="PT Astra Serif"/>
                <w:sz w:val="22"/>
                <w:szCs w:val="22"/>
              </w:rPr>
              <w:t>2.1.</w:t>
            </w:r>
          </w:p>
        </w:tc>
        <w:tc>
          <w:tcPr>
            <w:tcW w:w="2977"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r w:rsidRPr="00B35255">
              <w:rPr>
                <w:rFonts w:ascii="PT Astra Serif" w:hAnsi="PT Astra Serif"/>
                <w:sz w:val="22"/>
                <w:szCs w:val="22"/>
              </w:rPr>
              <w:t>Контрольная точка 2.1</w:t>
            </w:r>
          </w:p>
        </w:tc>
        <w:tc>
          <w:tcPr>
            <w:tcW w:w="4252" w:type="dxa"/>
            <w:tcBorders>
              <w:top w:val="single" w:sz="4" w:space="0" w:color="auto"/>
              <w:left w:val="single" w:sz="4" w:space="0" w:color="auto"/>
              <w:bottom w:val="single" w:sz="4" w:space="0" w:color="auto"/>
              <w:right w:val="single" w:sz="4" w:space="0" w:color="auto"/>
            </w:tcBorders>
          </w:tcPr>
          <w:p w:rsidR="00C30860" w:rsidRPr="00B35255" w:rsidRDefault="00C30860" w:rsidP="001A556D">
            <w:pPr>
              <w:ind w:left="34" w:firstLine="0"/>
              <w:jc w:val="center"/>
              <w:rPr>
                <w:rFonts w:ascii="PT Astra Serif" w:hAnsi="PT Astra Serif"/>
                <w:sz w:val="22"/>
                <w:szCs w:val="22"/>
              </w:rPr>
            </w:pPr>
          </w:p>
        </w:tc>
        <w:tc>
          <w:tcPr>
            <w:tcW w:w="2977"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c>
          <w:tcPr>
            <w:tcW w:w="2126"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c>
          <w:tcPr>
            <w:tcW w:w="2268"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r>
      <w:tr w:rsidR="00C30860" w:rsidRPr="00B35255" w:rsidTr="00E464ED">
        <w:tc>
          <w:tcPr>
            <w:tcW w:w="771" w:type="dxa"/>
            <w:tcBorders>
              <w:top w:val="single" w:sz="4" w:space="0" w:color="auto"/>
              <w:left w:val="single" w:sz="4" w:space="0" w:color="auto"/>
              <w:bottom w:val="single" w:sz="4" w:space="0" w:color="auto"/>
              <w:right w:val="single" w:sz="4" w:space="0" w:color="auto"/>
            </w:tcBorders>
          </w:tcPr>
          <w:p w:rsidR="00C30860" w:rsidRPr="00B35255" w:rsidRDefault="00C30860" w:rsidP="001A556D">
            <w:pPr>
              <w:ind w:left="34" w:firstLine="0"/>
              <w:jc w:val="center"/>
              <w:rPr>
                <w:rFonts w:ascii="PT Astra Serif" w:hAnsi="PT Astra Serif"/>
                <w:sz w:val="22"/>
                <w:szCs w:val="22"/>
              </w:rPr>
            </w:pPr>
            <w:r w:rsidRPr="00B35255">
              <w:rPr>
                <w:rFonts w:ascii="PT Astra Serif" w:hAnsi="PT Astra Serif"/>
                <w:sz w:val="22"/>
                <w:szCs w:val="22"/>
              </w:rPr>
              <w:t>2.2.</w:t>
            </w:r>
          </w:p>
        </w:tc>
        <w:tc>
          <w:tcPr>
            <w:tcW w:w="2977"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r w:rsidRPr="00B35255">
              <w:rPr>
                <w:rFonts w:ascii="PT Astra Serif" w:hAnsi="PT Astra Serif"/>
                <w:sz w:val="22"/>
                <w:szCs w:val="22"/>
              </w:rPr>
              <w:t>Контрольная точка 2.N</w:t>
            </w:r>
          </w:p>
        </w:tc>
        <w:tc>
          <w:tcPr>
            <w:tcW w:w="4252"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c>
          <w:tcPr>
            <w:tcW w:w="2977"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c>
          <w:tcPr>
            <w:tcW w:w="2126"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c>
          <w:tcPr>
            <w:tcW w:w="2268" w:type="dxa"/>
            <w:tcBorders>
              <w:top w:val="single" w:sz="4" w:space="0" w:color="auto"/>
              <w:left w:val="single" w:sz="4" w:space="0" w:color="auto"/>
              <w:bottom w:val="single" w:sz="4" w:space="0" w:color="auto"/>
              <w:right w:val="single" w:sz="4" w:space="0" w:color="auto"/>
            </w:tcBorders>
          </w:tcPr>
          <w:p w:rsidR="00C30860" w:rsidRPr="00B35255" w:rsidRDefault="00C30860" w:rsidP="00197014">
            <w:pPr>
              <w:ind w:left="34" w:firstLine="0"/>
              <w:rPr>
                <w:rFonts w:ascii="PT Astra Serif" w:hAnsi="PT Astra Serif"/>
                <w:sz w:val="22"/>
                <w:szCs w:val="22"/>
              </w:rPr>
            </w:pPr>
          </w:p>
        </w:tc>
      </w:tr>
    </w:tbl>
    <w:p w:rsidR="00197014" w:rsidRPr="00B35255" w:rsidRDefault="00197014" w:rsidP="00197014">
      <w:pPr>
        <w:ind w:left="34" w:firstLine="0"/>
        <w:rPr>
          <w:rFonts w:ascii="PT Astra Serif" w:hAnsi="PT Astra Serif"/>
          <w:sz w:val="24"/>
          <w:szCs w:val="24"/>
        </w:rPr>
      </w:pPr>
    </w:p>
    <w:p w:rsidR="00197014" w:rsidRPr="00B35255" w:rsidRDefault="00197014" w:rsidP="0057589A">
      <w:pPr>
        <w:autoSpaceDE w:val="0"/>
        <w:autoSpaceDN w:val="0"/>
        <w:adjustRightInd w:val="0"/>
        <w:contextualSpacing/>
        <w:rPr>
          <w:rFonts w:ascii="PT Astra Serif" w:hAnsi="PT Astra Serif"/>
          <w:sz w:val="20"/>
        </w:rPr>
      </w:pPr>
    </w:p>
    <w:p w:rsidR="0057589A" w:rsidRPr="00B35255" w:rsidRDefault="0057589A" w:rsidP="0057589A">
      <w:pPr>
        <w:autoSpaceDE w:val="0"/>
        <w:autoSpaceDN w:val="0"/>
        <w:adjustRightInd w:val="0"/>
        <w:contextualSpacing/>
        <w:rPr>
          <w:rFonts w:ascii="PT Astra Serif" w:hAnsi="PT Astra Serif"/>
          <w:sz w:val="20"/>
        </w:rPr>
      </w:pPr>
      <w:r w:rsidRPr="00B35255">
        <w:rPr>
          <w:rFonts w:ascii="PT Astra Serif" w:hAnsi="PT Astra Serif"/>
          <w:sz w:val="20"/>
        </w:rPr>
        <w:t>1</w:t>
      </w:r>
      <w:r w:rsidR="00197014" w:rsidRPr="00B35255">
        <w:rPr>
          <w:rFonts w:ascii="PT Astra Serif" w:hAnsi="PT Astra Serif"/>
          <w:sz w:val="20"/>
        </w:rPr>
        <w:t xml:space="preserve"> </w:t>
      </w:r>
      <w:r w:rsidRPr="00B35255">
        <w:rPr>
          <w:rFonts w:ascii="PT Astra Serif" w:hAnsi="PT Astra Serif"/>
          <w:sz w:val="20"/>
        </w:rPr>
        <w:t>- приводится в случае необходимости</w:t>
      </w:r>
      <w:r w:rsidR="00E80972" w:rsidRPr="00B35255">
        <w:rPr>
          <w:rFonts w:ascii="PT Astra Serif" w:hAnsi="PT Astra Serif"/>
          <w:sz w:val="20"/>
        </w:rPr>
        <w:t>;</w:t>
      </w:r>
    </w:p>
    <w:p w:rsidR="00904642" w:rsidRPr="00B35255" w:rsidRDefault="00904642" w:rsidP="00904642">
      <w:pPr>
        <w:ind w:firstLine="0"/>
        <w:rPr>
          <w:rFonts w:ascii="PT Astra Serif" w:hAnsi="PT Astra Serif"/>
          <w:sz w:val="20"/>
        </w:rPr>
      </w:pPr>
      <w:r w:rsidRPr="00B35255">
        <w:rPr>
          <w:rFonts w:ascii="PT Astra Serif" w:hAnsi="PT Astra Serif"/>
          <w:sz w:val="20"/>
        </w:rPr>
        <w:t xml:space="preserve">              </w:t>
      </w:r>
      <w:r w:rsidR="00F20C84" w:rsidRPr="00B35255">
        <w:rPr>
          <w:rFonts w:ascii="PT Astra Serif" w:hAnsi="PT Astra Serif"/>
          <w:sz w:val="20"/>
        </w:rPr>
        <w:t>2 –</w:t>
      </w:r>
      <w:r w:rsidR="00C30860">
        <w:rPr>
          <w:rFonts w:ascii="PT Astra Serif" w:hAnsi="PT Astra Serif"/>
          <w:sz w:val="20"/>
        </w:rPr>
        <w:t xml:space="preserve">указывается </w:t>
      </w:r>
      <w:r w:rsidR="00F20C84" w:rsidRPr="00B35255">
        <w:rPr>
          <w:rFonts w:ascii="PT Astra Serif" w:hAnsi="PT Astra Serif"/>
          <w:sz w:val="20"/>
        </w:rPr>
        <w:t xml:space="preserve">динамика </w:t>
      </w:r>
      <w:r w:rsidR="00C30860">
        <w:rPr>
          <w:rFonts w:ascii="PT Astra Serif" w:hAnsi="PT Astra Serif"/>
          <w:sz w:val="20"/>
        </w:rPr>
        <w:t xml:space="preserve">достижения </w:t>
      </w:r>
      <w:r w:rsidRPr="00B35255">
        <w:rPr>
          <w:rFonts w:ascii="PT Astra Serif" w:hAnsi="PT Astra Serif"/>
          <w:sz w:val="20"/>
        </w:rPr>
        <w:t>показателей</w:t>
      </w:r>
      <w:r w:rsidR="00C30860">
        <w:rPr>
          <w:rFonts w:ascii="PT Astra Serif" w:hAnsi="PT Astra Serif"/>
          <w:sz w:val="20"/>
        </w:rPr>
        <w:t>;</w:t>
      </w:r>
      <w:r w:rsidRPr="00B35255">
        <w:rPr>
          <w:rFonts w:ascii="PT Astra Serif" w:hAnsi="PT Astra Serif"/>
          <w:sz w:val="20"/>
        </w:rPr>
        <w:t xml:space="preserve"> </w:t>
      </w:r>
    </w:p>
    <w:p w:rsidR="00197014" w:rsidRPr="00B35255" w:rsidRDefault="00F20C84" w:rsidP="00197014">
      <w:pPr>
        <w:autoSpaceDE w:val="0"/>
        <w:autoSpaceDN w:val="0"/>
        <w:adjustRightInd w:val="0"/>
        <w:contextualSpacing/>
        <w:rPr>
          <w:rFonts w:ascii="PT Astra Serif" w:hAnsi="PT Astra Serif"/>
          <w:sz w:val="20"/>
        </w:rPr>
      </w:pPr>
      <w:r w:rsidRPr="00B35255">
        <w:rPr>
          <w:rFonts w:ascii="PT Astra Serif" w:hAnsi="PT Astra Serif"/>
          <w:sz w:val="20"/>
        </w:rPr>
        <w:t>3</w:t>
      </w:r>
      <w:r w:rsidR="00197014" w:rsidRPr="00B35255">
        <w:rPr>
          <w:rFonts w:ascii="PT Astra Serif" w:hAnsi="PT Astra Serif"/>
          <w:sz w:val="20"/>
        </w:rPr>
        <w:t xml:space="preserve"> -  указывается тип мероприятия (результата) в соответствии с п. 34 Методических указаний</w:t>
      </w:r>
      <w:r w:rsidR="00C30860">
        <w:rPr>
          <w:rFonts w:ascii="PT Astra Serif" w:hAnsi="PT Astra Serif"/>
          <w:sz w:val="20"/>
        </w:rPr>
        <w:t>;</w:t>
      </w:r>
    </w:p>
    <w:p w:rsidR="00E80972" w:rsidRPr="00B35255" w:rsidRDefault="00F20C84" w:rsidP="0057589A">
      <w:pPr>
        <w:autoSpaceDE w:val="0"/>
        <w:autoSpaceDN w:val="0"/>
        <w:adjustRightInd w:val="0"/>
        <w:contextualSpacing/>
        <w:rPr>
          <w:rFonts w:ascii="PT Astra Serif" w:hAnsi="PT Astra Serif"/>
          <w:sz w:val="20"/>
        </w:rPr>
      </w:pPr>
      <w:r w:rsidRPr="00B35255">
        <w:rPr>
          <w:rFonts w:ascii="PT Astra Serif" w:hAnsi="PT Astra Serif"/>
          <w:sz w:val="20"/>
        </w:rPr>
        <w:t>4</w:t>
      </w:r>
      <w:r w:rsidR="00E80972" w:rsidRPr="00B35255">
        <w:rPr>
          <w:rFonts w:ascii="PT Astra Serif" w:hAnsi="PT Astra Serif"/>
          <w:sz w:val="20"/>
        </w:rPr>
        <w:t xml:space="preserve">- приводится </w:t>
      </w:r>
      <w:r w:rsidR="005C16F0" w:rsidRPr="00B35255">
        <w:rPr>
          <w:rFonts w:ascii="PT Astra Serif" w:hAnsi="PT Astra Serif"/>
          <w:sz w:val="20"/>
        </w:rPr>
        <w:t xml:space="preserve">краткое описание мероприятия, </w:t>
      </w:r>
      <w:r w:rsidR="00E80972" w:rsidRPr="00B35255">
        <w:rPr>
          <w:rFonts w:ascii="PT Astra Serif" w:hAnsi="PT Astra Serif"/>
          <w:sz w:val="20"/>
        </w:rPr>
        <w:t>в т.ч. дополнительные качественные и количественные параметры, которым должно соответствовать мероприятие</w:t>
      </w:r>
      <w:r w:rsidR="00C1082B" w:rsidRPr="00B35255">
        <w:rPr>
          <w:rFonts w:ascii="PT Astra Serif" w:hAnsi="PT Astra Serif"/>
          <w:sz w:val="20"/>
        </w:rPr>
        <w:t xml:space="preserve">; </w:t>
      </w:r>
    </w:p>
    <w:p w:rsidR="00C2042F" w:rsidRPr="00B35255" w:rsidRDefault="00F20C84" w:rsidP="00C2042F">
      <w:pPr>
        <w:autoSpaceDE w:val="0"/>
        <w:autoSpaceDN w:val="0"/>
        <w:adjustRightInd w:val="0"/>
        <w:contextualSpacing/>
        <w:rPr>
          <w:rFonts w:ascii="PT Astra Serif" w:hAnsi="PT Astra Serif"/>
          <w:sz w:val="20"/>
        </w:rPr>
      </w:pPr>
      <w:r w:rsidRPr="00B35255">
        <w:rPr>
          <w:rFonts w:ascii="PT Astra Serif" w:hAnsi="PT Astra Serif"/>
          <w:sz w:val="20"/>
        </w:rPr>
        <w:t>5</w:t>
      </w:r>
      <w:r w:rsidR="001A556D" w:rsidRPr="00B35255">
        <w:rPr>
          <w:rFonts w:ascii="PT Astra Serif" w:hAnsi="PT Astra Serif"/>
          <w:sz w:val="20"/>
        </w:rPr>
        <w:t xml:space="preserve"> –</w:t>
      </w:r>
      <w:r w:rsidR="00C2042F" w:rsidRPr="00B35255">
        <w:rPr>
          <w:rFonts w:ascii="PT Astra Serif" w:hAnsi="PT Astra Serif"/>
          <w:sz w:val="20"/>
        </w:rPr>
        <w:t>указывается вид документа, подтверждающий факт достижения контрольной точки.</w:t>
      </w:r>
    </w:p>
    <w:p w:rsidR="00C2042F" w:rsidRPr="00B35255" w:rsidRDefault="00F20C84" w:rsidP="00C2042F">
      <w:pPr>
        <w:autoSpaceDE w:val="0"/>
        <w:autoSpaceDN w:val="0"/>
        <w:adjustRightInd w:val="0"/>
        <w:contextualSpacing/>
        <w:rPr>
          <w:rFonts w:ascii="PT Astra Serif" w:hAnsi="PT Astra Serif"/>
          <w:sz w:val="20"/>
        </w:rPr>
      </w:pPr>
      <w:r w:rsidRPr="00B35255">
        <w:rPr>
          <w:rFonts w:ascii="PT Astra Serif" w:hAnsi="PT Astra Serif"/>
          <w:sz w:val="20"/>
        </w:rPr>
        <w:t>6</w:t>
      </w:r>
      <w:r w:rsidR="00C2042F" w:rsidRPr="00B35255">
        <w:rPr>
          <w:rFonts w:ascii="PT Astra Serif" w:hAnsi="PT Astra Serif"/>
          <w:sz w:val="20"/>
        </w:rPr>
        <w:t>- указывается государственная информационная система, региональная система или иная информационная система, содержащая информацию о показателях и их значениях (при наличии).</w:t>
      </w:r>
    </w:p>
    <w:p w:rsidR="001A556D" w:rsidRPr="00B35255" w:rsidRDefault="001A556D" w:rsidP="0057589A">
      <w:pPr>
        <w:autoSpaceDE w:val="0"/>
        <w:autoSpaceDN w:val="0"/>
        <w:adjustRightInd w:val="0"/>
        <w:contextualSpacing/>
        <w:rPr>
          <w:rFonts w:ascii="PT Astra Serif" w:hAnsi="PT Astra Serif"/>
          <w:sz w:val="20"/>
        </w:rPr>
      </w:pPr>
    </w:p>
    <w:p w:rsidR="0057589A" w:rsidRPr="00B35255" w:rsidRDefault="0057589A" w:rsidP="009D2BFB">
      <w:pPr>
        <w:autoSpaceDE w:val="0"/>
        <w:autoSpaceDN w:val="0"/>
        <w:adjustRightInd w:val="0"/>
        <w:contextualSpacing/>
        <w:jc w:val="right"/>
        <w:rPr>
          <w:rFonts w:ascii="PT Astra Serif" w:hAnsi="PT Astra Serif"/>
          <w:szCs w:val="26"/>
        </w:rPr>
      </w:pPr>
    </w:p>
    <w:p w:rsidR="0057589A" w:rsidRPr="00B35255" w:rsidRDefault="0057589A" w:rsidP="009D2BFB">
      <w:pPr>
        <w:autoSpaceDE w:val="0"/>
        <w:autoSpaceDN w:val="0"/>
        <w:adjustRightInd w:val="0"/>
        <w:contextualSpacing/>
        <w:jc w:val="right"/>
        <w:rPr>
          <w:rFonts w:ascii="PT Astra Serif" w:hAnsi="PT Astra Serif"/>
          <w:szCs w:val="26"/>
        </w:rPr>
      </w:pPr>
    </w:p>
    <w:p w:rsidR="0057589A" w:rsidRPr="00B35255" w:rsidRDefault="0057589A" w:rsidP="009D2BFB">
      <w:pPr>
        <w:autoSpaceDE w:val="0"/>
        <w:autoSpaceDN w:val="0"/>
        <w:adjustRightInd w:val="0"/>
        <w:contextualSpacing/>
        <w:jc w:val="right"/>
        <w:rPr>
          <w:rFonts w:ascii="PT Astra Serif" w:hAnsi="PT Astra Serif"/>
          <w:szCs w:val="26"/>
        </w:rPr>
      </w:pPr>
    </w:p>
    <w:p w:rsidR="0057589A" w:rsidRPr="00B35255" w:rsidRDefault="0057589A" w:rsidP="009D2BFB">
      <w:pPr>
        <w:autoSpaceDE w:val="0"/>
        <w:autoSpaceDN w:val="0"/>
        <w:adjustRightInd w:val="0"/>
        <w:contextualSpacing/>
        <w:jc w:val="right"/>
        <w:rPr>
          <w:rFonts w:ascii="PT Astra Serif" w:hAnsi="PT Astra Serif"/>
          <w:szCs w:val="26"/>
        </w:rPr>
      </w:pPr>
    </w:p>
    <w:p w:rsidR="00232EC7" w:rsidRPr="00B35255" w:rsidRDefault="00232EC7" w:rsidP="00E624ED">
      <w:pPr>
        <w:autoSpaceDE w:val="0"/>
        <w:autoSpaceDN w:val="0"/>
        <w:adjustRightInd w:val="0"/>
        <w:contextualSpacing/>
        <w:jc w:val="right"/>
        <w:rPr>
          <w:rFonts w:ascii="PT Astra Serif" w:hAnsi="PT Astra Serif"/>
          <w:sz w:val="18"/>
          <w:szCs w:val="18"/>
        </w:rPr>
      </w:pPr>
    </w:p>
    <w:p w:rsidR="00232EC7" w:rsidRPr="00B35255" w:rsidRDefault="00232EC7" w:rsidP="00E624ED">
      <w:pPr>
        <w:autoSpaceDE w:val="0"/>
        <w:autoSpaceDN w:val="0"/>
        <w:adjustRightInd w:val="0"/>
        <w:contextualSpacing/>
        <w:jc w:val="right"/>
        <w:rPr>
          <w:rFonts w:ascii="PT Astra Serif" w:hAnsi="PT Astra Serif"/>
          <w:sz w:val="18"/>
          <w:szCs w:val="18"/>
        </w:rPr>
      </w:pPr>
    </w:p>
    <w:p w:rsidR="00232EC7" w:rsidRPr="00B35255" w:rsidRDefault="00232EC7" w:rsidP="00E624ED">
      <w:pPr>
        <w:autoSpaceDE w:val="0"/>
        <w:autoSpaceDN w:val="0"/>
        <w:adjustRightInd w:val="0"/>
        <w:contextualSpacing/>
        <w:jc w:val="right"/>
        <w:rPr>
          <w:rFonts w:ascii="PT Astra Serif" w:hAnsi="PT Astra Serif"/>
          <w:sz w:val="18"/>
          <w:szCs w:val="18"/>
        </w:rPr>
      </w:pPr>
    </w:p>
    <w:p w:rsidR="00AF56A0" w:rsidRPr="00B35255" w:rsidRDefault="00AF56A0" w:rsidP="00E624ED">
      <w:pPr>
        <w:autoSpaceDE w:val="0"/>
        <w:autoSpaceDN w:val="0"/>
        <w:adjustRightInd w:val="0"/>
        <w:contextualSpacing/>
        <w:jc w:val="right"/>
        <w:rPr>
          <w:rFonts w:ascii="PT Astra Serif" w:hAnsi="PT Astra Serif"/>
          <w:sz w:val="18"/>
          <w:szCs w:val="18"/>
        </w:rPr>
      </w:pPr>
    </w:p>
    <w:p w:rsidR="00AF56A0" w:rsidRPr="00B35255" w:rsidRDefault="00AF56A0" w:rsidP="00E624ED">
      <w:pPr>
        <w:autoSpaceDE w:val="0"/>
        <w:autoSpaceDN w:val="0"/>
        <w:adjustRightInd w:val="0"/>
        <w:contextualSpacing/>
        <w:jc w:val="right"/>
        <w:rPr>
          <w:rFonts w:ascii="PT Astra Serif" w:hAnsi="PT Astra Serif"/>
          <w:sz w:val="18"/>
          <w:szCs w:val="18"/>
        </w:rPr>
      </w:pPr>
    </w:p>
    <w:p w:rsidR="00E624ED" w:rsidRPr="00B35255" w:rsidRDefault="00E624ED" w:rsidP="00E624ED">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lastRenderedPageBreak/>
        <w:t>Приложение № 1</w:t>
      </w:r>
      <w:r w:rsidR="00C30860">
        <w:rPr>
          <w:rFonts w:ascii="PT Astra Serif" w:hAnsi="PT Astra Serif"/>
          <w:sz w:val="18"/>
          <w:szCs w:val="18"/>
        </w:rPr>
        <w:t>1</w:t>
      </w:r>
      <w:r w:rsidRPr="00B35255">
        <w:rPr>
          <w:rFonts w:ascii="PT Astra Serif" w:hAnsi="PT Astra Serif"/>
          <w:sz w:val="18"/>
          <w:szCs w:val="18"/>
        </w:rPr>
        <w:t xml:space="preserve"> к Методическим указаниям</w:t>
      </w:r>
    </w:p>
    <w:p w:rsidR="00E624ED" w:rsidRPr="00B35255" w:rsidRDefault="00E624ED" w:rsidP="00E624ED">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E624ED" w:rsidRPr="00B35255" w:rsidRDefault="00E624ED" w:rsidP="00E624ED">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E624ED" w:rsidRPr="00B35255" w:rsidRDefault="00E624ED" w:rsidP="00E624ED">
      <w:pPr>
        <w:autoSpaceDE w:val="0"/>
        <w:autoSpaceDN w:val="0"/>
        <w:adjustRightInd w:val="0"/>
        <w:contextualSpacing/>
        <w:jc w:val="center"/>
        <w:rPr>
          <w:rFonts w:ascii="PT Astra Serif" w:hAnsi="PT Astra Serif"/>
          <w:szCs w:val="26"/>
        </w:rPr>
      </w:pPr>
    </w:p>
    <w:p w:rsidR="00E624ED" w:rsidRPr="00B35255" w:rsidRDefault="00E624ED" w:rsidP="00E624ED">
      <w:pPr>
        <w:autoSpaceDE w:val="0"/>
        <w:autoSpaceDN w:val="0"/>
        <w:adjustRightInd w:val="0"/>
        <w:contextualSpacing/>
        <w:jc w:val="center"/>
        <w:rPr>
          <w:rFonts w:ascii="PT Astra Serif" w:hAnsi="PT Astra Serif"/>
          <w:b/>
          <w:szCs w:val="26"/>
        </w:rPr>
      </w:pPr>
      <w:r w:rsidRPr="00B35255">
        <w:rPr>
          <w:rFonts w:ascii="PT Astra Serif" w:hAnsi="PT Astra Serif"/>
          <w:b/>
          <w:szCs w:val="26"/>
        </w:rPr>
        <w:t>Сводная информация об объемах государственных услуг (работ),</w:t>
      </w:r>
      <w:r w:rsidR="001E198D" w:rsidRPr="00B35255">
        <w:rPr>
          <w:rFonts w:ascii="PT Astra Serif" w:hAnsi="PT Astra Serif"/>
          <w:b/>
          <w:szCs w:val="26"/>
        </w:rPr>
        <w:t xml:space="preserve"> </w:t>
      </w:r>
      <w:r w:rsidRPr="00B35255">
        <w:rPr>
          <w:rFonts w:ascii="PT Astra Serif" w:hAnsi="PT Astra Serif"/>
          <w:b/>
          <w:szCs w:val="26"/>
        </w:rPr>
        <w:t>оказываемых (выполняемых) областными государственными</w:t>
      </w:r>
      <w:r w:rsidR="001E198D" w:rsidRPr="00B35255">
        <w:rPr>
          <w:rFonts w:ascii="PT Astra Serif" w:hAnsi="PT Astra Serif"/>
          <w:b/>
          <w:szCs w:val="26"/>
        </w:rPr>
        <w:t xml:space="preserve"> </w:t>
      </w:r>
      <w:r w:rsidRPr="00B35255">
        <w:rPr>
          <w:rFonts w:ascii="PT Astra Serif" w:hAnsi="PT Astra Serif"/>
          <w:b/>
          <w:szCs w:val="26"/>
        </w:rPr>
        <w:t>учреждениями в соответствии с государственным заданием,</w:t>
      </w:r>
      <w:r w:rsidR="001E198D" w:rsidRPr="00B35255">
        <w:rPr>
          <w:rFonts w:ascii="PT Astra Serif" w:hAnsi="PT Astra Serif"/>
          <w:b/>
          <w:szCs w:val="26"/>
        </w:rPr>
        <w:t xml:space="preserve"> </w:t>
      </w:r>
      <w:r w:rsidRPr="00B35255">
        <w:rPr>
          <w:rFonts w:ascii="PT Astra Serif" w:hAnsi="PT Astra Serif"/>
          <w:b/>
          <w:szCs w:val="26"/>
        </w:rPr>
        <w:t>в рамках реализации комплекса процессных мероприятий (КПМ)</w:t>
      </w:r>
    </w:p>
    <w:p w:rsidR="00E624ED" w:rsidRPr="00B35255" w:rsidRDefault="00E624ED" w:rsidP="00E624ED">
      <w:pPr>
        <w:autoSpaceDE w:val="0"/>
        <w:autoSpaceDN w:val="0"/>
        <w:adjustRightInd w:val="0"/>
        <w:contextualSpacing/>
        <w:jc w:val="center"/>
        <w:rPr>
          <w:rFonts w:ascii="PT Astra Serif" w:hAnsi="PT Astra Serif"/>
          <w:i/>
          <w:color w:val="FF0000"/>
          <w:szCs w:val="26"/>
        </w:rPr>
      </w:pPr>
      <w:r w:rsidRPr="00B35255">
        <w:rPr>
          <w:rFonts w:ascii="PT Astra Serif" w:hAnsi="PT Astra Serif"/>
          <w:szCs w:val="26"/>
        </w:rPr>
        <w:t>____________________________________________________________</w:t>
      </w:r>
    </w:p>
    <w:p w:rsidR="00E624ED" w:rsidRPr="00B35255" w:rsidRDefault="00E624ED" w:rsidP="00E624ED">
      <w:pPr>
        <w:autoSpaceDE w:val="0"/>
        <w:autoSpaceDN w:val="0"/>
        <w:adjustRightInd w:val="0"/>
        <w:contextualSpacing/>
        <w:jc w:val="center"/>
        <w:rPr>
          <w:rFonts w:ascii="PT Astra Serif" w:hAnsi="PT Astra Serif"/>
          <w:sz w:val="22"/>
          <w:szCs w:val="22"/>
        </w:rPr>
      </w:pPr>
      <w:r w:rsidRPr="00B35255">
        <w:rPr>
          <w:rFonts w:ascii="PT Astra Serif" w:hAnsi="PT Astra Serif"/>
          <w:sz w:val="22"/>
          <w:szCs w:val="22"/>
        </w:rPr>
        <w:t>(Наименование КПМ)</w:t>
      </w:r>
    </w:p>
    <w:p w:rsidR="00E624ED" w:rsidRPr="00B35255" w:rsidRDefault="00E624ED" w:rsidP="00E624ED">
      <w:pPr>
        <w:ind w:firstLine="0"/>
        <w:jc w:val="both"/>
        <w:rPr>
          <w:rFonts w:ascii="PT Astra Serif" w:hAnsi="PT Astra Serif"/>
          <w:sz w:val="22"/>
          <w:szCs w:val="22"/>
        </w:rPr>
      </w:pPr>
      <w:r w:rsidRPr="00B35255">
        <w:rPr>
          <w:rFonts w:ascii="PT Astra Serif" w:hAnsi="PT Astra Serif"/>
          <w:sz w:val="22"/>
          <w:szCs w:val="22"/>
        </w:rPr>
        <w:t xml:space="preserve">  </w:t>
      </w:r>
    </w:p>
    <w:tbl>
      <w:tblPr>
        <w:tblW w:w="15178" w:type="dxa"/>
        <w:tblLayout w:type="fixed"/>
        <w:tblCellMar>
          <w:left w:w="0" w:type="dxa"/>
          <w:right w:w="0" w:type="dxa"/>
        </w:tblCellMar>
        <w:tblLook w:val="04A0" w:firstRow="1" w:lastRow="0" w:firstColumn="1" w:lastColumn="0" w:noHBand="0" w:noVBand="1"/>
      </w:tblPr>
      <w:tblGrid>
        <w:gridCol w:w="426"/>
        <w:gridCol w:w="1711"/>
        <w:gridCol w:w="1701"/>
        <w:gridCol w:w="1701"/>
        <w:gridCol w:w="1701"/>
        <w:gridCol w:w="1984"/>
        <w:gridCol w:w="1276"/>
        <w:gridCol w:w="850"/>
        <w:gridCol w:w="851"/>
        <w:gridCol w:w="1276"/>
        <w:gridCol w:w="850"/>
        <w:gridCol w:w="851"/>
      </w:tblGrid>
      <w:tr w:rsidR="00E624ED" w:rsidRPr="00B35255" w:rsidTr="007C006D">
        <w:tc>
          <w:tcPr>
            <w:tcW w:w="426" w:type="dxa"/>
            <w:vMerge w:val="restart"/>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 п/п </w:t>
            </w:r>
          </w:p>
        </w:tc>
        <w:tc>
          <w:tcPr>
            <w:tcW w:w="1711" w:type="dxa"/>
            <w:vMerge w:val="restart"/>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Наименование государственной услуги (работы) &lt;1&gt; </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Содержание государственной услуги (работы) &lt;1&gt; </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Условия оказания государственной услуги (выполнения работы) </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Областные государственные учреждения, оказывающие государственную услугу (выполняющие работу) </w:t>
            </w:r>
          </w:p>
        </w:tc>
        <w:tc>
          <w:tcPr>
            <w:tcW w:w="1984" w:type="dxa"/>
            <w:vMerge w:val="restart"/>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Наименование и единица измерения показателей объема государственной услуги (работы) &lt;1&gt; </w:t>
            </w:r>
          </w:p>
        </w:tc>
        <w:tc>
          <w:tcPr>
            <w:tcW w:w="2977" w:type="dxa"/>
            <w:gridSpan w:val="3"/>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Значения показателя объема государственной услуги (работы) &lt;2&gt; </w:t>
            </w:r>
          </w:p>
        </w:tc>
        <w:tc>
          <w:tcPr>
            <w:tcW w:w="2977" w:type="dxa"/>
            <w:gridSpan w:val="3"/>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Объем бюджетных ассигнований &lt;3&gt; (тыс. руб.) </w:t>
            </w:r>
          </w:p>
        </w:tc>
      </w:tr>
      <w:tr w:rsidR="00E624ED" w:rsidRPr="00B35255" w:rsidTr="007C006D">
        <w:tc>
          <w:tcPr>
            <w:tcW w:w="426" w:type="dxa"/>
            <w:vMerge/>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rPr>
                <w:rFonts w:ascii="PT Astra Serif" w:hAnsi="PT Astra Serif"/>
                <w:sz w:val="22"/>
                <w:szCs w:val="22"/>
              </w:rPr>
            </w:pPr>
          </w:p>
        </w:tc>
        <w:tc>
          <w:tcPr>
            <w:tcW w:w="1711" w:type="dxa"/>
            <w:vMerge/>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rPr>
                <w:rFonts w:ascii="PT Astra Serif" w:hAnsi="PT Astra Serif"/>
                <w:sz w:val="22"/>
                <w:szCs w:val="22"/>
              </w:rPr>
            </w:pPr>
          </w:p>
        </w:tc>
        <w:tc>
          <w:tcPr>
            <w:tcW w:w="1701" w:type="dxa"/>
            <w:vMerge/>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rPr>
                <w:rFonts w:ascii="PT Astra Serif" w:hAnsi="PT Astra Serif"/>
                <w:sz w:val="22"/>
                <w:szCs w:val="22"/>
              </w:rPr>
            </w:pPr>
          </w:p>
        </w:tc>
        <w:tc>
          <w:tcPr>
            <w:tcW w:w="1701" w:type="dxa"/>
            <w:vMerge/>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rPr>
                <w:rFonts w:ascii="PT Astra Serif" w:hAnsi="PT Astra Serif"/>
                <w:sz w:val="22"/>
                <w:szCs w:val="22"/>
              </w:rPr>
            </w:pPr>
          </w:p>
        </w:tc>
        <w:tc>
          <w:tcPr>
            <w:tcW w:w="1701" w:type="dxa"/>
            <w:vMerge/>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rPr>
                <w:rFonts w:ascii="PT Astra Serif" w:hAnsi="PT Astra Serif"/>
                <w:sz w:val="22"/>
                <w:szCs w:val="22"/>
              </w:rPr>
            </w:pPr>
          </w:p>
        </w:tc>
        <w:tc>
          <w:tcPr>
            <w:tcW w:w="1984" w:type="dxa"/>
            <w:vMerge/>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rPr>
                <w:rFonts w:ascii="PT Astra Serif" w:hAnsi="PT Astra Serif"/>
                <w:sz w:val="22"/>
                <w:szCs w:val="22"/>
              </w:rPr>
            </w:pPr>
          </w:p>
        </w:tc>
        <w:tc>
          <w:tcPr>
            <w:tcW w:w="1276" w:type="dxa"/>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очередной финансовый год </w:t>
            </w:r>
          </w:p>
        </w:tc>
        <w:tc>
          <w:tcPr>
            <w:tcW w:w="850" w:type="dxa"/>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первый год планового периода </w:t>
            </w:r>
          </w:p>
        </w:tc>
        <w:tc>
          <w:tcPr>
            <w:tcW w:w="851" w:type="dxa"/>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второй год планового периода </w:t>
            </w:r>
          </w:p>
        </w:tc>
        <w:tc>
          <w:tcPr>
            <w:tcW w:w="1276" w:type="dxa"/>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очередной финансовый год </w:t>
            </w:r>
          </w:p>
        </w:tc>
        <w:tc>
          <w:tcPr>
            <w:tcW w:w="850" w:type="dxa"/>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первый год планового периода </w:t>
            </w:r>
          </w:p>
        </w:tc>
        <w:tc>
          <w:tcPr>
            <w:tcW w:w="851" w:type="dxa"/>
            <w:tcBorders>
              <w:top w:val="single" w:sz="8" w:space="0" w:color="000000"/>
              <w:left w:val="single" w:sz="8" w:space="0" w:color="000000"/>
              <w:bottom w:val="single" w:sz="8" w:space="0" w:color="000000"/>
              <w:right w:val="single" w:sz="8" w:space="0" w:color="000000"/>
            </w:tcBorders>
            <w:vAlign w:val="center"/>
            <w:hideMark/>
          </w:tcPr>
          <w:p w:rsidR="00E624ED" w:rsidRPr="00B35255" w:rsidRDefault="00E624ED" w:rsidP="007C006D">
            <w:pPr>
              <w:ind w:firstLine="0"/>
              <w:jc w:val="center"/>
              <w:rPr>
                <w:rFonts w:ascii="PT Astra Serif" w:hAnsi="PT Astra Serif"/>
                <w:sz w:val="22"/>
                <w:szCs w:val="22"/>
              </w:rPr>
            </w:pPr>
            <w:r w:rsidRPr="00B35255">
              <w:rPr>
                <w:rFonts w:ascii="PT Astra Serif" w:hAnsi="PT Astra Serif"/>
                <w:sz w:val="22"/>
                <w:szCs w:val="22"/>
              </w:rPr>
              <w:t xml:space="preserve">второй год планового периода </w:t>
            </w:r>
          </w:p>
        </w:tc>
      </w:tr>
      <w:tr w:rsidR="00E624ED" w:rsidRPr="00B35255" w:rsidTr="007C006D">
        <w:tc>
          <w:tcPr>
            <w:tcW w:w="42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1. </w:t>
            </w:r>
          </w:p>
        </w:tc>
        <w:tc>
          <w:tcPr>
            <w:tcW w:w="14752" w:type="dxa"/>
            <w:gridSpan w:val="11"/>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Государственные услуги </w:t>
            </w:r>
          </w:p>
        </w:tc>
      </w:tr>
      <w:tr w:rsidR="00E624ED" w:rsidRPr="00B35255" w:rsidTr="007C006D">
        <w:tc>
          <w:tcPr>
            <w:tcW w:w="42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1.1. </w:t>
            </w:r>
          </w:p>
        </w:tc>
        <w:tc>
          <w:tcPr>
            <w:tcW w:w="171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984"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r>
      <w:tr w:rsidR="00E624ED" w:rsidRPr="00B35255" w:rsidTr="007C006D">
        <w:tc>
          <w:tcPr>
            <w:tcW w:w="42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1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984"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r>
      <w:tr w:rsidR="00E624ED" w:rsidRPr="00B35255" w:rsidTr="007C006D">
        <w:tc>
          <w:tcPr>
            <w:tcW w:w="42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2. </w:t>
            </w:r>
          </w:p>
        </w:tc>
        <w:tc>
          <w:tcPr>
            <w:tcW w:w="14752" w:type="dxa"/>
            <w:gridSpan w:val="11"/>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Государственные работы </w:t>
            </w:r>
          </w:p>
        </w:tc>
      </w:tr>
      <w:tr w:rsidR="00E624ED" w:rsidRPr="00B35255" w:rsidTr="007C006D">
        <w:tc>
          <w:tcPr>
            <w:tcW w:w="42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2.1. </w:t>
            </w:r>
          </w:p>
        </w:tc>
        <w:tc>
          <w:tcPr>
            <w:tcW w:w="171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984"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r>
      <w:tr w:rsidR="00E624ED" w:rsidRPr="00B35255" w:rsidTr="007C006D">
        <w:tc>
          <w:tcPr>
            <w:tcW w:w="42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1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984"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r>
      <w:tr w:rsidR="00E624ED" w:rsidRPr="00B35255" w:rsidTr="007C006D">
        <w:tc>
          <w:tcPr>
            <w:tcW w:w="12201" w:type="dxa"/>
            <w:gridSpan w:val="9"/>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Затраты на уплату налогов, в качестве объекта налогообложения по которым признается имущество областных государственных учреждений &lt;4&gt;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r>
      <w:tr w:rsidR="00E624ED" w:rsidRPr="00B35255" w:rsidTr="007C006D">
        <w:tc>
          <w:tcPr>
            <w:tcW w:w="12201" w:type="dxa"/>
            <w:gridSpan w:val="9"/>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Итого &lt;5&gt;: </w:t>
            </w:r>
          </w:p>
        </w:tc>
        <w:tc>
          <w:tcPr>
            <w:tcW w:w="1276"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rsidR="00E624ED" w:rsidRPr="00B35255" w:rsidRDefault="00E624ED" w:rsidP="007C006D">
            <w:pPr>
              <w:ind w:firstLine="0"/>
              <w:rPr>
                <w:rFonts w:ascii="PT Astra Serif" w:hAnsi="PT Astra Serif"/>
                <w:sz w:val="22"/>
                <w:szCs w:val="22"/>
              </w:rPr>
            </w:pPr>
            <w:r w:rsidRPr="00B35255">
              <w:rPr>
                <w:rFonts w:ascii="PT Astra Serif" w:hAnsi="PT Astra Serif"/>
                <w:sz w:val="22"/>
                <w:szCs w:val="22"/>
              </w:rPr>
              <w:t xml:space="preserve">  </w:t>
            </w:r>
          </w:p>
        </w:tc>
      </w:tr>
    </w:tbl>
    <w:p w:rsidR="00E624ED" w:rsidRPr="00B35255" w:rsidRDefault="00E624ED" w:rsidP="00E624ED">
      <w:pPr>
        <w:ind w:firstLine="0"/>
        <w:jc w:val="both"/>
        <w:rPr>
          <w:rFonts w:ascii="PT Astra Serif" w:hAnsi="PT Astra Serif"/>
          <w:sz w:val="24"/>
          <w:szCs w:val="24"/>
        </w:rPr>
      </w:pPr>
      <w:r w:rsidRPr="00B35255">
        <w:rPr>
          <w:rFonts w:ascii="PT Astra Serif" w:hAnsi="PT Astra Serif"/>
          <w:sz w:val="24"/>
          <w:szCs w:val="24"/>
        </w:rPr>
        <w:t>  --------------------------------</w:t>
      </w:r>
    </w:p>
    <w:p w:rsidR="00E624ED" w:rsidRPr="00B35255" w:rsidRDefault="00E624ED" w:rsidP="00E624ED">
      <w:pPr>
        <w:ind w:firstLine="0"/>
        <w:jc w:val="both"/>
        <w:rPr>
          <w:rFonts w:ascii="PT Astra Serif" w:hAnsi="PT Astra Serif"/>
          <w:sz w:val="16"/>
          <w:szCs w:val="16"/>
        </w:rPr>
      </w:pPr>
      <w:r w:rsidRPr="00B35255">
        <w:rPr>
          <w:rFonts w:ascii="PT Astra Serif" w:hAnsi="PT Astra Serif"/>
          <w:sz w:val="16"/>
          <w:szCs w:val="16"/>
        </w:rPr>
        <w:t xml:space="preserve">&lt;1&gt; Указываются с учетом всех утвержденных государственных заданий, доведенных до областных государственных учреждений в рамках реализации КПМ. </w:t>
      </w:r>
    </w:p>
    <w:p w:rsidR="00E624ED" w:rsidRPr="00B35255" w:rsidRDefault="00E624ED" w:rsidP="00E624ED">
      <w:pPr>
        <w:ind w:firstLine="0"/>
        <w:jc w:val="both"/>
        <w:rPr>
          <w:rFonts w:ascii="PT Astra Serif" w:hAnsi="PT Astra Serif"/>
          <w:sz w:val="16"/>
          <w:szCs w:val="16"/>
        </w:rPr>
      </w:pPr>
      <w:r w:rsidRPr="00B35255">
        <w:rPr>
          <w:rFonts w:ascii="PT Astra Serif" w:hAnsi="PT Astra Serif"/>
          <w:sz w:val="16"/>
          <w:szCs w:val="16"/>
        </w:rPr>
        <w:t xml:space="preserve">&lt;2&gt; Значения показателя объема по каждой государственной услуге (работе) определяются как сумма значений показателей объема по государственной услуге (работе), утвержденных в государственных заданиях областных государственных учреждений на начало текущего финансового года (за исключением государственных услуг (работ), оказываемых (выполняемых) в рамках реализации ведомственных, региональных проектов государственных программ Томской области). </w:t>
      </w:r>
    </w:p>
    <w:p w:rsidR="00E624ED" w:rsidRPr="00B35255" w:rsidRDefault="00E624ED" w:rsidP="00E624ED">
      <w:pPr>
        <w:ind w:firstLine="0"/>
        <w:jc w:val="both"/>
        <w:rPr>
          <w:rFonts w:ascii="PT Astra Serif" w:hAnsi="PT Astra Serif"/>
          <w:sz w:val="16"/>
          <w:szCs w:val="16"/>
        </w:rPr>
      </w:pPr>
      <w:r w:rsidRPr="00B35255">
        <w:rPr>
          <w:rFonts w:ascii="PT Astra Serif" w:hAnsi="PT Astra Serif"/>
          <w:sz w:val="16"/>
          <w:szCs w:val="16"/>
        </w:rPr>
        <w:t xml:space="preserve"> </w:t>
      </w:r>
    </w:p>
    <w:p w:rsidR="00E624ED" w:rsidRPr="00B35255" w:rsidRDefault="00E624ED" w:rsidP="00E624ED">
      <w:pPr>
        <w:ind w:firstLine="0"/>
        <w:jc w:val="both"/>
        <w:rPr>
          <w:rFonts w:ascii="PT Astra Serif" w:hAnsi="PT Astra Serif"/>
          <w:sz w:val="16"/>
          <w:szCs w:val="16"/>
        </w:rPr>
      </w:pPr>
      <w:r w:rsidRPr="00B35255">
        <w:rPr>
          <w:rFonts w:ascii="PT Astra Serif" w:hAnsi="PT Astra Serif"/>
          <w:sz w:val="16"/>
          <w:szCs w:val="16"/>
        </w:rPr>
        <w:t xml:space="preserve">&lt;3&gt; Объем бюджетных ассигнований на оказание конкретной государственной услуги (выполнение работы) определяется в соответствии с Порядком финансового обеспечения выполнения государственного задания областными государственными учреждениями, утвержденным постановлением Администрации Томской области. В случае если государственное задание доводится до областного государственного казенного учреждения и главным распорядителем средств областного бюджета не принято решение о применении нормативных затрат при расчете объема финансового обеспечения выполнения государственного задания для данного учреждения, объем бюджетных ассигнований на оказание государственных услуг (выполнение работ) главный распорядитель средств областного бюджета определяет самостоятельно. </w:t>
      </w:r>
    </w:p>
    <w:p w:rsidR="00E624ED" w:rsidRPr="00B35255" w:rsidRDefault="00E624ED" w:rsidP="00E624ED">
      <w:pPr>
        <w:ind w:firstLine="0"/>
        <w:jc w:val="both"/>
        <w:rPr>
          <w:rFonts w:ascii="PT Astra Serif" w:hAnsi="PT Astra Serif"/>
          <w:sz w:val="16"/>
          <w:szCs w:val="16"/>
        </w:rPr>
      </w:pPr>
      <w:r w:rsidRPr="00B35255">
        <w:rPr>
          <w:rFonts w:ascii="PT Astra Serif" w:hAnsi="PT Astra Serif"/>
          <w:sz w:val="16"/>
          <w:szCs w:val="16"/>
        </w:rPr>
        <w:t xml:space="preserve">&lt;4&gt; Устанавливаются для областных государственных бюджетных и областных государственных автономных учреждений (с применением коэффициента платной деятельности, предусмотренного Порядком финансового обеспечения выполнения государственного задания областными государственными учреждениями, утвержденным постановлением Администрации Томской области), а также для областных государственных казенных учреждений, в отношении которых главным распорядителем средств областного бюджета принято решение о применении нормативных затрат при расчете объема финансового обеспечения выполнения государственного задания. </w:t>
      </w:r>
    </w:p>
    <w:p w:rsidR="00E624ED" w:rsidRPr="00B35255" w:rsidRDefault="00E624ED" w:rsidP="00E624ED">
      <w:pPr>
        <w:ind w:firstLine="0"/>
        <w:jc w:val="both"/>
        <w:rPr>
          <w:rFonts w:ascii="PT Astra Serif" w:hAnsi="PT Astra Serif"/>
          <w:sz w:val="16"/>
          <w:szCs w:val="16"/>
        </w:rPr>
      </w:pPr>
      <w:r w:rsidRPr="00B35255">
        <w:rPr>
          <w:rFonts w:ascii="PT Astra Serif" w:hAnsi="PT Astra Serif"/>
          <w:sz w:val="16"/>
          <w:szCs w:val="16"/>
        </w:rPr>
        <w:t xml:space="preserve">&lt;5&gt; Указывается общий объем субсидий на финансовое обеспечение выполнения государственного задания, предусмотренный главному распорядителю средств областного бюджета в рамках КПМ, по видам расходов 611, 621 по данным сводной бюджетной росписи на дату утверждения паспорта КПМ (изменений в КПМ), а также общий объем затрат на оказание государственных услуг (выполнение работ) областными государственными казенными учреждениями в рамках доведенного государственного задания (при наличии). </w:t>
      </w:r>
    </w:p>
    <w:p w:rsidR="00420559" w:rsidRPr="00B35255" w:rsidRDefault="00420559" w:rsidP="009D2BFB">
      <w:pPr>
        <w:autoSpaceDE w:val="0"/>
        <w:autoSpaceDN w:val="0"/>
        <w:adjustRightInd w:val="0"/>
        <w:contextualSpacing/>
        <w:jc w:val="right"/>
        <w:rPr>
          <w:rFonts w:ascii="PT Astra Serif" w:hAnsi="PT Astra Serif"/>
          <w:szCs w:val="26"/>
        </w:rPr>
      </w:pPr>
    </w:p>
    <w:p w:rsidR="009D2BFB" w:rsidRPr="00B35255" w:rsidRDefault="009D2BFB" w:rsidP="009D2BFB">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lastRenderedPageBreak/>
        <w:t>Приложение № </w:t>
      </w:r>
      <w:r w:rsidR="00C30860">
        <w:rPr>
          <w:rFonts w:ascii="PT Astra Serif" w:hAnsi="PT Astra Serif"/>
          <w:sz w:val="18"/>
          <w:szCs w:val="18"/>
        </w:rPr>
        <w:t>12</w:t>
      </w:r>
      <w:r w:rsidR="00E624ED" w:rsidRPr="00B35255">
        <w:rPr>
          <w:rFonts w:ascii="PT Astra Serif" w:hAnsi="PT Astra Serif"/>
          <w:sz w:val="18"/>
          <w:szCs w:val="18"/>
        </w:rPr>
        <w:t xml:space="preserve"> </w:t>
      </w:r>
      <w:r w:rsidRPr="00B35255">
        <w:rPr>
          <w:rFonts w:ascii="PT Astra Serif" w:hAnsi="PT Astra Serif"/>
          <w:sz w:val="18"/>
          <w:szCs w:val="18"/>
        </w:rPr>
        <w:t xml:space="preserve"> к Методическим указаниям</w:t>
      </w:r>
    </w:p>
    <w:p w:rsidR="009D2BFB" w:rsidRPr="00B35255" w:rsidRDefault="009D2BFB" w:rsidP="009D2BFB">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9D2BFB" w:rsidRPr="00B35255" w:rsidRDefault="009D2BFB" w:rsidP="009D2BFB">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9D2BFB" w:rsidRPr="00B35255" w:rsidRDefault="009D2BFB" w:rsidP="009D2BFB">
      <w:pPr>
        <w:autoSpaceDE w:val="0"/>
        <w:autoSpaceDN w:val="0"/>
        <w:adjustRightInd w:val="0"/>
        <w:contextualSpacing/>
        <w:jc w:val="center"/>
        <w:rPr>
          <w:rFonts w:ascii="PT Astra Serif" w:hAnsi="PT Astra Serif"/>
          <w:b/>
          <w:color w:val="000000"/>
          <w:szCs w:val="26"/>
        </w:rPr>
      </w:pPr>
      <w:r w:rsidRPr="00B35255">
        <w:rPr>
          <w:rFonts w:ascii="PT Astra Serif" w:hAnsi="PT Astra Serif"/>
          <w:b/>
          <w:color w:val="000000"/>
          <w:szCs w:val="26"/>
        </w:rPr>
        <w:t xml:space="preserve">ПАСПОРТ </w:t>
      </w:r>
    </w:p>
    <w:p w:rsidR="009D2BFB" w:rsidRPr="00B35255" w:rsidRDefault="009D2BFB" w:rsidP="009D2BFB">
      <w:pPr>
        <w:autoSpaceDE w:val="0"/>
        <w:autoSpaceDN w:val="0"/>
        <w:adjustRightInd w:val="0"/>
        <w:contextualSpacing/>
        <w:jc w:val="center"/>
        <w:rPr>
          <w:rFonts w:ascii="PT Astra Serif" w:hAnsi="PT Astra Serif"/>
          <w:b/>
          <w:color w:val="000000"/>
          <w:szCs w:val="26"/>
        </w:rPr>
      </w:pPr>
      <w:r w:rsidRPr="00B35255">
        <w:rPr>
          <w:rFonts w:ascii="PT Astra Serif" w:hAnsi="PT Astra Serif"/>
          <w:b/>
          <w:color w:val="000000"/>
          <w:szCs w:val="26"/>
        </w:rPr>
        <w:t>Ведомственного проекта</w:t>
      </w:r>
    </w:p>
    <w:p w:rsidR="009D2BFB" w:rsidRPr="00B35255" w:rsidRDefault="009D2BFB" w:rsidP="009D2BFB">
      <w:pPr>
        <w:jc w:val="center"/>
        <w:rPr>
          <w:rFonts w:ascii="PT Astra Serif" w:hAnsi="PT Astra Serif"/>
          <w:szCs w:val="26"/>
        </w:rPr>
      </w:pPr>
      <w:r w:rsidRPr="00B35255">
        <w:rPr>
          <w:rFonts w:ascii="PT Astra Serif" w:hAnsi="PT Astra Serif"/>
          <w:szCs w:val="26"/>
        </w:rPr>
        <w:t>________________________________________</w:t>
      </w:r>
    </w:p>
    <w:p w:rsidR="009D2BFB" w:rsidRPr="00B35255" w:rsidRDefault="009D2BFB" w:rsidP="009D2BFB">
      <w:pPr>
        <w:jc w:val="center"/>
        <w:rPr>
          <w:rFonts w:ascii="PT Astra Serif" w:hAnsi="PT Astra Serif"/>
          <w:sz w:val="20"/>
        </w:rPr>
      </w:pPr>
      <w:r w:rsidRPr="00B35255">
        <w:rPr>
          <w:rFonts w:ascii="PT Astra Serif" w:hAnsi="PT Astra Serif"/>
          <w:sz w:val="20"/>
        </w:rPr>
        <w:t>(наименование)</w:t>
      </w:r>
    </w:p>
    <w:p w:rsidR="009D2BFB" w:rsidRPr="00B35255" w:rsidRDefault="009D2BFB" w:rsidP="009D2BFB">
      <w:pPr>
        <w:jc w:val="center"/>
        <w:rPr>
          <w:rFonts w:ascii="PT Astra Serif" w:hAnsi="PT Astra Serif"/>
          <w:sz w:val="20"/>
        </w:rPr>
      </w:pPr>
    </w:p>
    <w:tbl>
      <w:tblPr>
        <w:tblStyle w:val="afa"/>
        <w:tblW w:w="15638" w:type="dxa"/>
        <w:jc w:val="center"/>
        <w:tblInd w:w="-7932" w:type="dxa"/>
        <w:tblLook w:val="04A0" w:firstRow="1" w:lastRow="0" w:firstColumn="1" w:lastColumn="0" w:noHBand="0" w:noVBand="1"/>
      </w:tblPr>
      <w:tblGrid>
        <w:gridCol w:w="7996"/>
        <w:gridCol w:w="7642"/>
      </w:tblGrid>
      <w:tr w:rsidR="009D2BFB" w:rsidRPr="00B35255" w:rsidTr="00E24705">
        <w:trPr>
          <w:jc w:val="center"/>
        </w:trPr>
        <w:tc>
          <w:tcPr>
            <w:tcW w:w="7996" w:type="dxa"/>
          </w:tcPr>
          <w:p w:rsidR="009D2BFB" w:rsidRPr="00B35255" w:rsidRDefault="00083F0B" w:rsidP="00076E2F">
            <w:pPr>
              <w:ind w:firstLine="0"/>
              <w:rPr>
                <w:rFonts w:ascii="PT Astra Serif" w:hAnsi="PT Astra Serif"/>
                <w:sz w:val="22"/>
                <w:szCs w:val="22"/>
              </w:rPr>
            </w:pPr>
            <w:r w:rsidRPr="00B35255">
              <w:rPr>
                <w:rFonts w:ascii="PT Astra Serif" w:hAnsi="PT Astra Serif"/>
                <w:sz w:val="22"/>
                <w:szCs w:val="22"/>
              </w:rPr>
              <w:t xml:space="preserve">Ответственный за выполнение </w:t>
            </w:r>
            <w:r w:rsidR="009D2BFB" w:rsidRPr="00B35255">
              <w:rPr>
                <w:rFonts w:ascii="PT Astra Serif" w:hAnsi="PT Astra Serif"/>
                <w:sz w:val="22"/>
                <w:szCs w:val="22"/>
              </w:rPr>
              <w:t>ведомственного проекта</w:t>
            </w:r>
          </w:p>
        </w:tc>
        <w:tc>
          <w:tcPr>
            <w:tcW w:w="7642" w:type="dxa"/>
          </w:tcPr>
          <w:p w:rsidR="006E0BA1" w:rsidRPr="00B35255" w:rsidRDefault="00395CB2" w:rsidP="00395CB2">
            <w:pPr>
              <w:ind w:firstLine="0"/>
              <w:rPr>
                <w:rFonts w:ascii="PT Astra Serif" w:hAnsi="PT Astra Serif"/>
                <w:sz w:val="22"/>
                <w:szCs w:val="22"/>
              </w:rPr>
            </w:pPr>
            <w:r w:rsidRPr="00B35255">
              <w:rPr>
                <w:rFonts w:ascii="PT Astra Serif" w:hAnsi="PT Astra Serif"/>
                <w:sz w:val="22"/>
                <w:szCs w:val="22"/>
              </w:rPr>
              <w:t>Ответственный исполнительный орган Томской области за разработку и реализацию  ВП.</w:t>
            </w:r>
          </w:p>
          <w:p w:rsidR="009D2BFB" w:rsidRPr="00B35255" w:rsidRDefault="00395CB2" w:rsidP="00395CB2">
            <w:pPr>
              <w:ind w:firstLine="0"/>
              <w:rPr>
                <w:rFonts w:ascii="PT Astra Serif" w:hAnsi="PT Astra Serif"/>
                <w:sz w:val="22"/>
                <w:szCs w:val="22"/>
              </w:rPr>
            </w:pPr>
            <w:r w:rsidRPr="00B35255">
              <w:rPr>
                <w:rFonts w:ascii="PT Astra Serif" w:hAnsi="PT Astra Serif"/>
                <w:sz w:val="22"/>
                <w:szCs w:val="22"/>
              </w:rPr>
              <w:t>В случае 2-х и более исполнительных органов, указывается соисполнитель</w:t>
            </w:r>
          </w:p>
        </w:tc>
      </w:tr>
      <w:tr w:rsidR="009D2BFB" w:rsidRPr="00B35255" w:rsidTr="00E24705">
        <w:trPr>
          <w:jc w:val="center"/>
        </w:trPr>
        <w:tc>
          <w:tcPr>
            <w:tcW w:w="7996" w:type="dxa"/>
          </w:tcPr>
          <w:p w:rsidR="009D2BFB" w:rsidRPr="00B35255" w:rsidRDefault="009D2BFB" w:rsidP="00076E2F">
            <w:pPr>
              <w:ind w:firstLine="0"/>
              <w:rPr>
                <w:rFonts w:ascii="PT Astra Serif" w:hAnsi="PT Astra Serif"/>
                <w:sz w:val="22"/>
                <w:szCs w:val="22"/>
              </w:rPr>
            </w:pPr>
            <w:r w:rsidRPr="00B35255">
              <w:rPr>
                <w:rFonts w:ascii="PT Astra Serif" w:hAnsi="PT Astra Serif"/>
                <w:sz w:val="22"/>
                <w:szCs w:val="22"/>
              </w:rPr>
              <w:t>Связь с государственной программой</w:t>
            </w:r>
          </w:p>
        </w:tc>
        <w:tc>
          <w:tcPr>
            <w:tcW w:w="7642" w:type="dxa"/>
          </w:tcPr>
          <w:p w:rsidR="009D2BFB" w:rsidRPr="00B35255" w:rsidRDefault="009D2BFB" w:rsidP="00076E2F">
            <w:pPr>
              <w:ind w:firstLine="0"/>
              <w:rPr>
                <w:rFonts w:ascii="PT Astra Serif" w:hAnsi="PT Astra Serif"/>
                <w:sz w:val="22"/>
                <w:szCs w:val="22"/>
              </w:rPr>
            </w:pPr>
            <w:r w:rsidRPr="00B35255">
              <w:rPr>
                <w:rFonts w:ascii="PT Astra Serif" w:hAnsi="PT Astra Serif"/>
                <w:sz w:val="22"/>
                <w:szCs w:val="22"/>
              </w:rPr>
              <w:t>Государственная программа «наименование»</w:t>
            </w:r>
          </w:p>
        </w:tc>
      </w:tr>
      <w:tr w:rsidR="009D2BFB" w:rsidRPr="00B35255" w:rsidTr="00E24705">
        <w:trPr>
          <w:jc w:val="center"/>
        </w:trPr>
        <w:tc>
          <w:tcPr>
            <w:tcW w:w="7996" w:type="dxa"/>
          </w:tcPr>
          <w:p w:rsidR="009D2BFB" w:rsidRPr="00B35255" w:rsidRDefault="009D2BFB" w:rsidP="00076E2F">
            <w:pPr>
              <w:ind w:firstLine="0"/>
              <w:rPr>
                <w:rFonts w:ascii="PT Astra Serif" w:hAnsi="PT Astra Serif"/>
                <w:sz w:val="22"/>
                <w:szCs w:val="22"/>
              </w:rPr>
            </w:pPr>
            <w:r w:rsidRPr="00B35255">
              <w:rPr>
                <w:rFonts w:ascii="PT Astra Serif" w:hAnsi="PT Astra Serif"/>
                <w:sz w:val="22"/>
                <w:szCs w:val="22"/>
              </w:rPr>
              <w:t>Подпрограмма (направление) государственной программы Томской области</w:t>
            </w:r>
          </w:p>
        </w:tc>
        <w:tc>
          <w:tcPr>
            <w:tcW w:w="7642" w:type="dxa"/>
          </w:tcPr>
          <w:p w:rsidR="009D2BFB" w:rsidRPr="00B35255" w:rsidRDefault="009D2BFB" w:rsidP="00076E2F">
            <w:pPr>
              <w:ind w:firstLine="0"/>
              <w:rPr>
                <w:rFonts w:ascii="PT Astra Serif" w:hAnsi="PT Astra Serif"/>
                <w:sz w:val="22"/>
                <w:szCs w:val="22"/>
              </w:rPr>
            </w:pPr>
            <w:r w:rsidRPr="00B35255">
              <w:rPr>
                <w:rFonts w:ascii="PT Astra Serif" w:hAnsi="PT Astra Serif"/>
                <w:sz w:val="22"/>
                <w:szCs w:val="22"/>
              </w:rPr>
              <w:t>Подпрограмма (направление) государственной</w:t>
            </w:r>
            <w:r w:rsidR="00A06688" w:rsidRPr="00B35255">
              <w:rPr>
                <w:rFonts w:ascii="PT Astra Serif" w:hAnsi="PT Astra Serif"/>
                <w:sz w:val="22"/>
                <w:szCs w:val="22"/>
              </w:rPr>
              <w:t xml:space="preserve"> программы «н</w:t>
            </w:r>
            <w:r w:rsidRPr="00B35255">
              <w:rPr>
                <w:rFonts w:ascii="PT Astra Serif" w:hAnsi="PT Astra Serif"/>
                <w:sz w:val="22"/>
                <w:szCs w:val="22"/>
              </w:rPr>
              <w:t>аименование»</w:t>
            </w:r>
          </w:p>
        </w:tc>
      </w:tr>
    </w:tbl>
    <w:p w:rsidR="009D2BFB" w:rsidRPr="00B35255" w:rsidRDefault="009D2BFB" w:rsidP="009D2BFB">
      <w:pPr>
        <w:ind w:firstLine="0"/>
        <w:jc w:val="center"/>
        <w:rPr>
          <w:rFonts w:ascii="PT Astra Serif" w:hAnsi="PT Astra Serif"/>
          <w:b/>
          <w:color w:val="000000"/>
          <w:szCs w:val="26"/>
        </w:rPr>
      </w:pPr>
    </w:p>
    <w:p w:rsidR="009D2BFB" w:rsidRPr="00B35255" w:rsidRDefault="00083F0B" w:rsidP="009D2BFB">
      <w:pPr>
        <w:ind w:firstLine="0"/>
        <w:jc w:val="center"/>
        <w:rPr>
          <w:rFonts w:ascii="PT Astra Serif" w:hAnsi="PT Astra Serif"/>
          <w:b/>
          <w:color w:val="000000"/>
          <w:szCs w:val="26"/>
        </w:rPr>
      </w:pPr>
      <w:r w:rsidRPr="00B35255">
        <w:rPr>
          <w:rFonts w:ascii="PT Astra Serif" w:hAnsi="PT Astra Serif"/>
          <w:b/>
          <w:color w:val="000000"/>
          <w:szCs w:val="26"/>
        </w:rPr>
        <w:t>Показатели</w:t>
      </w:r>
      <w:r w:rsidR="009D2BFB" w:rsidRPr="00B35255">
        <w:rPr>
          <w:rFonts w:ascii="PT Astra Serif" w:hAnsi="PT Astra Serif"/>
          <w:b/>
          <w:color w:val="000000"/>
          <w:szCs w:val="26"/>
        </w:rPr>
        <w:t xml:space="preserve"> ведомственного проекта</w:t>
      </w:r>
    </w:p>
    <w:p w:rsidR="009D2BFB" w:rsidRPr="00B35255" w:rsidRDefault="009D2BFB" w:rsidP="009D2BFB">
      <w:pPr>
        <w:rPr>
          <w:rFonts w:ascii="PT Astra Serif" w:hAnsi="PT Astra Serif"/>
          <w:szCs w:val="26"/>
        </w:rPr>
      </w:pPr>
    </w:p>
    <w:tbl>
      <w:tblPr>
        <w:tblStyle w:val="afa"/>
        <w:tblpPr w:leftFromText="180" w:rightFromText="180" w:vertAnchor="text" w:tblpX="-68" w:tblpY="1"/>
        <w:tblOverlap w:val="never"/>
        <w:tblW w:w="15843" w:type="dxa"/>
        <w:tblLayout w:type="fixed"/>
        <w:tblLook w:val="04A0" w:firstRow="1" w:lastRow="0" w:firstColumn="1" w:lastColumn="0" w:noHBand="0" w:noVBand="1"/>
      </w:tblPr>
      <w:tblGrid>
        <w:gridCol w:w="534"/>
        <w:gridCol w:w="1275"/>
        <w:gridCol w:w="1276"/>
        <w:gridCol w:w="1418"/>
        <w:gridCol w:w="1275"/>
        <w:gridCol w:w="851"/>
        <w:gridCol w:w="850"/>
        <w:gridCol w:w="709"/>
        <w:gridCol w:w="709"/>
        <w:gridCol w:w="709"/>
        <w:gridCol w:w="1134"/>
        <w:gridCol w:w="1134"/>
        <w:gridCol w:w="1275"/>
        <w:gridCol w:w="1134"/>
        <w:gridCol w:w="1560"/>
      </w:tblGrid>
      <w:tr w:rsidR="0008032B" w:rsidRPr="00B35255" w:rsidTr="0008032B">
        <w:trPr>
          <w:trHeight w:val="245"/>
        </w:trPr>
        <w:tc>
          <w:tcPr>
            <w:tcW w:w="534" w:type="dxa"/>
            <w:vMerge w:val="restart"/>
          </w:tcPr>
          <w:p w:rsidR="0008032B" w:rsidRPr="00B35255" w:rsidRDefault="0008032B" w:rsidP="0008032B">
            <w:pPr>
              <w:ind w:firstLine="0"/>
              <w:jc w:val="center"/>
              <w:rPr>
                <w:rFonts w:ascii="PT Astra Serif" w:hAnsi="PT Astra Serif"/>
                <w:sz w:val="22"/>
                <w:szCs w:val="22"/>
              </w:rPr>
            </w:pPr>
            <w:r w:rsidRPr="00B35255">
              <w:rPr>
                <w:rFonts w:ascii="PT Astra Serif" w:hAnsi="PT Astra Serif"/>
                <w:sz w:val="22"/>
                <w:szCs w:val="22"/>
              </w:rPr>
              <w:t>№ п/п</w:t>
            </w:r>
          </w:p>
        </w:tc>
        <w:tc>
          <w:tcPr>
            <w:tcW w:w="1275" w:type="dxa"/>
            <w:vMerge w:val="restart"/>
          </w:tcPr>
          <w:p w:rsidR="0008032B" w:rsidRPr="00B35255" w:rsidRDefault="0008032B" w:rsidP="0008032B">
            <w:pPr>
              <w:ind w:firstLine="0"/>
              <w:rPr>
                <w:rFonts w:ascii="PT Astra Serif" w:hAnsi="PT Astra Serif"/>
                <w:sz w:val="22"/>
                <w:szCs w:val="22"/>
              </w:rPr>
            </w:pPr>
            <w:r w:rsidRPr="00B35255">
              <w:rPr>
                <w:rFonts w:ascii="PT Astra Serif" w:hAnsi="PT Astra Serif"/>
                <w:sz w:val="22"/>
                <w:szCs w:val="22"/>
              </w:rPr>
              <w:t xml:space="preserve">Наименование показателя </w:t>
            </w:r>
          </w:p>
        </w:tc>
        <w:tc>
          <w:tcPr>
            <w:tcW w:w="1276" w:type="dxa"/>
            <w:vMerge w:val="restart"/>
          </w:tcPr>
          <w:p w:rsidR="0008032B" w:rsidRPr="00B35255" w:rsidRDefault="0008032B" w:rsidP="0008032B">
            <w:pPr>
              <w:ind w:firstLine="0"/>
              <w:jc w:val="center"/>
              <w:rPr>
                <w:rFonts w:ascii="PT Astra Serif" w:hAnsi="PT Astra Serif"/>
                <w:sz w:val="22"/>
                <w:szCs w:val="22"/>
                <w:lang w:val="en-US"/>
              </w:rPr>
            </w:pPr>
            <w:r w:rsidRPr="00B35255">
              <w:rPr>
                <w:rFonts w:ascii="PT Astra Serif" w:hAnsi="PT Astra Serif"/>
                <w:sz w:val="22"/>
                <w:szCs w:val="22"/>
              </w:rPr>
              <w:t xml:space="preserve">Уровень показателя </w:t>
            </w:r>
            <w:r w:rsidRPr="00B35255">
              <w:rPr>
                <w:rFonts w:ascii="PT Astra Serif" w:hAnsi="PT Astra Serif"/>
                <w:sz w:val="22"/>
                <w:szCs w:val="22"/>
                <w:lang w:val="en-US"/>
              </w:rPr>
              <w:t>&lt;</w:t>
            </w:r>
            <w:r w:rsidRPr="00B35255">
              <w:rPr>
                <w:rFonts w:ascii="PT Astra Serif" w:hAnsi="PT Astra Serif"/>
                <w:sz w:val="22"/>
                <w:szCs w:val="22"/>
              </w:rPr>
              <w:t>1</w:t>
            </w:r>
            <w:r w:rsidRPr="00B35255">
              <w:rPr>
                <w:rFonts w:ascii="PT Astra Serif" w:hAnsi="PT Astra Serif"/>
                <w:sz w:val="22"/>
                <w:szCs w:val="22"/>
                <w:lang w:val="en-US"/>
              </w:rPr>
              <w:t>&gt;</w:t>
            </w:r>
          </w:p>
        </w:tc>
        <w:tc>
          <w:tcPr>
            <w:tcW w:w="1418" w:type="dxa"/>
            <w:vMerge w:val="restart"/>
          </w:tcPr>
          <w:p w:rsidR="0008032B" w:rsidRPr="00B35255" w:rsidRDefault="0008032B" w:rsidP="0008032B">
            <w:pPr>
              <w:ind w:firstLine="0"/>
              <w:jc w:val="center"/>
              <w:rPr>
                <w:rFonts w:ascii="PT Astra Serif" w:hAnsi="PT Astra Serif"/>
                <w:sz w:val="22"/>
                <w:szCs w:val="22"/>
              </w:rPr>
            </w:pPr>
            <w:r w:rsidRPr="00B35255">
              <w:rPr>
                <w:rFonts w:ascii="PT Astra Serif" w:hAnsi="PT Astra Serif"/>
                <w:sz w:val="22"/>
                <w:szCs w:val="22"/>
              </w:rPr>
              <w:t>Ответственный за достижение показателя</w:t>
            </w:r>
          </w:p>
        </w:tc>
        <w:tc>
          <w:tcPr>
            <w:tcW w:w="1275" w:type="dxa"/>
            <w:vMerge w:val="restart"/>
          </w:tcPr>
          <w:p w:rsidR="0008032B" w:rsidRPr="00B35255" w:rsidRDefault="0008032B" w:rsidP="0008032B">
            <w:pPr>
              <w:ind w:firstLine="34"/>
              <w:jc w:val="center"/>
              <w:rPr>
                <w:rFonts w:ascii="PT Astra Serif" w:hAnsi="PT Astra Serif"/>
                <w:sz w:val="22"/>
                <w:szCs w:val="22"/>
              </w:rPr>
            </w:pPr>
            <w:r w:rsidRPr="00B35255">
              <w:rPr>
                <w:rFonts w:ascii="PT Astra Serif" w:hAnsi="PT Astra Serif"/>
                <w:sz w:val="22"/>
                <w:szCs w:val="22"/>
              </w:rPr>
              <w:t>Единица измерения (по ОКЕИ)</w:t>
            </w:r>
          </w:p>
        </w:tc>
        <w:tc>
          <w:tcPr>
            <w:tcW w:w="1701" w:type="dxa"/>
            <w:gridSpan w:val="2"/>
          </w:tcPr>
          <w:p w:rsidR="0008032B" w:rsidRPr="00B35255" w:rsidRDefault="0008032B" w:rsidP="0008032B">
            <w:pPr>
              <w:ind w:firstLine="33"/>
              <w:jc w:val="center"/>
              <w:rPr>
                <w:rFonts w:ascii="PT Astra Serif" w:hAnsi="PT Astra Serif"/>
                <w:sz w:val="22"/>
                <w:szCs w:val="22"/>
              </w:rPr>
            </w:pPr>
            <w:r w:rsidRPr="00B35255">
              <w:rPr>
                <w:rFonts w:ascii="PT Astra Serif" w:hAnsi="PT Astra Serif"/>
                <w:sz w:val="22"/>
                <w:szCs w:val="22"/>
              </w:rPr>
              <w:t>Базовое значение &lt;2&gt;</w:t>
            </w:r>
          </w:p>
        </w:tc>
        <w:tc>
          <w:tcPr>
            <w:tcW w:w="4395" w:type="dxa"/>
            <w:gridSpan w:val="5"/>
          </w:tcPr>
          <w:p w:rsidR="0008032B" w:rsidRPr="00B35255" w:rsidRDefault="0008032B" w:rsidP="0008032B">
            <w:pPr>
              <w:ind w:firstLine="0"/>
              <w:jc w:val="center"/>
              <w:rPr>
                <w:rFonts w:ascii="PT Astra Serif" w:hAnsi="PT Astra Serif"/>
                <w:sz w:val="22"/>
                <w:szCs w:val="22"/>
              </w:rPr>
            </w:pPr>
            <w:r w:rsidRPr="00B35255">
              <w:rPr>
                <w:rFonts w:ascii="PT Astra Serif" w:hAnsi="PT Astra Serif"/>
                <w:sz w:val="22"/>
                <w:szCs w:val="22"/>
              </w:rPr>
              <w:t xml:space="preserve">Планируемое значение показателя (показателя задачи) </w:t>
            </w:r>
          </w:p>
        </w:tc>
        <w:tc>
          <w:tcPr>
            <w:tcW w:w="1275" w:type="dxa"/>
            <w:vMerge w:val="restart"/>
          </w:tcPr>
          <w:p w:rsidR="0008032B" w:rsidRPr="00B35255" w:rsidRDefault="0008032B" w:rsidP="0008032B">
            <w:pPr>
              <w:ind w:firstLine="0"/>
              <w:jc w:val="center"/>
              <w:rPr>
                <w:rFonts w:ascii="PT Astra Serif" w:hAnsi="PT Astra Serif"/>
                <w:sz w:val="22"/>
                <w:szCs w:val="22"/>
              </w:rPr>
            </w:pPr>
            <w:r w:rsidRPr="00B35255">
              <w:rPr>
                <w:rFonts w:ascii="PT Astra Serif" w:hAnsi="PT Astra Serif"/>
                <w:sz w:val="22"/>
                <w:szCs w:val="22"/>
              </w:rPr>
              <w:t>Признак возрастания/ убывания</w:t>
            </w:r>
          </w:p>
        </w:tc>
        <w:tc>
          <w:tcPr>
            <w:tcW w:w="1134" w:type="dxa"/>
            <w:vMerge w:val="restart"/>
          </w:tcPr>
          <w:p w:rsidR="0008032B" w:rsidRPr="00B35255" w:rsidRDefault="0008032B" w:rsidP="0008032B">
            <w:pPr>
              <w:ind w:firstLine="0"/>
              <w:jc w:val="center"/>
              <w:rPr>
                <w:rFonts w:ascii="PT Astra Serif" w:hAnsi="PT Astra Serif"/>
                <w:sz w:val="22"/>
                <w:szCs w:val="22"/>
              </w:rPr>
            </w:pPr>
            <w:r w:rsidRPr="00B35255">
              <w:rPr>
                <w:rFonts w:ascii="PT Astra Serif" w:hAnsi="PT Astra Serif"/>
                <w:sz w:val="22"/>
                <w:szCs w:val="22"/>
              </w:rPr>
              <w:t xml:space="preserve">Нарастающий итог </w:t>
            </w:r>
          </w:p>
          <w:p w:rsidR="0008032B" w:rsidRPr="00B35255" w:rsidRDefault="0008032B" w:rsidP="0008032B">
            <w:pPr>
              <w:rPr>
                <w:rFonts w:ascii="PT Astra Serif" w:hAnsi="PT Astra Serif"/>
                <w:sz w:val="22"/>
                <w:szCs w:val="22"/>
              </w:rPr>
            </w:pPr>
          </w:p>
        </w:tc>
        <w:tc>
          <w:tcPr>
            <w:tcW w:w="1560" w:type="dxa"/>
            <w:vMerge w:val="restart"/>
          </w:tcPr>
          <w:p w:rsidR="0008032B" w:rsidRPr="00B35255" w:rsidRDefault="0008032B" w:rsidP="0008032B">
            <w:pPr>
              <w:ind w:firstLine="0"/>
              <w:jc w:val="center"/>
              <w:rPr>
                <w:rFonts w:ascii="PT Astra Serif" w:hAnsi="PT Astra Serif"/>
                <w:sz w:val="22"/>
                <w:szCs w:val="22"/>
              </w:rPr>
            </w:pPr>
            <w:r w:rsidRPr="00B35255">
              <w:rPr>
                <w:rFonts w:ascii="PT Astra Serif" w:hAnsi="PT Astra Serif"/>
                <w:sz w:val="22"/>
                <w:szCs w:val="22"/>
              </w:rPr>
              <w:t xml:space="preserve">Информационная система (источник данных) </w:t>
            </w:r>
          </w:p>
          <w:p w:rsidR="0008032B" w:rsidRPr="00B35255" w:rsidRDefault="0008032B" w:rsidP="0008032B">
            <w:pPr>
              <w:ind w:firstLine="0"/>
              <w:jc w:val="center"/>
              <w:rPr>
                <w:rFonts w:ascii="PT Astra Serif" w:hAnsi="PT Astra Serif"/>
                <w:sz w:val="22"/>
                <w:szCs w:val="22"/>
              </w:rPr>
            </w:pPr>
          </w:p>
        </w:tc>
      </w:tr>
      <w:tr w:rsidR="0008032B" w:rsidRPr="00B35255" w:rsidTr="0008032B">
        <w:trPr>
          <w:trHeight w:val="244"/>
        </w:trPr>
        <w:tc>
          <w:tcPr>
            <w:tcW w:w="534" w:type="dxa"/>
            <w:vMerge/>
          </w:tcPr>
          <w:p w:rsidR="0008032B" w:rsidRPr="00B35255" w:rsidRDefault="0008032B" w:rsidP="0008032B">
            <w:pPr>
              <w:rPr>
                <w:rFonts w:ascii="PT Astra Serif" w:hAnsi="PT Astra Serif"/>
                <w:sz w:val="22"/>
                <w:szCs w:val="22"/>
              </w:rPr>
            </w:pPr>
          </w:p>
        </w:tc>
        <w:tc>
          <w:tcPr>
            <w:tcW w:w="1275" w:type="dxa"/>
            <w:vMerge/>
          </w:tcPr>
          <w:p w:rsidR="0008032B" w:rsidRPr="00B35255" w:rsidRDefault="0008032B" w:rsidP="0008032B">
            <w:pPr>
              <w:rPr>
                <w:rFonts w:ascii="PT Astra Serif" w:hAnsi="PT Astra Serif"/>
                <w:sz w:val="22"/>
                <w:szCs w:val="22"/>
              </w:rPr>
            </w:pPr>
          </w:p>
        </w:tc>
        <w:tc>
          <w:tcPr>
            <w:tcW w:w="1276" w:type="dxa"/>
            <w:vMerge/>
          </w:tcPr>
          <w:p w:rsidR="0008032B" w:rsidRPr="00B35255" w:rsidRDefault="0008032B" w:rsidP="0008032B">
            <w:pPr>
              <w:rPr>
                <w:rFonts w:ascii="PT Astra Serif" w:hAnsi="PT Astra Serif"/>
                <w:sz w:val="22"/>
                <w:szCs w:val="22"/>
              </w:rPr>
            </w:pPr>
          </w:p>
        </w:tc>
        <w:tc>
          <w:tcPr>
            <w:tcW w:w="1418" w:type="dxa"/>
            <w:vMerge/>
          </w:tcPr>
          <w:p w:rsidR="0008032B" w:rsidRPr="00B35255" w:rsidRDefault="0008032B" w:rsidP="0008032B">
            <w:pPr>
              <w:rPr>
                <w:rFonts w:ascii="PT Astra Serif" w:hAnsi="PT Astra Serif"/>
                <w:sz w:val="22"/>
                <w:szCs w:val="22"/>
              </w:rPr>
            </w:pPr>
          </w:p>
        </w:tc>
        <w:tc>
          <w:tcPr>
            <w:tcW w:w="1275" w:type="dxa"/>
            <w:vMerge/>
          </w:tcPr>
          <w:p w:rsidR="0008032B" w:rsidRPr="00B35255" w:rsidRDefault="0008032B" w:rsidP="0008032B">
            <w:pPr>
              <w:rPr>
                <w:rFonts w:ascii="PT Astra Serif" w:hAnsi="PT Astra Serif"/>
                <w:sz w:val="22"/>
                <w:szCs w:val="22"/>
              </w:rPr>
            </w:pPr>
          </w:p>
        </w:tc>
        <w:tc>
          <w:tcPr>
            <w:tcW w:w="851" w:type="dxa"/>
          </w:tcPr>
          <w:p w:rsidR="0008032B" w:rsidRPr="00B35255" w:rsidRDefault="0008032B" w:rsidP="0008032B">
            <w:pPr>
              <w:ind w:firstLine="0"/>
              <w:rPr>
                <w:rFonts w:ascii="PT Astra Serif" w:hAnsi="PT Astra Serif"/>
                <w:sz w:val="22"/>
                <w:szCs w:val="22"/>
              </w:rPr>
            </w:pPr>
            <w:r w:rsidRPr="00B35255">
              <w:rPr>
                <w:rFonts w:ascii="PT Astra Serif" w:hAnsi="PT Astra Serif"/>
                <w:sz w:val="22"/>
                <w:szCs w:val="22"/>
              </w:rPr>
              <w:t>значение</w:t>
            </w:r>
          </w:p>
        </w:tc>
        <w:tc>
          <w:tcPr>
            <w:tcW w:w="850" w:type="dxa"/>
          </w:tcPr>
          <w:p w:rsidR="0008032B" w:rsidRPr="00B35255" w:rsidRDefault="0008032B" w:rsidP="0008032B">
            <w:pPr>
              <w:ind w:firstLine="0"/>
              <w:rPr>
                <w:rFonts w:ascii="PT Astra Serif" w:hAnsi="PT Astra Serif"/>
                <w:sz w:val="22"/>
                <w:szCs w:val="22"/>
              </w:rPr>
            </w:pPr>
            <w:r w:rsidRPr="00B35255">
              <w:rPr>
                <w:rFonts w:ascii="PT Astra Serif" w:hAnsi="PT Astra Serif"/>
                <w:sz w:val="22"/>
                <w:szCs w:val="22"/>
              </w:rPr>
              <w:t>год</w:t>
            </w:r>
          </w:p>
        </w:tc>
        <w:tc>
          <w:tcPr>
            <w:tcW w:w="709" w:type="dxa"/>
          </w:tcPr>
          <w:p w:rsidR="0008032B" w:rsidRPr="00B35255" w:rsidRDefault="0008032B" w:rsidP="0008032B">
            <w:pPr>
              <w:ind w:firstLine="34"/>
              <w:rPr>
                <w:rFonts w:ascii="PT Astra Serif" w:hAnsi="PT Astra Serif"/>
                <w:sz w:val="22"/>
                <w:szCs w:val="22"/>
              </w:rPr>
            </w:pPr>
            <w:r w:rsidRPr="00B35255">
              <w:rPr>
                <w:rFonts w:ascii="PT Astra Serif" w:hAnsi="PT Astra Serif"/>
                <w:sz w:val="22"/>
                <w:szCs w:val="22"/>
              </w:rPr>
              <w:t>2024</w:t>
            </w:r>
          </w:p>
        </w:tc>
        <w:tc>
          <w:tcPr>
            <w:tcW w:w="709" w:type="dxa"/>
          </w:tcPr>
          <w:p w:rsidR="0008032B" w:rsidRPr="00B35255" w:rsidRDefault="0008032B" w:rsidP="0008032B">
            <w:pPr>
              <w:ind w:firstLine="33"/>
              <w:rPr>
                <w:rFonts w:ascii="PT Astra Serif" w:hAnsi="PT Astra Serif"/>
                <w:sz w:val="22"/>
                <w:szCs w:val="22"/>
              </w:rPr>
            </w:pPr>
            <w:r w:rsidRPr="00B35255">
              <w:rPr>
                <w:rFonts w:ascii="PT Astra Serif" w:hAnsi="PT Astra Serif"/>
                <w:sz w:val="22"/>
                <w:szCs w:val="22"/>
              </w:rPr>
              <w:t>2025</w:t>
            </w:r>
          </w:p>
        </w:tc>
        <w:tc>
          <w:tcPr>
            <w:tcW w:w="709" w:type="dxa"/>
          </w:tcPr>
          <w:p w:rsidR="0008032B" w:rsidRPr="00B35255" w:rsidRDefault="0008032B" w:rsidP="0008032B">
            <w:pPr>
              <w:ind w:firstLine="32"/>
              <w:rPr>
                <w:rFonts w:ascii="PT Astra Serif" w:hAnsi="PT Astra Serif"/>
                <w:sz w:val="22"/>
                <w:szCs w:val="22"/>
              </w:rPr>
            </w:pPr>
            <w:r w:rsidRPr="00B35255">
              <w:rPr>
                <w:rFonts w:ascii="PT Astra Serif" w:hAnsi="PT Astra Serif"/>
                <w:sz w:val="22"/>
                <w:szCs w:val="22"/>
              </w:rPr>
              <w:t>2026</w:t>
            </w:r>
          </w:p>
        </w:tc>
        <w:tc>
          <w:tcPr>
            <w:tcW w:w="1134" w:type="dxa"/>
          </w:tcPr>
          <w:p w:rsidR="0008032B" w:rsidRPr="00B35255" w:rsidRDefault="0008032B" w:rsidP="0008032B">
            <w:pPr>
              <w:ind w:firstLine="32"/>
              <w:rPr>
                <w:rFonts w:ascii="PT Astra Serif" w:hAnsi="PT Astra Serif"/>
                <w:sz w:val="22"/>
                <w:szCs w:val="22"/>
              </w:rPr>
            </w:pPr>
            <w:r w:rsidRPr="00B35255">
              <w:rPr>
                <w:rFonts w:ascii="PT Astra Serif" w:hAnsi="PT Astra Serif"/>
                <w:sz w:val="22"/>
                <w:szCs w:val="22"/>
              </w:rPr>
              <w:t>Прогнозный период</w:t>
            </w:r>
          </w:p>
        </w:tc>
        <w:tc>
          <w:tcPr>
            <w:tcW w:w="1134" w:type="dxa"/>
          </w:tcPr>
          <w:p w:rsidR="0008032B" w:rsidRPr="00B35255" w:rsidRDefault="0008032B" w:rsidP="0008032B">
            <w:pPr>
              <w:ind w:firstLine="32"/>
              <w:rPr>
                <w:rFonts w:ascii="PT Astra Serif" w:hAnsi="PT Astra Serif"/>
                <w:sz w:val="22"/>
                <w:szCs w:val="22"/>
              </w:rPr>
            </w:pPr>
            <w:r w:rsidRPr="00B35255">
              <w:rPr>
                <w:rFonts w:ascii="PT Astra Serif" w:hAnsi="PT Astra Serif"/>
                <w:sz w:val="22"/>
                <w:szCs w:val="22"/>
              </w:rPr>
              <w:t>Прогнозный период</w:t>
            </w:r>
          </w:p>
        </w:tc>
        <w:tc>
          <w:tcPr>
            <w:tcW w:w="1275" w:type="dxa"/>
            <w:vMerge/>
          </w:tcPr>
          <w:p w:rsidR="0008032B" w:rsidRPr="00B35255" w:rsidRDefault="0008032B" w:rsidP="0008032B">
            <w:pPr>
              <w:ind w:firstLine="32"/>
              <w:rPr>
                <w:rFonts w:ascii="PT Astra Serif" w:hAnsi="PT Astra Serif"/>
                <w:sz w:val="22"/>
                <w:szCs w:val="22"/>
              </w:rPr>
            </w:pPr>
          </w:p>
        </w:tc>
        <w:tc>
          <w:tcPr>
            <w:tcW w:w="1134" w:type="dxa"/>
            <w:vMerge/>
          </w:tcPr>
          <w:p w:rsidR="0008032B" w:rsidRPr="00B35255" w:rsidRDefault="0008032B" w:rsidP="0008032B">
            <w:pPr>
              <w:ind w:firstLine="32"/>
              <w:rPr>
                <w:rFonts w:ascii="PT Astra Serif" w:hAnsi="PT Astra Serif"/>
                <w:sz w:val="22"/>
                <w:szCs w:val="22"/>
              </w:rPr>
            </w:pPr>
          </w:p>
        </w:tc>
        <w:tc>
          <w:tcPr>
            <w:tcW w:w="1560" w:type="dxa"/>
            <w:vMerge/>
          </w:tcPr>
          <w:p w:rsidR="0008032B" w:rsidRPr="00B35255" w:rsidRDefault="0008032B" w:rsidP="0008032B">
            <w:pPr>
              <w:ind w:firstLine="32"/>
              <w:rPr>
                <w:rFonts w:ascii="PT Astra Serif" w:hAnsi="PT Astra Serif"/>
                <w:sz w:val="22"/>
                <w:szCs w:val="22"/>
              </w:rPr>
            </w:pPr>
          </w:p>
        </w:tc>
      </w:tr>
      <w:tr w:rsidR="0008032B" w:rsidRPr="00B35255" w:rsidTr="0008032B">
        <w:tc>
          <w:tcPr>
            <w:tcW w:w="534" w:type="dxa"/>
          </w:tcPr>
          <w:p w:rsidR="0008032B" w:rsidRPr="00B35255" w:rsidRDefault="0008032B" w:rsidP="0008032B">
            <w:pPr>
              <w:rPr>
                <w:rFonts w:ascii="PT Astra Serif" w:hAnsi="PT Astra Serif"/>
                <w:sz w:val="22"/>
                <w:szCs w:val="22"/>
              </w:rPr>
            </w:pPr>
          </w:p>
        </w:tc>
        <w:tc>
          <w:tcPr>
            <w:tcW w:w="1275" w:type="dxa"/>
          </w:tcPr>
          <w:p w:rsidR="0008032B" w:rsidRPr="00B35255" w:rsidRDefault="0008032B" w:rsidP="0008032B">
            <w:pPr>
              <w:rPr>
                <w:rFonts w:ascii="PT Astra Serif" w:hAnsi="PT Astra Serif"/>
                <w:sz w:val="22"/>
                <w:szCs w:val="22"/>
              </w:rPr>
            </w:pPr>
          </w:p>
        </w:tc>
        <w:tc>
          <w:tcPr>
            <w:tcW w:w="1276" w:type="dxa"/>
          </w:tcPr>
          <w:p w:rsidR="0008032B" w:rsidRPr="00B35255" w:rsidRDefault="0008032B" w:rsidP="0008032B">
            <w:pPr>
              <w:ind w:firstLine="0"/>
              <w:jc w:val="center"/>
              <w:rPr>
                <w:rFonts w:ascii="PT Astra Serif" w:hAnsi="PT Astra Serif"/>
                <w:sz w:val="22"/>
                <w:szCs w:val="22"/>
              </w:rPr>
            </w:pPr>
            <w:r w:rsidRPr="00B35255">
              <w:rPr>
                <w:rFonts w:ascii="PT Astra Serif" w:hAnsi="PT Astra Serif"/>
                <w:sz w:val="22"/>
                <w:szCs w:val="22"/>
              </w:rPr>
              <w:t>НП</w:t>
            </w:r>
            <w:r w:rsidR="00255D0F" w:rsidRPr="00B35255">
              <w:rPr>
                <w:rFonts w:ascii="PT Astra Serif" w:hAnsi="PT Astra Serif"/>
                <w:sz w:val="22"/>
                <w:szCs w:val="22"/>
              </w:rPr>
              <w:t xml:space="preserve">, </w:t>
            </w:r>
            <w:r w:rsidRPr="00B35255">
              <w:rPr>
                <w:rFonts w:ascii="PT Astra Serif" w:hAnsi="PT Astra Serif"/>
                <w:sz w:val="22"/>
                <w:szCs w:val="22"/>
              </w:rPr>
              <w:t>ГП РФ, ФП, ГП, РП, ВП</w:t>
            </w:r>
            <w:r w:rsidR="00255D0F" w:rsidRPr="00B35255">
              <w:rPr>
                <w:rFonts w:ascii="PT Astra Serif" w:hAnsi="PT Astra Serif"/>
                <w:sz w:val="22"/>
                <w:szCs w:val="22"/>
              </w:rPr>
              <w:t>,</w:t>
            </w:r>
            <w:r w:rsidRPr="00B35255">
              <w:rPr>
                <w:rFonts w:ascii="PT Astra Serif" w:hAnsi="PT Astra Serif"/>
                <w:sz w:val="22"/>
                <w:szCs w:val="22"/>
              </w:rPr>
              <w:t xml:space="preserve"> ВДЛ </w:t>
            </w:r>
          </w:p>
          <w:p w:rsidR="0008032B" w:rsidRPr="00B35255" w:rsidRDefault="0008032B" w:rsidP="0008032B">
            <w:pPr>
              <w:rPr>
                <w:rFonts w:ascii="PT Astra Serif" w:hAnsi="PT Astra Serif"/>
                <w:sz w:val="22"/>
                <w:szCs w:val="22"/>
              </w:rPr>
            </w:pPr>
          </w:p>
        </w:tc>
        <w:tc>
          <w:tcPr>
            <w:tcW w:w="1418" w:type="dxa"/>
          </w:tcPr>
          <w:p w:rsidR="0008032B" w:rsidRPr="00B35255" w:rsidRDefault="0008032B" w:rsidP="0008032B">
            <w:pPr>
              <w:rPr>
                <w:rFonts w:ascii="PT Astra Serif" w:hAnsi="PT Astra Serif"/>
                <w:sz w:val="22"/>
                <w:szCs w:val="22"/>
              </w:rPr>
            </w:pPr>
          </w:p>
        </w:tc>
        <w:tc>
          <w:tcPr>
            <w:tcW w:w="1275" w:type="dxa"/>
          </w:tcPr>
          <w:p w:rsidR="0008032B" w:rsidRPr="00B35255" w:rsidRDefault="0008032B" w:rsidP="0008032B">
            <w:pPr>
              <w:rPr>
                <w:rFonts w:ascii="PT Astra Serif" w:hAnsi="PT Astra Serif"/>
                <w:sz w:val="22"/>
                <w:szCs w:val="22"/>
              </w:rPr>
            </w:pPr>
          </w:p>
        </w:tc>
        <w:tc>
          <w:tcPr>
            <w:tcW w:w="851" w:type="dxa"/>
          </w:tcPr>
          <w:p w:rsidR="0008032B" w:rsidRPr="00B35255" w:rsidRDefault="0008032B" w:rsidP="0008032B">
            <w:pPr>
              <w:rPr>
                <w:rFonts w:ascii="PT Astra Serif" w:hAnsi="PT Astra Serif"/>
                <w:sz w:val="22"/>
                <w:szCs w:val="22"/>
              </w:rPr>
            </w:pPr>
          </w:p>
        </w:tc>
        <w:tc>
          <w:tcPr>
            <w:tcW w:w="850" w:type="dxa"/>
          </w:tcPr>
          <w:p w:rsidR="0008032B" w:rsidRPr="00B35255" w:rsidRDefault="0008032B" w:rsidP="0008032B">
            <w:pPr>
              <w:rPr>
                <w:rFonts w:ascii="PT Astra Serif" w:hAnsi="PT Astra Serif"/>
                <w:sz w:val="22"/>
                <w:szCs w:val="22"/>
              </w:rPr>
            </w:pPr>
          </w:p>
        </w:tc>
        <w:tc>
          <w:tcPr>
            <w:tcW w:w="709" w:type="dxa"/>
          </w:tcPr>
          <w:p w:rsidR="0008032B" w:rsidRPr="00B35255" w:rsidRDefault="0008032B" w:rsidP="0008032B">
            <w:pPr>
              <w:rPr>
                <w:rFonts w:ascii="PT Astra Serif" w:hAnsi="PT Astra Serif"/>
                <w:sz w:val="22"/>
                <w:szCs w:val="22"/>
              </w:rPr>
            </w:pPr>
          </w:p>
        </w:tc>
        <w:tc>
          <w:tcPr>
            <w:tcW w:w="709" w:type="dxa"/>
          </w:tcPr>
          <w:p w:rsidR="0008032B" w:rsidRPr="00B35255" w:rsidRDefault="0008032B" w:rsidP="0008032B">
            <w:pPr>
              <w:rPr>
                <w:rFonts w:ascii="PT Astra Serif" w:hAnsi="PT Astra Serif"/>
                <w:sz w:val="22"/>
                <w:szCs w:val="22"/>
              </w:rPr>
            </w:pPr>
          </w:p>
        </w:tc>
        <w:tc>
          <w:tcPr>
            <w:tcW w:w="709" w:type="dxa"/>
          </w:tcPr>
          <w:p w:rsidR="0008032B" w:rsidRPr="00B35255" w:rsidRDefault="0008032B" w:rsidP="0008032B">
            <w:pPr>
              <w:rPr>
                <w:rFonts w:ascii="PT Astra Serif" w:hAnsi="PT Astra Serif"/>
                <w:sz w:val="22"/>
                <w:szCs w:val="22"/>
              </w:rPr>
            </w:pPr>
          </w:p>
        </w:tc>
        <w:tc>
          <w:tcPr>
            <w:tcW w:w="1134" w:type="dxa"/>
          </w:tcPr>
          <w:p w:rsidR="0008032B" w:rsidRPr="00B35255" w:rsidRDefault="0008032B" w:rsidP="0008032B">
            <w:pPr>
              <w:rPr>
                <w:rFonts w:ascii="PT Astra Serif" w:hAnsi="PT Astra Serif"/>
                <w:sz w:val="22"/>
                <w:szCs w:val="22"/>
              </w:rPr>
            </w:pPr>
          </w:p>
        </w:tc>
        <w:tc>
          <w:tcPr>
            <w:tcW w:w="1134" w:type="dxa"/>
          </w:tcPr>
          <w:p w:rsidR="0008032B" w:rsidRPr="00B35255" w:rsidRDefault="0008032B" w:rsidP="0008032B">
            <w:pPr>
              <w:rPr>
                <w:rFonts w:ascii="PT Astra Serif" w:hAnsi="PT Astra Serif"/>
                <w:sz w:val="22"/>
                <w:szCs w:val="22"/>
              </w:rPr>
            </w:pPr>
          </w:p>
        </w:tc>
        <w:tc>
          <w:tcPr>
            <w:tcW w:w="1275" w:type="dxa"/>
          </w:tcPr>
          <w:p w:rsidR="0008032B" w:rsidRPr="00B35255" w:rsidRDefault="0008032B" w:rsidP="0008032B">
            <w:pPr>
              <w:ind w:firstLine="0"/>
              <w:rPr>
                <w:rFonts w:ascii="PT Astra Serif" w:hAnsi="PT Astra Serif"/>
                <w:sz w:val="22"/>
                <w:szCs w:val="22"/>
              </w:rPr>
            </w:pPr>
            <w:r w:rsidRPr="00B35255">
              <w:rPr>
                <w:rFonts w:ascii="PT Astra Serif" w:hAnsi="PT Astra Serif"/>
                <w:sz w:val="22"/>
                <w:szCs w:val="22"/>
              </w:rPr>
              <w:t>Возрастающий / убывающий</w:t>
            </w:r>
          </w:p>
        </w:tc>
        <w:tc>
          <w:tcPr>
            <w:tcW w:w="1134" w:type="dxa"/>
          </w:tcPr>
          <w:p w:rsidR="0008032B" w:rsidRPr="00B35255" w:rsidRDefault="0008032B" w:rsidP="0008032B">
            <w:pPr>
              <w:ind w:firstLine="0"/>
              <w:rPr>
                <w:rFonts w:ascii="PT Astra Serif" w:hAnsi="PT Astra Serif"/>
                <w:sz w:val="22"/>
                <w:szCs w:val="22"/>
              </w:rPr>
            </w:pPr>
            <w:r w:rsidRPr="00B35255">
              <w:rPr>
                <w:rFonts w:ascii="PT Astra Serif" w:hAnsi="PT Astra Serif"/>
                <w:sz w:val="22"/>
                <w:szCs w:val="22"/>
              </w:rPr>
              <w:t>Да/нет</w:t>
            </w:r>
          </w:p>
        </w:tc>
        <w:tc>
          <w:tcPr>
            <w:tcW w:w="1560" w:type="dxa"/>
          </w:tcPr>
          <w:p w:rsidR="0008032B" w:rsidRPr="00B35255" w:rsidRDefault="0008032B" w:rsidP="0008032B">
            <w:pPr>
              <w:rPr>
                <w:rFonts w:ascii="PT Astra Serif" w:hAnsi="PT Astra Serif"/>
                <w:sz w:val="22"/>
                <w:szCs w:val="22"/>
              </w:rPr>
            </w:pPr>
          </w:p>
        </w:tc>
      </w:tr>
      <w:tr w:rsidR="0008032B" w:rsidRPr="00B35255" w:rsidTr="0008032B">
        <w:tc>
          <w:tcPr>
            <w:tcW w:w="534" w:type="dxa"/>
          </w:tcPr>
          <w:p w:rsidR="0008032B" w:rsidRPr="00B35255" w:rsidRDefault="0008032B" w:rsidP="0008032B">
            <w:pPr>
              <w:rPr>
                <w:rFonts w:ascii="PT Astra Serif" w:hAnsi="PT Astra Serif"/>
                <w:sz w:val="22"/>
                <w:szCs w:val="22"/>
              </w:rPr>
            </w:pPr>
          </w:p>
        </w:tc>
        <w:tc>
          <w:tcPr>
            <w:tcW w:w="1275" w:type="dxa"/>
          </w:tcPr>
          <w:p w:rsidR="0008032B" w:rsidRPr="00B35255" w:rsidRDefault="0008032B" w:rsidP="0008032B">
            <w:pPr>
              <w:rPr>
                <w:rFonts w:ascii="PT Astra Serif" w:hAnsi="PT Astra Serif"/>
                <w:sz w:val="22"/>
                <w:szCs w:val="22"/>
              </w:rPr>
            </w:pPr>
          </w:p>
        </w:tc>
        <w:tc>
          <w:tcPr>
            <w:tcW w:w="1276" w:type="dxa"/>
          </w:tcPr>
          <w:p w:rsidR="0008032B" w:rsidRPr="00B35255" w:rsidRDefault="0008032B" w:rsidP="0008032B">
            <w:pPr>
              <w:ind w:firstLine="0"/>
              <w:jc w:val="center"/>
              <w:rPr>
                <w:rFonts w:ascii="PT Astra Serif" w:hAnsi="PT Astra Serif"/>
                <w:sz w:val="22"/>
                <w:szCs w:val="22"/>
              </w:rPr>
            </w:pPr>
          </w:p>
        </w:tc>
        <w:tc>
          <w:tcPr>
            <w:tcW w:w="1418" w:type="dxa"/>
          </w:tcPr>
          <w:p w:rsidR="0008032B" w:rsidRPr="00B35255" w:rsidRDefault="0008032B" w:rsidP="0008032B">
            <w:pPr>
              <w:rPr>
                <w:rFonts w:ascii="PT Astra Serif" w:hAnsi="PT Astra Serif"/>
                <w:sz w:val="22"/>
                <w:szCs w:val="22"/>
              </w:rPr>
            </w:pPr>
          </w:p>
        </w:tc>
        <w:tc>
          <w:tcPr>
            <w:tcW w:w="1275" w:type="dxa"/>
          </w:tcPr>
          <w:p w:rsidR="0008032B" w:rsidRPr="00B35255" w:rsidRDefault="0008032B" w:rsidP="0008032B">
            <w:pPr>
              <w:rPr>
                <w:rFonts w:ascii="PT Astra Serif" w:hAnsi="PT Astra Serif"/>
                <w:sz w:val="22"/>
                <w:szCs w:val="22"/>
              </w:rPr>
            </w:pPr>
          </w:p>
        </w:tc>
        <w:tc>
          <w:tcPr>
            <w:tcW w:w="851" w:type="dxa"/>
          </w:tcPr>
          <w:p w:rsidR="0008032B" w:rsidRPr="00B35255" w:rsidRDefault="0008032B" w:rsidP="0008032B">
            <w:pPr>
              <w:rPr>
                <w:rFonts w:ascii="PT Astra Serif" w:hAnsi="PT Astra Serif"/>
                <w:sz w:val="22"/>
                <w:szCs w:val="22"/>
              </w:rPr>
            </w:pPr>
          </w:p>
        </w:tc>
        <w:tc>
          <w:tcPr>
            <w:tcW w:w="850" w:type="dxa"/>
          </w:tcPr>
          <w:p w:rsidR="0008032B" w:rsidRPr="00B35255" w:rsidRDefault="0008032B" w:rsidP="0008032B">
            <w:pPr>
              <w:rPr>
                <w:rFonts w:ascii="PT Astra Serif" w:hAnsi="PT Astra Serif"/>
                <w:sz w:val="22"/>
                <w:szCs w:val="22"/>
              </w:rPr>
            </w:pPr>
          </w:p>
        </w:tc>
        <w:tc>
          <w:tcPr>
            <w:tcW w:w="709" w:type="dxa"/>
          </w:tcPr>
          <w:p w:rsidR="0008032B" w:rsidRPr="00B35255" w:rsidRDefault="0008032B" w:rsidP="0008032B">
            <w:pPr>
              <w:rPr>
                <w:rFonts w:ascii="PT Astra Serif" w:hAnsi="PT Astra Serif"/>
                <w:sz w:val="22"/>
                <w:szCs w:val="22"/>
              </w:rPr>
            </w:pPr>
          </w:p>
        </w:tc>
        <w:tc>
          <w:tcPr>
            <w:tcW w:w="709" w:type="dxa"/>
          </w:tcPr>
          <w:p w:rsidR="0008032B" w:rsidRPr="00B35255" w:rsidRDefault="0008032B" w:rsidP="0008032B">
            <w:pPr>
              <w:rPr>
                <w:rFonts w:ascii="PT Astra Serif" w:hAnsi="PT Astra Serif"/>
                <w:sz w:val="22"/>
                <w:szCs w:val="22"/>
              </w:rPr>
            </w:pPr>
          </w:p>
        </w:tc>
        <w:tc>
          <w:tcPr>
            <w:tcW w:w="709" w:type="dxa"/>
          </w:tcPr>
          <w:p w:rsidR="0008032B" w:rsidRPr="00B35255" w:rsidRDefault="0008032B" w:rsidP="0008032B">
            <w:pPr>
              <w:rPr>
                <w:rFonts w:ascii="PT Astra Serif" w:hAnsi="PT Astra Serif"/>
                <w:sz w:val="22"/>
                <w:szCs w:val="22"/>
              </w:rPr>
            </w:pPr>
          </w:p>
        </w:tc>
        <w:tc>
          <w:tcPr>
            <w:tcW w:w="1134" w:type="dxa"/>
          </w:tcPr>
          <w:p w:rsidR="0008032B" w:rsidRPr="00B35255" w:rsidRDefault="0008032B" w:rsidP="0008032B">
            <w:pPr>
              <w:rPr>
                <w:rFonts w:ascii="PT Astra Serif" w:hAnsi="PT Astra Serif"/>
                <w:sz w:val="22"/>
                <w:szCs w:val="22"/>
              </w:rPr>
            </w:pPr>
          </w:p>
        </w:tc>
        <w:tc>
          <w:tcPr>
            <w:tcW w:w="1134" w:type="dxa"/>
          </w:tcPr>
          <w:p w:rsidR="0008032B" w:rsidRPr="00B35255" w:rsidRDefault="0008032B" w:rsidP="0008032B">
            <w:pPr>
              <w:rPr>
                <w:rFonts w:ascii="PT Astra Serif" w:hAnsi="PT Astra Serif"/>
                <w:sz w:val="22"/>
                <w:szCs w:val="22"/>
              </w:rPr>
            </w:pPr>
          </w:p>
        </w:tc>
        <w:tc>
          <w:tcPr>
            <w:tcW w:w="1275" w:type="dxa"/>
          </w:tcPr>
          <w:p w:rsidR="0008032B" w:rsidRPr="00B35255" w:rsidRDefault="0008032B" w:rsidP="0008032B">
            <w:pPr>
              <w:ind w:firstLine="0"/>
              <w:rPr>
                <w:rFonts w:ascii="PT Astra Serif" w:hAnsi="PT Astra Serif"/>
                <w:sz w:val="22"/>
                <w:szCs w:val="22"/>
              </w:rPr>
            </w:pPr>
          </w:p>
        </w:tc>
        <w:tc>
          <w:tcPr>
            <w:tcW w:w="1134" w:type="dxa"/>
          </w:tcPr>
          <w:p w:rsidR="0008032B" w:rsidRPr="00B35255" w:rsidRDefault="0008032B" w:rsidP="0008032B">
            <w:pPr>
              <w:ind w:firstLine="0"/>
              <w:rPr>
                <w:rFonts w:ascii="PT Astra Serif" w:hAnsi="PT Astra Serif"/>
                <w:sz w:val="22"/>
                <w:szCs w:val="22"/>
              </w:rPr>
            </w:pPr>
          </w:p>
        </w:tc>
        <w:tc>
          <w:tcPr>
            <w:tcW w:w="1560" w:type="dxa"/>
          </w:tcPr>
          <w:p w:rsidR="0008032B" w:rsidRPr="00B35255" w:rsidRDefault="0008032B" w:rsidP="0008032B">
            <w:pPr>
              <w:rPr>
                <w:rFonts w:ascii="PT Astra Serif" w:hAnsi="PT Astra Serif"/>
                <w:sz w:val="22"/>
                <w:szCs w:val="22"/>
              </w:rPr>
            </w:pPr>
          </w:p>
        </w:tc>
      </w:tr>
    </w:tbl>
    <w:p w:rsidR="00E24705" w:rsidRPr="00B35255" w:rsidRDefault="00E24705" w:rsidP="00E24705">
      <w:pPr>
        <w:ind w:firstLine="0"/>
        <w:jc w:val="center"/>
        <w:rPr>
          <w:rFonts w:ascii="PT Astra Serif" w:hAnsi="PT Astra Serif"/>
          <w:b/>
          <w:color w:val="000000"/>
          <w:szCs w:val="26"/>
        </w:rPr>
      </w:pPr>
    </w:p>
    <w:p w:rsidR="00E24705" w:rsidRPr="00B35255" w:rsidRDefault="00E24705" w:rsidP="00E24705">
      <w:pPr>
        <w:ind w:firstLine="0"/>
        <w:jc w:val="center"/>
        <w:rPr>
          <w:rFonts w:ascii="PT Astra Serif" w:hAnsi="PT Astra Serif"/>
          <w:b/>
          <w:color w:val="000000"/>
          <w:szCs w:val="26"/>
        </w:rPr>
      </w:pPr>
    </w:p>
    <w:p w:rsidR="00E24705" w:rsidRPr="00B35255" w:rsidRDefault="00E24705" w:rsidP="00E24705">
      <w:pPr>
        <w:ind w:firstLine="0"/>
        <w:jc w:val="center"/>
        <w:rPr>
          <w:rFonts w:ascii="PT Astra Serif" w:hAnsi="PT Astra Serif"/>
          <w:b/>
          <w:color w:val="000000"/>
          <w:szCs w:val="26"/>
        </w:rPr>
      </w:pPr>
      <w:r w:rsidRPr="00B35255">
        <w:rPr>
          <w:rFonts w:ascii="PT Astra Serif" w:hAnsi="PT Astra Serif"/>
          <w:b/>
          <w:color w:val="000000"/>
          <w:szCs w:val="26"/>
        </w:rPr>
        <w:t xml:space="preserve"> План достижения показателей ведомственного проекта в (</w:t>
      </w:r>
      <w:r w:rsidRPr="00B35255">
        <w:rPr>
          <w:rFonts w:ascii="PT Astra Serif" w:hAnsi="PT Astra Serif"/>
          <w:b/>
          <w:color w:val="000000"/>
          <w:sz w:val="22"/>
          <w:szCs w:val="22"/>
          <w:u w:val="single"/>
        </w:rPr>
        <w:t>указывается год</w:t>
      </w:r>
      <w:r w:rsidRPr="00B35255">
        <w:rPr>
          <w:rFonts w:ascii="PT Astra Serif" w:hAnsi="PT Astra Serif"/>
          <w:b/>
          <w:color w:val="000000"/>
          <w:szCs w:val="26"/>
          <w:u w:val="single"/>
        </w:rPr>
        <w:t>)</w:t>
      </w:r>
      <w:r w:rsidRPr="00B35255">
        <w:rPr>
          <w:rFonts w:ascii="PT Astra Serif" w:hAnsi="PT Astra Serif"/>
          <w:b/>
          <w:color w:val="000000"/>
          <w:szCs w:val="26"/>
        </w:rPr>
        <w:t xml:space="preserve"> году </w:t>
      </w:r>
    </w:p>
    <w:p w:rsidR="00E24705" w:rsidRPr="00B35255" w:rsidRDefault="00E24705" w:rsidP="00E24705">
      <w:pPr>
        <w:ind w:firstLine="0"/>
        <w:jc w:val="both"/>
        <w:rPr>
          <w:sz w:val="24"/>
          <w:szCs w:val="24"/>
        </w:rPr>
      </w:pPr>
      <w:r w:rsidRPr="00B35255">
        <w:rPr>
          <w:sz w:val="24"/>
          <w:szCs w:val="24"/>
        </w:rPr>
        <w:t xml:space="preserve">  </w:t>
      </w:r>
    </w:p>
    <w:tbl>
      <w:tblPr>
        <w:tblW w:w="15302" w:type="dxa"/>
        <w:tblInd w:w="15" w:type="dxa"/>
        <w:tblCellMar>
          <w:left w:w="0" w:type="dxa"/>
          <w:right w:w="0" w:type="dxa"/>
        </w:tblCellMar>
        <w:tblLook w:val="04A0" w:firstRow="1" w:lastRow="0" w:firstColumn="1" w:lastColumn="0" w:noHBand="0" w:noVBand="1"/>
      </w:tblPr>
      <w:tblGrid>
        <w:gridCol w:w="453"/>
        <w:gridCol w:w="2446"/>
        <w:gridCol w:w="1446"/>
        <w:gridCol w:w="1941"/>
        <w:gridCol w:w="412"/>
        <w:gridCol w:w="435"/>
        <w:gridCol w:w="481"/>
        <w:gridCol w:w="415"/>
        <w:gridCol w:w="387"/>
        <w:gridCol w:w="541"/>
        <w:gridCol w:w="532"/>
        <w:gridCol w:w="379"/>
        <w:gridCol w:w="402"/>
        <w:gridCol w:w="865"/>
        <w:gridCol w:w="641"/>
        <w:gridCol w:w="3526"/>
      </w:tblGrid>
      <w:tr w:rsidR="00E24705" w:rsidRPr="00B35255" w:rsidTr="00E24705">
        <w:tc>
          <w:tcPr>
            <w:tcW w:w="0" w:type="auto"/>
            <w:vMerge w:val="restart"/>
            <w:tcBorders>
              <w:top w:val="single" w:sz="6" w:space="0" w:color="000000"/>
              <w:left w:val="single" w:sz="6" w:space="0" w:color="000000"/>
              <w:bottom w:val="single" w:sz="6" w:space="0" w:color="000000"/>
              <w:right w:val="single" w:sz="6" w:space="0" w:color="000000"/>
            </w:tcBorders>
            <w:hideMark/>
          </w:tcPr>
          <w:p w:rsidR="00E24705" w:rsidRPr="00B35255" w:rsidRDefault="00420559" w:rsidP="00E24705">
            <w:pPr>
              <w:ind w:firstLine="0"/>
              <w:jc w:val="center"/>
              <w:rPr>
                <w:rFonts w:ascii="PT Astra Serif" w:hAnsi="PT Astra Serif"/>
                <w:sz w:val="22"/>
                <w:szCs w:val="22"/>
              </w:rPr>
            </w:pPr>
            <w:r w:rsidRPr="00B35255">
              <w:rPr>
                <w:rFonts w:ascii="PT Astra Serif" w:hAnsi="PT Astra Serif"/>
                <w:sz w:val="22"/>
                <w:szCs w:val="22"/>
              </w:rPr>
              <w:t>№</w:t>
            </w:r>
            <w:r w:rsidR="00E24705" w:rsidRPr="00B35255">
              <w:rPr>
                <w:rFonts w:ascii="PT Astra Serif" w:hAnsi="PT Astra Serif"/>
                <w:sz w:val="22"/>
                <w:szCs w:val="22"/>
              </w:rPr>
              <w:t xml:space="preserve"> п/п </w:t>
            </w:r>
          </w:p>
        </w:tc>
        <w:tc>
          <w:tcPr>
            <w:tcW w:w="0" w:type="auto"/>
            <w:vMerge w:val="restart"/>
            <w:tcBorders>
              <w:top w:val="single" w:sz="6" w:space="0" w:color="000000"/>
              <w:left w:val="single" w:sz="6" w:space="0" w:color="000000"/>
              <w:bottom w:val="single" w:sz="6" w:space="0" w:color="000000"/>
              <w:right w:val="single" w:sz="6" w:space="0" w:color="000000"/>
            </w:tcBorders>
            <w:hideMark/>
          </w:tcPr>
          <w:p w:rsidR="00E24705" w:rsidRPr="00B35255" w:rsidRDefault="00E24705" w:rsidP="00C671A1">
            <w:pPr>
              <w:ind w:firstLine="0"/>
              <w:jc w:val="center"/>
              <w:rPr>
                <w:rFonts w:ascii="PT Astra Serif" w:hAnsi="PT Astra Serif"/>
                <w:sz w:val="22"/>
                <w:szCs w:val="22"/>
              </w:rPr>
            </w:pPr>
            <w:r w:rsidRPr="00B35255">
              <w:rPr>
                <w:rFonts w:ascii="PT Astra Serif" w:hAnsi="PT Astra Serif"/>
                <w:sz w:val="22"/>
                <w:szCs w:val="22"/>
              </w:rPr>
              <w:t xml:space="preserve">Показатели ведомственного проекта </w:t>
            </w:r>
          </w:p>
        </w:tc>
        <w:tc>
          <w:tcPr>
            <w:tcW w:w="0" w:type="auto"/>
            <w:vMerge w:val="restart"/>
            <w:tcBorders>
              <w:top w:val="single" w:sz="6" w:space="0" w:color="000000"/>
              <w:left w:val="single" w:sz="6" w:space="0" w:color="000000"/>
              <w:bottom w:val="single" w:sz="6" w:space="0" w:color="000000"/>
              <w:right w:val="single" w:sz="6" w:space="0" w:color="000000"/>
            </w:tcBorders>
            <w:hideMark/>
          </w:tcPr>
          <w:p w:rsidR="00E24705" w:rsidRPr="00B35255" w:rsidRDefault="00E24705" w:rsidP="0008032B">
            <w:pPr>
              <w:ind w:firstLine="0"/>
              <w:jc w:val="center"/>
              <w:rPr>
                <w:rFonts w:ascii="PT Astra Serif" w:hAnsi="PT Astra Serif"/>
                <w:sz w:val="22"/>
                <w:szCs w:val="22"/>
              </w:rPr>
            </w:pPr>
            <w:r w:rsidRPr="00B35255">
              <w:rPr>
                <w:rFonts w:ascii="PT Astra Serif" w:hAnsi="PT Astra Serif"/>
                <w:sz w:val="22"/>
                <w:szCs w:val="22"/>
              </w:rPr>
              <w:t xml:space="preserve">Уровень показателя  </w:t>
            </w:r>
          </w:p>
        </w:tc>
        <w:tc>
          <w:tcPr>
            <w:tcW w:w="0" w:type="auto"/>
            <w:vMerge w:val="restart"/>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Единица измерения (по ОКЕИ) </w:t>
            </w:r>
          </w:p>
        </w:tc>
        <w:tc>
          <w:tcPr>
            <w:tcW w:w="5682" w:type="dxa"/>
            <w:gridSpan w:val="11"/>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Плановые значения по месяцам </w:t>
            </w:r>
          </w:p>
        </w:tc>
        <w:tc>
          <w:tcPr>
            <w:tcW w:w="3526" w:type="dxa"/>
            <w:vMerge w:val="restart"/>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На конец (указывается год) года </w:t>
            </w:r>
          </w:p>
        </w:tc>
      </w:tr>
      <w:tr w:rsidR="00420559" w:rsidRPr="00B35255" w:rsidTr="00E24705">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24705" w:rsidRPr="00B35255" w:rsidRDefault="00E24705" w:rsidP="00E24705">
            <w:pPr>
              <w:ind w:firstLine="0"/>
              <w:jc w:val="center"/>
              <w:rPr>
                <w:rFonts w:ascii="PT Astra Serif" w:hAnsi="PT Astra Serif"/>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24705" w:rsidRPr="00B35255" w:rsidRDefault="00E24705" w:rsidP="00E24705">
            <w:pPr>
              <w:ind w:firstLine="0"/>
              <w:jc w:val="center"/>
              <w:rPr>
                <w:rFonts w:ascii="PT Astra Serif" w:hAnsi="PT Astra Serif"/>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24705" w:rsidRPr="00B35255" w:rsidRDefault="00E24705" w:rsidP="00E24705">
            <w:pPr>
              <w:ind w:firstLine="0"/>
              <w:jc w:val="center"/>
              <w:rPr>
                <w:rFonts w:ascii="PT Astra Serif" w:hAnsi="PT Astra Serif"/>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24705" w:rsidRPr="00B35255" w:rsidRDefault="00E24705" w:rsidP="00E24705">
            <w:pPr>
              <w:ind w:firstLine="0"/>
              <w:jc w:val="center"/>
              <w:rPr>
                <w:rFonts w:ascii="PT Astra Serif" w:hAnsi="PT Astra Serif"/>
                <w:sz w:val="24"/>
                <w:szCs w:val="24"/>
              </w:rPr>
            </w:pP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янв.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фев.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март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апр.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май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июнь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июль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авг.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сен. </w:t>
            </w:r>
          </w:p>
        </w:tc>
        <w:tc>
          <w:tcPr>
            <w:tcW w:w="788" w:type="dxa"/>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окт. </w:t>
            </w:r>
          </w:p>
        </w:tc>
        <w:tc>
          <w:tcPr>
            <w:tcW w:w="584" w:type="dxa"/>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ноя. </w:t>
            </w:r>
          </w:p>
        </w:tc>
        <w:tc>
          <w:tcPr>
            <w:tcW w:w="3526" w:type="dxa"/>
            <w:vMerge/>
            <w:tcBorders>
              <w:top w:val="single" w:sz="6" w:space="0" w:color="000000"/>
              <w:left w:val="single" w:sz="6" w:space="0" w:color="000000"/>
              <w:bottom w:val="single" w:sz="6" w:space="0" w:color="000000"/>
              <w:right w:val="single" w:sz="6" w:space="0" w:color="000000"/>
            </w:tcBorders>
            <w:vAlign w:val="center"/>
            <w:hideMark/>
          </w:tcPr>
          <w:p w:rsidR="00E24705" w:rsidRPr="00B35255" w:rsidRDefault="00E24705" w:rsidP="00E24705">
            <w:pPr>
              <w:ind w:firstLine="0"/>
              <w:jc w:val="center"/>
              <w:rPr>
                <w:rFonts w:ascii="PT Astra Serif" w:hAnsi="PT Astra Serif"/>
                <w:sz w:val="24"/>
                <w:szCs w:val="24"/>
              </w:rPr>
            </w:pPr>
          </w:p>
        </w:tc>
      </w:tr>
      <w:tr w:rsidR="00420559" w:rsidRPr="00B35255" w:rsidTr="00E24705">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1 </w:t>
            </w:r>
          </w:p>
        </w:tc>
        <w:tc>
          <w:tcPr>
            <w:tcW w:w="14886" w:type="dxa"/>
            <w:gridSpan w:val="15"/>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Наименование задачи </w:t>
            </w:r>
          </w:p>
        </w:tc>
      </w:tr>
      <w:tr w:rsidR="00420559" w:rsidRPr="00B35255" w:rsidTr="00E24705">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1.1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(наименование показателя)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3526" w:type="dxa"/>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r>
      <w:tr w:rsidR="00420559" w:rsidRPr="00B35255" w:rsidTr="00E24705">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N.1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jc w:val="center"/>
              <w:rPr>
                <w:rFonts w:ascii="PT Astra Serif" w:hAnsi="PT Astra Serif"/>
                <w:sz w:val="22"/>
                <w:szCs w:val="22"/>
              </w:rPr>
            </w:pPr>
            <w:r w:rsidRPr="00B35255">
              <w:rPr>
                <w:rFonts w:ascii="PT Astra Serif" w:hAnsi="PT Astra Serif"/>
                <w:sz w:val="22"/>
                <w:szCs w:val="22"/>
              </w:rPr>
              <w:t xml:space="preserve">(наименование показателя)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c>
          <w:tcPr>
            <w:tcW w:w="3526" w:type="dxa"/>
            <w:tcBorders>
              <w:top w:val="single" w:sz="6" w:space="0" w:color="000000"/>
              <w:left w:val="single" w:sz="6" w:space="0" w:color="000000"/>
              <w:bottom w:val="single" w:sz="6" w:space="0" w:color="000000"/>
              <w:right w:val="single" w:sz="6" w:space="0" w:color="000000"/>
            </w:tcBorders>
            <w:hideMark/>
          </w:tcPr>
          <w:p w:rsidR="00E24705" w:rsidRPr="00B35255" w:rsidRDefault="00E24705" w:rsidP="00E24705">
            <w:pPr>
              <w:ind w:firstLine="0"/>
              <w:rPr>
                <w:rFonts w:ascii="PT Astra Serif" w:hAnsi="PT Astra Serif"/>
                <w:sz w:val="22"/>
                <w:szCs w:val="22"/>
              </w:rPr>
            </w:pPr>
            <w:r w:rsidRPr="00B35255">
              <w:rPr>
                <w:rFonts w:ascii="PT Astra Serif" w:hAnsi="PT Astra Serif"/>
                <w:sz w:val="22"/>
                <w:szCs w:val="22"/>
              </w:rPr>
              <w:t xml:space="preserve">  </w:t>
            </w:r>
          </w:p>
        </w:tc>
      </w:tr>
    </w:tbl>
    <w:p w:rsidR="00BC64CE" w:rsidRPr="00B35255" w:rsidRDefault="00BC64CE" w:rsidP="00083F0B">
      <w:pPr>
        <w:jc w:val="center"/>
        <w:rPr>
          <w:rFonts w:ascii="PT Astra Serif" w:hAnsi="PT Astra Serif"/>
          <w:b/>
          <w:color w:val="000000"/>
          <w:sz w:val="24"/>
          <w:szCs w:val="24"/>
        </w:rPr>
      </w:pPr>
    </w:p>
    <w:p w:rsidR="00BC64CE" w:rsidRPr="00B35255" w:rsidRDefault="00BC64CE" w:rsidP="00083F0B">
      <w:pPr>
        <w:jc w:val="center"/>
        <w:rPr>
          <w:rFonts w:ascii="PT Astra Serif" w:hAnsi="PT Astra Serif"/>
          <w:b/>
          <w:color w:val="000000"/>
          <w:sz w:val="24"/>
          <w:szCs w:val="24"/>
        </w:rPr>
      </w:pPr>
    </w:p>
    <w:p w:rsidR="00083F0B" w:rsidRPr="00B35255" w:rsidRDefault="00083F0B" w:rsidP="00083F0B">
      <w:pPr>
        <w:jc w:val="center"/>
        <w:rPr>
          <w:rFonts w:ascii="PT Astra Serif" w:hAnsi="PT Astra Serif"/>
          <w:b/>
          <w:color w:val="000000"/>
          <w:szCs w:val="26"/>
        </w:rPr>
      </w:pPr>
      <w:r w:rsidRPr="00B35255">
        <w:rPr>
          <w:rFonts w:ascii="PT Astra Serif" w:hAnsi="PT Astra Serif"/>
          <w:b/>
          <w:color w:val="000000"/>
          <w:szCs w:val="26"/>
        </w:rPr>
        <w:lastRenderedPageBreak/>
        <w:t>Перечень мероприятий ведомственного проекта</w:t>
      </w:r>
    </w:p>
    <w:p w:rsidR="00083F0B" w:rsidRPr="00B35255" w:rsidRDefault="00083F0B" w:rsidP="00083F0B">
      <w:pPr>
        <w:jc w:val="center"/>
        <w:rPr>
          <w:rFonts w:ascii="PT Astra Serif" w:hAnsi="PT Astra Serif"/>
          <w:b/>
          <w:color w:val="000000"/>
          <w:sz w:val="24"/>
          <w:szCs w:val="24"/>
        </w:rPr>
      </w:pPr>
    </w:p>
    <w:tbl>
      <w:tblPr>
        <w:tblStyle w:val="afa"/>
        <w:tblpPr w:leftFromText="180" w:rightFromText="180" w:vertAnchor="text" w:tblpX="-68" w:tblpY="1"/>
        <w:tblOverlap w:val="never"/>
        <w:tblW w:w="15843" w:type="dxa"/>
        <w:tblLayout w:type="fixed"/>
        <w:tblLook w:val="04A0" w:firstRow="1" w:lastRow="0" w:firstColumn="1" w:lastColumn="0" w:noHBand="0" w:noVBand="1"/>
      </w:tblPr>
      <w:tblGrid>
        <w:gridCol w:w="534"/>
        <w:gridCol w:w="1842"/>
        <w:gridCol w:w="851"/>
        <w:gridCol w:w="1134"/>
        <w:gridCol w:w="709"/>
        <w:gridCol w:w="708"/>
        <w:gridCol w:w="851"/>
        <w:gridCol w:w="850"/>
        <w:gridCol w:w="709"/>
        <w:gridCol w:w="1276"/>
        <w:gridCol w:w="1276"/>
        <w:gridCol w:w="1842"/>
        <w:gridCol w:w="1560"/>
        <w:gridCol w:w="1701"/>
      </w:tblGrid>
      <w:tr w:rsidR="000D2015" w:rsidRPr="00B35255" w:rsidTr="00BC64CE">
        <w:trPr>
          <w:trHeight w:val="245"/>
        </w:trPr>
        <w:tc>
          <w:tcPr>
            <w:tcW w:w="534" w:type="dxa"/>
            <w:vMerge w:val="restart"/>
          </w:tcPr>
          <w:p w:rsidR="000D2015" w:rsidRPr="00B35255" w:rsidRDefault="000D2015" w:rsidP="007C006D">
            <w:pPr>
              <w:ind w:firstLine="0"/>
              <w:jc w:val="center"/>
              <w:rPr>
                <w:rFonts w:ascii="PT Astra Serif" w:hAnsi="PT Astra Serif"/>
                <w:sz w:val="22"/>
                <w:szCs w:val="22"/>
              </w:rPr>
            </w:pPr>
            <w:r w:rsidRPr="00B35255">
              <w:rPr>
                <w:rFonts w:ascii="PT Astra Serif" w:hAnsi="PT Astra Serif"/>
                <w:sz w:val="22"/>
                <w:szCs w:val="22"/>
              </w:rPr>
              <w:t>№ п/п</w:t>
            </w:r>
          </w:p>
        </w:tc>
        <w:tc>
          <w:tcPr>
            <w:tcW w:w="1842" w:type="dxa"/>
            <w:vMerge w:val="restart"/>
          </w:tcPr>
          <w:p w:rsidR="000D2015" w:rsidRPr="00B35255" w:rsidRDefault="000D2015" w:rsidP="007C006D">
            <w:pPr>
              <w:ind w:firstLine="0"/>
              <w:rPr>
                <w:rFonts w:ascii="PT Astra Serif" w:hAnsi="PT Astra Serif"/>
                <w:sz w:val="22"/>
                <w:szCs w:val="22"/>
              </w:rPr>
            </w:pPr>
            <w:r w:rsidRPr="00B35255">
              <w:rPr>
                <w:rFonts w:ascii="PT Astra Serif" w:hAnsi="PT Astra Serif"/>
                <w:sz w:val="22"/>
                <w:szCs w:val="22"/>
              </w:rPr>
              <w:t>Наименование мероприятия (результата)</w:t>
            </w:r>
          </w:p>
        </w:tc>
        <w:tc>
          <w:tcPr>
            <w:tcW w:w="851" w:type="dxa"/>
            <w:vMerge w:val="restart"/>
          </w:tcPr>
          <w:p w:rsidR="000D2015" w:rsidRPr="00B35255" w:rsidRDefault="000D2015" w:rsidP="007C006D">
            <w:pPr>
              <w:ind w:firstLine="34"/>
              <w:jc w:val="center"/>
              <w:rPr>
                <w:rFonts w:ascii="PT Astra Serif" w:hAnsi="PT Astra Serif"/>
                <w:sz w:val="22"/>
                <w:szCs w:val="22"/>
              </w:rPr>
            </w:pPr>
            <w:r w:rsidRPr="00B35255">
              <w:rPr>
                <w:rFonts w:ascii="PT Astra Serif" w:hAnsi="PT Astra Serif"/>
                <w:sz w:val="22"/>
                <w:szCs w:val="22"/>
              </w:rPr>
              <w:t>Наименование показателя</w:t>
            </w:r>
          </w:p>
        </w:tc>
        <w:tc>
          <w:tcPr>
            <w:tcW w:w="1134" w:type="dxa"/>
            <w:vMerge w:val="restart"/>
          </w:tcPr>
          <w:p w:rsidR="000D2015" w:rsidRPr="00B35255" w:rsidRDefault="000D2015" w:rsidP="007C006D">
            <w:pPr>
              <w:ind w:firstLine="34"/>
              <w:jc w:val="center"/>
              <w:rPr>
                <w:rFonts w:ascii="PT Astra Serif" w:hAnsi="PT Astra Serif"/>
                <w:sz w:val="22"/>
                <w:szCs w:val="22"/>
              </w:rPr>
            </w:pPr>
            <w:r w:rsidRPr="00B35255">
              <w:rPr>
                <w:rFonts w:ascii="PT Astra Serif" w:hAnsi="PT Astra Serif"/>
                <w:sz w:val="22"/>
                <w:szCs w:val="22"/>
              </w:rPr>
              <w:t>Единица измерения (по ОКЕИ)</w:t>
            </w:r>
          </w:p>
        </w:tc>
        <w:tc>
          <w:tcPr>
            <w:tcW w:w="1417" w:type="dxa"/>
            <w:gridSpan w:val="2"/>
          </w:tcPr>
          <w:p w:rsidR="000D2015" w:rsidRPr="00B35255" w:rsidRDefault="000D2015" w:rsidP="0008032B">
            <w:pPr>
              <w:ind w:firstLine="33"/>
              <w:jc w:val="center"/>
              <w:rPr>
                <w:rFonts w:ascii="PT Astra Serif" w:hAnsi="PT Astra Serif"/>
                <w:sz w:val="22"/>
                <w:szCs w:val="22"/>
              </w:rPr>
            </w:pPr>
            <w:r w:rsidRPr="00B35255">
              <w:rPr>
                <w:rFonts w:ascii="PT Astra Serif" w:hAnsi="PT Astra Serif"/>
                <w:sz w:val="22"/>
                <w:szCs w:val="22"/>
              </w:rPr>
              <w:t>Базовое значение</w:t>
            </w:r>
          </w:p>
        </w:tc>
        <w:tc>
          <w:tcPr>
            <w:tcW w:w="4962" w:type="dxa"/>
            <w:gridSpan w:val="5"/>
          </w:tcPr>
          <w:p w:rsidR="000D2015" w:rsidRPr="00B35255" w:rsidRDefault="000D2015" w:rsidP="007C006D">
            <w:pPr>
              <w:ind w:firstLine="0"/>
              <w:jc w:val="center"/>
              <w:rPr>
                <w:rFonts w:ascii="PT Astra Serif" w:hAnsi="PT Astra Serif"/>
                <w:sz w:val="22"/>
                <w:szCs w:val="22"/>
              </w:rPr>
            </w:pPr>
            <w:r w:rsidRPr="00B35255">
              <w:rPr>
                <w:rFonts w:ascii="PT Astra Serif" w:hAnsi="PT Astra Serif"/>
                <w:sz w:val="22"/>
                <w:szCs w:val="22"/>
              </w:rPr>
              <w:t>Планируемое значение показателя мероприятия</w:t>
            </w:r>
          </w:p>
        </w:tc>
        <w:tc>
          <w:tcPr>
            <w:tcW w:w="1842" w:type="dxa"/>
          </w:tcPr>
          <w:p w:rsidR="000D2015" w:rsidRPr="00B35255" w:rsidRDefault="000D2015" w:rsidP="007C006D">
            <w:pPr>
              <w:ind w:firstLine="0"/>
              <w:jc w:val="center"/>
              <w:rPr>
                <w:rFonts w:ascii="PT Astra Serif" w:hAnsi="PT Astra Serif"/>
                <w:sz w:val="22"/>
                <w:szCs w:val="22"/>
              </w:rPr>
            </w:pPr>
            <w:r w:rsidRPr="00B35255">
              <w:rPr>
                <w:rFonts w:ascii="PT Astra Serif" w:hAnsi="PT Astra Serif"/>
                <w:sz w:val="22"/>
                <w:szCs w:val="22"/>
              </w:rPr>
              <w:t>Характеристика мероприятия</w:t>
            </w:r>
          </w:p>
        </w:tc>
        <w:tc>
          <w:tcPr>
            <w:tcW w:w="1560" w:type="dxa"/>
          </w:tcPr>
          <w:p w:rsidR="000D2015" w:rsidRPr="00B35255" w:rsidRDefault="000D2015" w:rsidP="007C006D">
            <w:pPr>
              <w:ind w:firstLine="0"/>
              <w:jc w:val="center"/>
              <w:rPr>
                <w:rFonts w:ascii="PT Astra Serif" w:hAnsi="PT Astra Serif"/>
                <w:sz w:val="22"/>
                <w:szCs w:val="22"/>
              </w:rPr>
            </w:pPr>
            <w:r w:rsidRPr="00B35255">
              <w:rPr>
                <w:rFonts w:ascii="PT Astra Serif" w:hAnsi="PT Astra Serif"/>
                <w:sz w:val="22"/>
                <w:szCs w:val="22"/>
              </w:rPr>
              <w:t>Тип мероприятия (результата)</w:t>
            </w:r>
          </w:p>
        </w:tc>
        <w:tc>
          <w:tcPr>
            <w:tcW w:w="1701" w:type="dxa"/>
          </w:tcPr>
          <w:p w:rsidR="000D2015" w:rsidRPr="00B35255" w:rsidRDefault="000D2015" w:rsidP="007C006D">
            <w:pPr>
              <w:ind w:firstLine="0"/>
              <w:jc w:val="center"/>
              <w:rPr>
                <w:rFonts w:ascii="PT Astra Serif" w:hAnsi="PT Astra Serif"/>
                <w:sz w:val="22"/>
                <w:szCs w:val="22"/>
              </w:rPr>
            </w:pPr>
            <w:r w:rsidRPr="00B35255">
              <w:rPr>
                <w:rFonts w:ascii="PT Astra Serif" w:hAnsi="PT Astra Serif"/>
                <w:sz w:val="22"/>
                <w:szCs w:val="22"/>
              </w:rPr>
              <w:t>Связь с показателями ведомственного проекта</w:t>
            </w:r>
          </w:p>
        </w:tc>
      </w:tr>
      <w:tr w:rsidR="000D2015" w:rsidRPr="00B35255" w:rsidTr="00BC64CE">
        <w:trPr>
          <w:trHeight w:val="244"/>
        </w:trPr>
        <w:tc>
          <w:tcPr>
            <w:tcW w:w="534" w:type="dxa"/>
            <w:vMerge/>
          </w:tcPr>
          <w:p w:rsidR="000D2015" w:rsidRPr="00B35255" w:rsidRDefault="000D2015" w:rsidP="007C006D">
            <w:pPr>
              <w:rPr>
                <w:rFonts w:ascii="PT Astra Serif" w:hAnsi="PT Astra Serif"/>
                <w:sz w:val="22"/>
                <w:szCs w:val="22"/>
              </w:rPr>
            </w:pPr>
          </w:p>
        </w:tc>
        <w:tc>
          <w:tcPr>
            <w:tcW w:w="1842" w:type="dxa"/>
            <w:vMerge/>
          </w:tcPr>
          <w:p w:rsidR="000D2015" w:rsidRPr="00B35255" w:rsidRDefault="000D2015" w:rsidP="007C006D">
            <w:pPr>
              <w:rPr>
                <w:rFonts w:ascii="PT Astra Serif" w:hAnsi="PT Astra Serif"/>
                <w:sz w:val="22"/>
                <w:szCs w:val="22"/>
              </w:rPr>
            </w:pPr>
          </w:p>
        </w:tc>
        <w:tc>
          <w:tcPr>
            <w:tcW w:w="851" w:type="dxa"/>
            <w:vMerge/>
          </w:tcPr>
          <w:p w:rsidR="000D2015" w:rsidRPr="00B35255" w:rsidRDefault="000D2015" w:rsidP="007C006D">
            <w:pPr>
              <w:rPr>
                <w:rFonts w:ascii="PT Astra Serif" w:hAnsi="PT Astra Serif"/>
                <w:sz w:val="22"/>
                <w:szCs w:val="22"/>
              </w:rPr>
            </w:pPr>
          </w:p>
        </w:tc>
        <w:tc>
          <w:tcPr>
            <w:tcW w:w="1134" w:type="dxa"/>
            <w:vMerge/>
          </w:tcPr>
          <w:p w:rsidR="000D2015" w:rsidRPr="00B35255" w:rsidRDefault="000D2015" w:rsidP="007C006D">
            <w:pPr>
              <w:rPr>
                <w:rFonts w:ascii="PT Astra Serif" w:hAnsi="PT Astra Serif"/>
                <w:sz w:val="22"/>
                <w:szCs w:val="22"/>
              </w:rPr>
            </w:pPr>
          </w:p>
        </w:tc>
        <w:tc>
          <w:tcPr>
            <w:tcW w:w="709" w:type="dxa"/>
            <w:tcBorders>
              <w:bottom w:val="single" w:sz="4" w:space="0" w:color="auto"/>
            </w:tcBorders>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значение</w:t>
            </w:r>
          </w:p>
        </w:tc>
        <w:tc>
          <w:tcPr>
            <w:tcW w:w="708" w:type="dxa"/>
            <w:tcBorders>
              <w:bottom w:val="single" w:sz="4" w:space="0" w:color="auto"/>
            </w:tcBorders>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год</w:t>
            </w:r>
          </w:p>
        </w:tc>
        <w:tc>
          <w:tcPr>
            <w:tcW w:w="851" w:type="dxa"/>
          </w:tcPr>
          <w:p w:rsidR="000D2015" w:rsidRPr="00B35255" w:rsidRDefault="000D2015" w:rsidP="007C006D">
            <w:pPr>
              <w:ind w:firstLine="34"/>
              <w:rPr>
                <w:rFonts w:ascii="PT Astra Serif" w:hAnsi="PT Astra Serif"/>
                <w:sz w:val="22"/>
                <w:szCs w:val="22"/>
              </w:rPr>
            </w:pPr>
            <w:r w:rsidRPr="00B35255">
              <w:rPr>
                <w:rFonts w:ascii="PT Astra Serif" w:hAnsi="PT Astra Serif"/>
                <w:sz w:val="22"/>
                <w:szCs w:val="22"/>
              </w:rPr>
              <w:t>2024</w:t>
            </w:r>
          </w:p>
        </w:tc>
        <w:tc>
          <w:tcPr>
            <w:tcW w:w="850" w:type="dxa"/>
          </w:tcPr>
          <w:p w:rsidR="000D2015" w:rsidRPr="00B35255" w:rsidRDefault="000D2015" w:rsidP="007C006D">
            <w:pPr>
              <w:ind w:firstLine="33"/>
              <w:rPr>
                <w:rFonts w:ascii="PT Astra Serif" w:hAnsi="PT Astra Serif"/>
                <w:sz w:val="22"/>
                <w:szCs w:val="22"/>
              </w:rPr>
            </w:pPr>
            <w:r w:rsidRPr="00B35255">
              <w:rPr>
                <w:rFonts w:ascii="PT Astra Serif" w:hAnsi="PT Astra Serif"/>
                <w:sz w:val="22"/>
                <w:szCs w:val="22"/>
              </w:rPr>
              <w:t>2025</w:t>
            </w:r>
          </w:p>
        </w:tc>
        <w:tc>
          <w:tcPr>
            <w:tcW w:w="709" w:type="dxa"/>
          </w:tcPr>
          <w:p w:rsidR="000D2015" w:rsidRPr="00B35255" w:rsidRDefault="000D2015" w:rsidP="007C006D">
            <w:pPr>
              <w:ind w:firstLine="32"/>
              <w:rPr>
                <w:rFonts w:ascii="PT Astra Serif" w:hAnsi="PT Astra Serif"/>
                <w:sz w:val="22"/>
                <w:szCs w:val="22"/>
              </w:rPr>
            </w:pPr>
            <w:r w:rsidRPr="00B35255">
              <w:rPr>
                <w:rFonts w:ascii="PT Astra Serif" w:hAnsi="PT Astra Serif"/>
                <w:sz w:val="22"/>
                <w:szCs w:val="22"/>
              </w:rPr>
              <w:t>2026</w:t>
            </w:r>
          </w:p>
        </w:tc>
        <w:tc>
          <w:tcPr>
            <w:tcW w:w="1276" w:type="dxa"/>
          </w:tcPr>
          <w:p w:rsidR="000D2015" w:rsidRPr="00B35255" w:rsidRDefault="000D2015" w:rsidP="007C006D">
            <w:pPr>
              <w:ind w:firstLine="32"/>
              <w:rPr>
                <w:rFonts w:ascii="PT Astra Serif" w:hAnsi="PT Astra Serif"/>
                <w:sz w:val="22"/>
                <w:szCs w:val="22"/>
              </w:rPr>
            </w:pPr>
            <w:r w:rsidRPr="00B35255">
              <w:rPr>
                <w:rFonts w:ascii="PT Astra Serif" w:hAnsi="PT Astra Serif"/>
                <w:sz w:val="22"/>
                <w:szCs w:val="22"/>
              </w:rPr>
              <w:t>Прогнозный период</w:t>
            </w:r>
          </w:p>
        </w:tc>
        <w:tc>
          <w:tcPr>
            <w:tcW w:w="1276" w:type="dxa"/>
          </w:tcPr>
          <w:p w:rsidR="000D2015" w:rsidRPr="00B35255" w:rsidRDefault="000D2015" w:rsidP="007C006D">
            <w:pPr>
              <w:ind w:firstLine="32"/>
              <w:rPr>
                <w:rFonts w:ascii="PT Astra Serif" w:hAnsi="PT Astra Serif"/>
                <w:sz w:val="22"/>
                <w:szCs w:val="22"/>
              </w:rPr>
            </w:pPr>
            <w:r w:rsidRPr="00B35255">
              <w:rPr>
                <w:rFonts w:ascii="PT Astra Serif" w:hAnsi="PT Astra Serif"/>
                <w:sz w:val="22"/>
                <w:szCs w:val="22"/>
              </w:rPr>
              <w:t>Прогнозный период</w:t>
            </w:r>
          </w:p>
        </w:tc>
        <w:tc>
          <w:tcPr>
            <w:tcW w:w="1842" w:type="dxa"/>
          </w:tcPr>
          <w:p w:rsidR="000D2015" w:rsidRPr="00B35255" w:rsidRDefault="000D2015" w:rsidP="007C006D">
            <w:pPr>
              <w:ind w:firstLine="32"/>
              <w:rPr>
                <w:rFonts w:ascii="PT Astra Serif" w:hAnsi="PT Astra Serif"/>
                <w:sz w:val="22"/>
                <w:szCs w:val="22"/>
              </w:rPr>
            </w:pPr>
          </w:p>
        </w:tc>
        <w:tc>
          <w:tcPr>
            <w:tcW w:w="1560" w:type="dxa"/>
          </w:tcPr>
          <w:p w:rsidR="000D2015" w:rsidRPr="00B35255" w:rsidRDefault="000D2015" w:rsidP="007C006D">
            <w:pPr>
              <w:ind w:firstLine="32"/>
              <w:rPr>
                <w:rFonts w:ascii="PT Astra Serif" w:hAnsi="PT Astra Serif"/>
                <w:sz w:val="22"/>
                <w:szCs w:val="22"/>
              </w:rPr>
            </w:pPr>
          </w:p>
        </w:tc>
        <w:tc>
          <w:tcPr>
            <w:tcW w:w="1701" w:type="dxa"/>
          </w:tcPr>
          <w:p w:rsidR="000D2015" w:rsidRPr="00B35255" w:rsidRDefault="000D2015" w:rsidP="007C006D">
            <w:pPr>
              <w:ind w:firstLine="32"/>
              <w:rPr>
                <w:rFonts w:ascii="PT Astra Serif" w:hAnsi="PT Astra Serif"/>
                <w:sz w:val="22"/>
                <w:szCs w:val="22"/>
              </w:rPr>
            </w:pPr>
          </w:p>
        </w:tc>
      </w:tr>
      <w:tr w:rsidR="000D2015" w:rsidRPr="00B35255" w:rsidTr="00BC64CE">
        <w:tc>
          <w:tcPr>
            <w:tcW w:w="534" w:type="dxa"/>
          </w:tcPr>
          <w:p w:rsidR="000D2015" w:rsidRPr="00B35255" w:rsidRDefault="000D2015" w:rsidP="007C006D">
            <w:pPr>
              <w:ind w:firstLine="0"/>
              <w:rPr>
                <w:rFonts w:ascii="PT Astra Serif" w:hAnsi="PT Astra Serif"/>
                <w:sz w:val="22"/>
                <w:szCs w:val="22"/>
                <w:lang w:val="en-US"/>
              </w:rPr>
            </w:pPr>
            <w:r w:rsidRPr="00B35255">
              <w:rPr>
                <w:rFonts w:ascii="PT Astra Serif" w:hAnsi="PT Astra Serif"/>
                <w:sz w:val="22"/>
                <w:szCs w:val="22"/>
                <w:lang w:val="en-US"/>
              </w:rPr>
              <w:t>1</w:t>
            </w:r>
          </w:p>
        </w:tc>
        <w:tc>
          <w:tcPr>
            <w:tcW w:w="1842" w:type="dxa"/>
          </w:tcPr>
          <w:p w:rsidR="000D2015" w:rsidRPr="00B35255" w:rsidRDefault="000D2015" w:rsidP="007C006D">
            <w:pPr>
              <w:ind w:firstLine="0"/>
              <w:rPr>
                <w:rFonts w:ascii="PT Astra Serif" w:hAnsi="PT Astra Serif"/>
                <w:sz w:val="22"/>
                <w:szCs w:val="22"/>
              </w:rPr>
            </w:pPr>
            <w:r w:rsidRPr="00B35255">
              <w:rPr>
                <w:rFonts w:ascii="PT Astra Serif" w:hAnsi="PT Astra Serif"/>
                <w:sz w:val="22"/>
                <w:szCs w:val="22"/>
              </w:rPr>
              <w:t>Мероприятие 1</w:t>
            </w:r>
          </w:p>
        </w:tc>
        <w:tc>
          <w:tcPr>
            <w:tcW w:w="851" w:type="dxa"/>
          </w:tcPr>
          <w:p w:rsidR="000D2015" w:rsidRPr="00B35255" w:rsidRDefault="000D2015" w:rsidP="007C006D">
            <w:pPr>
              <w:rPr>
                <w:rFonts w:ascii="PT Astra Serif" w:hAnsi="PT Astra Serif"/>
                <w:sz w:val="22"/>
                <w:szCs w:val="22"/>
              </w:rPr>
            </w:pPr>
          </w:p>
        </w:tc>
        <w:tc>
          <w:tcPr>
            <w:tcW w:w="1134" w:type="dxa"/>
            <w:tcBorders>
              <w:right w:val="single" w:sz="4" w:space="0" w:color="auto"/>
            </w:tcBorders>
          </w:tcPr>
          <w:p w:rsidR="000D2015" w:rsidRPr="00B35255" w:rsidRDefault="000D2015" w:rsidP="007C006D">
            <w:pPr>
              <w:rPr>
                <w:rFonts w:ascii="PT Astra Serif" w:hAnsi="PT Astra Serif"/>
                <w:sz w:val="22"/>
                <w:szCs w:val="22"/>
              </w:rPr>
            </w:pPr>
          </w:p>
        </w:tc>
        <w:tc>
          <w:tcPr>
            <w:tcW w:w="709" w:type="dxa"/>
            <w:tcBorders>
              <w:top w:val="single" w:sz="4" w:space="0" w:color="auto"/>
              <w:left w:val="single" w:sz="4" w:space="0" w:color="auto"/>
              <w:right w:val="single" w:sz="4" w:space="0" w:color="auto"/>
            </w:tcBorders>
          </w:tcPr>
          <w:p w:rsidR="000D2015" w:rsidRPr="00B35255" w:rsidRDefault="000D2015" w:rsidP="007C006D">
            <w:pPr>
              <w:rPr>
                <w:rFonts w:ascii="PT Astra Serif" w:hAnsi="PT Astra Serif"/>
                <w:sz w:val="22"/>
                <w:szCs w:val="22"/>
              </w:rPr>
            </w:pPr>
          </w:p>
        </w:tc>
        <w:tc>
          <w:tcPr>
            <w:tcW w:w="708" w:type="dxa"/>
            <w:tcBorders>
              <w:top w:val="single" w:sz="4" w:space="0" w:color="auto"/>
              <w:left w:val="single" w:sz="4" w:space="0" w:color="auto"/>
              <w:right w:val="single" w:sz="4" w:space="0" w:color="auto"/>
            </w:tcBorders>
          </w:tcPr>
          <w:p w:rsidR="000D2015" w:rsidRPr="00B35255" w:rsidRDefault="000D2015" w:rsidP="007C006D">
            <w:pPr>
              <w:rPr>
                <w:rFonts w:ascii="PT Astra Serif" w:hAnsi="PT Astra Serif"/>
                <w:sz w:val="22"/>
                <w:szCs w:val="22"/>
              </w:rPr>
            </w:pPr>
          </w:p>
        </w:tc>
        <w:tc>
          <w:tcPr>
            <w:tcW w:w="851" w:type="dxa"/>
            <w:tcBorders>
              <w:left w:val="single" w:sz="4" w:space="0" w:color="auto"/>
            </w:tcBorders>
          </w:tcPr>
          <w:p w:rsidR="000D2015" w:rsidRPr="00B35255" w:rsidRDefault="000D2015" w:rsidP="007C006D">
            <w:pPr>
              <w:rPr>
                <w:rFonts w:ascii="PT Astra Serif" w:hAnsi="PT Astra Serif"/>
                <w:sz w:val="22"/>
                <w:szCs w:val="22"/>
              </w:rPr>
            </w:pPr>
          </w:p>
        </w:tc>
        <w:tc>
          <w:tcPr>
            <w:tcW w:w="850" w:type="dxa"/>
          </w:tcPr>
          <w:p w:rsidR="000D2015" w:rsidRPr="00B35255" w:rsidRDefault="000D2015" w:rsidP="007C006D">
            <w:pPr>
              <w:rPr>
                <w:rFonts w:ascii="PT Astra Serif" w:hAnsi="PT Astra Serif"/>
                <w:sz w:val="22"/>
                <w:szCs w:val="22"/>
              </w:rPr>
            </w:pPr>
          </w:p>
        </w:tc>
        <w:tc>
          <w:tcPr>
            <w:tcW w:w="709" w:type="dxa"/>
          </w:tcPr>
          <w:p w:rsidR="000D2015" w:rsidRPr="00B35255" w:rsidRDefault="000D2015" w:rsidP="007C006D">
            <w:pPr>
              <w:rPr>
                <w:rFonts w:ascii="PT Astra Serif" w:hAnsi="PT Astra Serif"/>
                <w:sz w:val="22"/>
                <w:szCs w:val="22"/>
                <w:u w:val="single"/>
              </w:rPr>
            </w:pPr>
          </w:p>
        </w:tc>
        <w:tc>
          <w:tcPr>
            <w:tcW w:w="1276" w:type="dxa"/>
          </w:tcPr>
          <w:p w:rsidR="000D2015" w:rsidRPr="00B35255" w:rsidRDefault="000D2015" w:rsidP="007C006D">
            <w:pPr>
              <w:rPr>
                <w:rFonts w:ascii="PT Astra Serif" w:hAnsi="PT Astra Serif"/>
                <w:sz w:val="22"/>
                <w:szCs w:val="22"/>
                <w:u w:val="single"/>
              </w:rPr>
            </w:pPr>
          </w:p>
        </w:tc>
        <w:tc>
          <w:tcPr>
            <w:tcW w:w="1276" w:type="dxa"/>
          </w:tcPr>
          <w:p w:rsidR="000D2015" w:rsidRPr="00B35255" w:rsidRDefault="000D2015" w:rsidP="007C006D">
            <w:pPr>
              <w:rPr>
                <w:rFonts w:ascii="PT Astra Serif" w:hAnsi="PT Astra Serif"/>
                <w:sz w:val="22"/>
                <w:szCs w:val="22"/>
              </w:rPr>
            </w:pPr>
          </w:p>
        </w:tc>
        <w:tc>
          <w:tcPr>
            <w:tcW w:w="1842" w:type="dxa"/>
          </w:tcPr>
          <w:p w:rsidR="000D2015" w:rsidRPr="00B35255" w:rsidRDefault="000D2015" w:rsidP="007C006D">
            <w:pPr>
              <w:rPr>
                <w:rFonts w:ascii="PT Astra Serif" w:hAnsi="PT Astra Serif"/>
                <w:sz w:val="22"/>
                <w:szCs w:val="22"/>
              </w:rPr>
            </w:pPr>
          </w:p>
        </w:tc>
        <w:tc>
          <w:tcPr>
            <w:tcW w:w="1560" w:type="dxa"/>
          </w:tcPr>
          <w:p w:rsidR="000D2015" w:rsidRPr="00B35255" w:rsidRDefault="000D2015" w:rsidP="007C006D">
            <w:pPr>
              <w:rPr>
                <w:rFonts w:ascii="PT Astra Serif" w:hAnsi="PT Astra Serif"/>
                <w:sz w:val="22"/>
                <w:szCs w:val="22"/>
              </w:rPr>
            </w:pPr>
          </w:p>
        </w:tc>
        <w:tc>
          <w:tcPr>
            <w:tcW w:w="1701" w:type="dxa"/>
          </w:tcPr>
          <w:p w:rsidR="000D2015" w:rsidRPr="00B35255" w:rsidRDefault="000D2015" w:rsidP="007C006D">
            <w:pPr>
              <w:rPr>
                <w:rFonts w:ascii="PT Astra Serif" w:hAnsi="PT Astra Serif"/>
                <w:sz w:val="22"/>
                <w:szCs w:val="22"/>
              </w:rPr>
            </w:pPr>
          </w:p>
        </w:tc>
      </w:tr>
      <w:tr w:rsidR="000D2015" w:rsidRPr="00B35255" w:rsidTr="00BC64CE">
        <w:tc>
          <w:tcPr>
            <w:tcW w:w="534" w:type="dxa"/>
          </w:tcPr>
          <w:p w:rsidR="000D2015" w:rsidRPr="00B35255" w:rsidRDefault="000D2015" w:rsidP="007C006D">
            <w:pPr>
              <w:ind w:firstLine="0"/>
              <w:rPr>
                <w:rFonts w:ascii="PT Astra Serif" w:hAnsi="PT Astra Serif"/>
                <w:sz w:val="22"/>
                <w:szCs w:val="22"/>
                <w:lang w:val="en-US"/>
              </w:rPr>
            </w:pPr>
            <w:r w:rsidRPr="00B35255">
              <w:rPr>
                <w:rFonts w:ascii="PT Astra Serif" w:hAnsi="PT Astra Serif"/>
                <w:sz w:val="22"/>
                <w:szCs w:val="22"/>
                <w:lang w:val="en-US"/>
              </w:rPr>
              <w:t>N</w:t>
            </w:r>
          </w:p>
        </w:tc>
        <w:tc>
          <w:tcPr>
            <w:tcW w:w="1842" w:type="dxa"/>
          </w:tcPr>
          <w:p w:rsidR="000D2015" w:rsidRPr="00B35255" w:rsidRDefault="000D2015" w:rsidP="007C006D">
            <w:pPr>
              <w:ind w:firstLine="0"/>
              <w:rPr>
                <w:rFonts w:ascii="PT Astra Serif" w:hAnsi="PT Astra Serif"/>
                <w:sz w:val="22"/>
                <w:szCs w:val="22"/>
                <w:lang w:val="en-US"/>
              </w:rPr>
            </w:pPr>
            <w:r w:rsidRPr="00B35255">
              <w:rPr>
                <w:rFonts w:ascii="PT Astra Serif" w:hAnsi="PT Astra Serif"/>
                <w:sz w:val="22"/>
                <w:szCs w:val="22"/>
              </w:rPr>
              <w:t xml:space="preserve">Мероприятие  </w:t>
            </w:r>
            <w:r w:rsidRPr="00B35255">
              <w:rPr>
                <w:rFonts w:ascii="PT Astra Serif" w:hAnsi="PT Astra Serif"/>
                <w:sz w:val="22"/>
                <w:szCs w:val="22"/>
                <w:lang w:val="en-US"/>
              </w:rPr>
              <w:t>N</w:t>
            </w:r>
          </w:p>
        </w:tc>
        <w:tc>
          <w:tcPr>
            <w:tcW w:w="851" w:type="dxa"/>
          </w:tcPr>
          <w:p w:rsidR="000D2015" w:rsidRPr="00B35255" w:rsidRDefault="000D2015" w:rsidP="007C006D">
            <w:pPr>
              <w:rPr>
                <w:rFonts w:ascii="PT Astra Serif" w:hAnsi="PT Astra Serif"/>
                <w:sz w:val="22"/>
                <w:szCs w:val="22"/>
              </w:rPr>
            </w:pPr>
          </w:p>
        </w:tc>
        <w:tc>
          <w:tcPr>
            <w:tcW w:w="1134" w:type="dxa"/>
            <w:tcBorders>
              <w:right w:val="single" w:sz="4" w:space="0" w:color="auto"/>
            </w:tcBorders>
          </w:tcPr>
          <w:p w:rsidR="000D2015" w:rsidRPr="00B35255" w:rsidRDefault="000D2015" w:rsidP="007C006D">
            <w:pPr>
              <w:rPr>
                <w:rFonts w:ascii="PT Astra Serif" w:hAnsi="PT Astra Serif"/>
                <w:sz w:val="22"/>
                <w:szCs w:val="22"/>
              </w:rPr>
            </w:pPr>
          </w:p>
        </w:tc>
        <w:tc>
          <w:tcPr>
            <w:tcW w:w="709" w:type="dxa"/>
            <w:tcBorders>
              <w:left w:val="single" w:sz="4" w:space="0" w:color="auto"/>
              <w:bottom w:val="single" w:sz="4" w:space="0" w:color="auto"/>
              <w:right w:val="single" w:sz="4" w:space="0" w:color="auto"/>
            </w:tcBorders>
          </w:tcPr>
          <w:p w:rsidR="000D2015" w:rsidRPr="00B35255" w:rsidRDefault="000D2015" w:rsidP="007C006D">
            <w:pPr>
              <w:rPr>
                <w:rFonts w:ascii="PT Astra Serif" w:hAnsi="PT Astra Serif"/>
                <w:sz w:val="22"/>
                <w:szCs w:val="22"/>
              </w:rPr>
            </w:pPr>
          </w:p>
        </w:tc>
        <w:tc>
          <w:tcPr>
            <w:tcW w:w="708" w:type="dxa"/>
            <w:tcBorders>
              <w:left w:val="single" w:sz="4" w:space="0" w:color="auto"/>
              <w:bottom w:val="single" w:sz="4" w:space="0" w:color="auto"/>
              <w:right w:val="single" w:sz="4" w:space="0" w:color="auto"/>
            </w:tcBorders>
          </w:tcPr>
          <w:p w:rsidR="000D2015" w:rsidRPr="00B35255" w:rsidRDefault="000D2015" w:rsidP="007C006D">
            <w:pPr>
              <w:rPr>
                <w:rFonts w:ascii="PT Astra Serif" w:hAnsi="PT Astra Serif"/>
                <w:sz w:val="22"/>
                <w:szCs w:val="22"/>
              </w:rPr>
            </w:pPr>
          </w:p>
        </w:tc>
        <w:tc>
          <w:tcPr>
            <w:tcW w:w="851" w:type="dxa"/>
            <w:tcBorders>
              <w:left w:val="single" w:sz="4" w:space="0" w:color="auto"/>
            </w:tcBorders>
          </w:tcPr>
          <w:p w:rsidR="000D2015" w:rsidRPr="00B35255" w:rsidRDefault="000D2015" w:rsidP="007C006D">
            <w:pPr>
              <w:rPr>
                <w:rFonts w:ascii="PT Astra Serif" w:hAnsi="PT Astra Serif"/>
                <w:sz w:val="22"/>
                <w:szCs w:val="22"/>
              </w:rPr>
            </w:pPr>
          </w:p>
        </w:tc>
        <w:tc>
          <w:tcPr>
            <w:tcW w:w="850" w:type="dxa"/>
          </w:tcPr>
          <w:p w:rsidR="000D2015" w:rsidRPr="00B35255" w:rsidRDefault="000D2015" w:rsidP="007C006D">
            <w:pPr>
              <w:rPr>
                <w:rFonts w:ascii="PT Astra Serif" w:hAnsi="PT Astra Serif"/>
                <w:sz w:val="22"/>
                <w:szCs w:val="22"/>
              </w:rPr>
            </w:pPr>
          </w:p>
        </w:tc>
        <w:tc>
          <w:tcPr>
            <w:tcW w:w="709" w:type="dxa"/>
          </w:tcPr>
          <w:p w:rsidR="000D2015" w:rsidRPr="00B35255" w:rsidRDefault="000D2015" w:rsidP="007C006D">
            <w:pPr>
              <w:rPr>
                <w:rFonts w:ascii="PT Astra Serif" w:hAnsi="PT Astra Serif"/>
                <w:sz w:val="22"/>
                <w:szCs w:val="22"/>
                <w:u w:val="single"/>
              </w:rPr>
            </w:pPr>
          </w:p>
        </w:tc>
        <w:tc>
          <w:tcPr>
            <w:tcW w:w="1276" w:type="dxa"/>
          </w:tcPr>
          <w:p w:rsidR="000D2015" w:rsidRPr="00B35255" w:rsidRDefault="000D2015" w:rsidP="007C006D">
            <w:pPr>
              <w:rPr>
                <w:rFonts w:ascii="PT Astra Serif" w:hAnsi="PT Astra Serif"/>
                <w:sz w:val="22"/>
                <w:szCs w:val="22"/>
                <w:u w:val="single"/>
              </w:rPr>
            </w:pPr>
          </w:p>
        </w:tc>
        <w:tc>
          <w:tcPr>
            <w:tcW w:w="1276" w:type="dxa"/>
          </w:tcPr>
          <w:p w:rsidR="000D2015" w:rsidRPr="00B35255" w:rsidRDefault="000D2015" w:rsidP="007C006D">
            <w:pPr>
              <w:rPr>
                <w:rFonts w:ascii="PT Astra Serif" w:hAnsi="PT Astra Serif"/>
                <w:sz w:val="22"/>
                <w:szCs w:val="22"/>
              </w:rPr>
            </w:pPr>
          </w:p>
        </w:tc>
        <w:tc>
          <w:tcPr>
            <w:tcW w:w="1842" w:type="dxa"/>
          </w:tcPr>
          <w:p w:rsidR="000D2015" w:rsidRPr="00B35255" w:rsidRDefault="000D2015" w:rsidP="007C006D">
            <w:pPr>
              <w:rPr>
                <w:rFonts w:ascii="PT Astra Serif" w:hAnsi="PT Astra Serif"/>
                <w:sz w:val="22"/>
                <w:szCs w:val="22"/>
              </w:rPr>
            </w:pPr>
          </w:p>
        </w:tc>
        <w:tc>
          <w:tcPr>
            <w:tcW w:w="1560" w:type="dxa"/>
          </w:tcPr>
          <w:p w:rsidR="000D2015" w:rsidRPr="00B35255" w:rsidRDefault="000D2015" w:rsidP="007C006D">
            <w:pPr>
              <w:rPr>
                <w:rFonts w:ascii="PT Astra Serif" w:hAnsi="PT Astra Serif"/>
                <w:sz w:val="22"/>
                <w:szCs w:val="22"/>
              </w:rPr>
            </w:pPr>
          </w:p>
        </w:tc>
        <w:tc>
          <w:tcPr>
            <w:tcW w:w="1701" w:type="dxa"/>
          </w:tcPr>
          <w:p w:rsidR="000D2015" w:rsidRPr="00B35255" w:rsidRDefault="000D2015" w:rsidP="007C006D">
            <w:pPr>
              <w:rPr>
                <w:rFonts w:ascii="PT Astra Serif" w:hAnsi="PT Astra Serif"/>
                <w:sz w:val="22"/>
                <w:szCs w:val="22"/>
              </w:rPr>
            </w:pPr>
          </w:p>
        </w:tc>
      </w:tr>
    </w:tbl>
    <w:p w:rsidR="000D2015" w:rsidRPr="00B35255" w:rsidRDefault="000D2015" w:rsidP="009D2BFB">
      <w:pPr>
        <w:jc w:val="center"/>
        <w:rPr>
          <w:rFonts w:ascii="PT Astra Serif" w:hAnsi="PT Astra Serif"/>
          <w:b/>
          <w:color w:val="000000"/>
          <w:szCs w:val="26"/>
        </w:rPr>
      </w:pPr>
    </w:p>
    <w:p w:rsidR="000D2015" w:rsidRPr="00B35255" w:rsidRDefault="000D2015" w:rsidP="009D2BFB">
      <w:pPr>
        <w:jc w:val="center"/>
        <w:rPr>
          <w:rFonts w:ascii="PT Astra Serif" w:hAnsi="PT Astra Serif"/>
          <w:b/>
          <w:color w:val="000000"/>
          <w:szCs w:val="26"/>
        </w:rPr>
      </w:pPr>
    </w:p>
    <w:p w:rsidR="009D2BFB" w:rsidRPr="00B35255" w:rsidRDefault="009D2BFB" w:rsidP="009D2BFB">
      <w:pPr>
        <w:jc w:val="center"/>
        <w:rPr>
          <w:rFonts w:ascii="PT Astra Serif" w:hAnsi="PT Astra Serif"/>
          <w:b/>
          <w:color w:val="000000"/>
          <w:szCs w:val="26"/>
        </w:rPr>
      </w:pPr>
      <w:r w:rsidRPr="00B35255">
        <w:rPr>
          <w:rFonts w:ascii="PT Astra Serif" w:hAnsi="PT Astra Serif"/>
          <w:b/>
          <w:color w:val="000000"/>
          <w:szCs w:val="26"/>
        </w:rPr>
        <w:t>Финансовое обеспечение ведомственного проекта</w:t>
      </w:r>
    </w:p>
    <w:p w:rsidR="00687BCA" w:rsidRPr="00B35255" w:rsidRDefault="00687BCA" w:rsidP="009D2BFB">
      <w:pPr>
        <w:jc w:val="center"/>
        <w:rPr>
          <w:rFonts w:ascii="PT Astra Serif" w:hAnsi="PT Astra Serif"/>
          <w:b/>
          <w:color w:val="000000"/>
          <w:szCs w:val="26"/>
        </w:rPr>
      </w:pPr>
    </w:p>
    <w:tbl>
      <w:tblPr>
        <w:tblStyle w:val="afa"/>
        <w:tblW w:w="15451" w:type="dxa"/>
        <w:tblInd w:w="-34" w:type="dxa"/>
        <w:tblLayout w:type="fixed"/>
        <w:tblLook w:val="04A0" w:firstRow="1" w:lastRow="0" w:firstColumn="1" w:lastColumn="0" w:noHBand="0" w:noVBand="1"/>
      </w:tblPr>
      <w:tblGrid>
        <w:gridCol w:w="6379"/>
        <w:gridCol w:w="1276"/>
        <w:gridCol w:w="1559"/>
        <w:gridCol w:w="1560"/>
        <w:gridCol w:w="1701"/>
        <w:gridCol w:w="1559"/>
        <w:gridCol w:w="1417"/>
      </w:tblGrid>
      <w:tr w:rsidR="00687BCA" w:rsidRPr="00B35255" w:rsidTr="001422FA">
        <w:tc>
          <w:tcPr>
            <w:tcW w:w="6379" w:type="dxa"/>
            <w:vMerge w:val="restart"/>
          </w:tcPr>
          <w:p w:rsidR="00687BCA" w:rsidRPr="00B35255" w:rsidRDefault="00687BCA" w:rsidP="001422FA">
            <w:pPr>
              <w:ind w:left="34" w:firstLine="0"/>
              <w:rPr>
                <w:rFonts w:ascii="PT Astra Serif" w:hAnsi="PT Astra Serif"/>
                <w:sz w:val="22"/>
                <w:szCs w:val="22"/>
              </w:rPr>
            </w:pPr>
          </w:p>
          <w:p w:rsidR="00687BCA" w:rsidRPr="00B35255" w:rsidRDefault="00687BCA" w:rsidP="00083F0B">
            <w:pPr>
              <w:ind w:left="34" w:firstLine="0"/>
              <w:rPr>
                <w:rFonts w:ascii="PT Astra Serif" w:hAnsi="PT Astra Serif"/>
                <w:sz w:val="22"/>
                <w:szCs w:val="22"/>
              </w:rPr>
            </w:pPr>
            <w:r w:rsidRPr="00B35255">
              <w:rPr>
                <w:rFonts w:ascii="PT Astra Serif" w:hAnsi="PT Astra Serif"/>
                <w:sz w:val="22"/>
                <w:szCs w:val="22"/>
              </w:rPr>
              <w:t>Наименование мероприятия / источник финансового обеспечения</w:t>
            </w:r>
          </w:p>
        </w:tc>
        <w:tc>
          <w:tcPr>
            <w:tcW w:w="1276" w:type="dxa"/>
            <w:vMerge w:val="restart"/>
          </w:tcPr>
          <w:p w:rsidR="00687BCA" w:rsidRPr="00B35255" w:rsidRDefault="00687BCA" w:rsidP="001422FA">
            <w:pPr>
              <w:ind w:firstLine="0"/>
              <w:rPr>
                <w:rFonts w:ascii="PT Astra Serif" w:hAnsi="PT Astra Serif"/>
                <w:sz w:val="22"/>
                <w:szCs w:val="22"/>
              </w:rPr>
            </w:pPr>
          </w:p>
          <w:p w:rsidR="00687BCA" w:rsidRPr="00B35255" w:rsidRDefault="00687BCA" w:rsidP="001422FA">
            <w:pPr>
              <w:ind w:firstLine="0"/>
              <w:jc w:val="center"/>
              <w:rPr>
                <w:rFonts w:ascii="PT Astra Serif" w:hAnsi="PT Astra Serif"/>
                <w:sz w:val="22"/>
                <w:szCs w:val="22"/>
              </w:rPr>
            </w:pPr>
            <w:r w:rsidRPr="00B35255">
              <w:rPr>
                <w:rFonts w:ascii="PT Astra Serif" w:hAnsi="PT Astra Serif"/>
                <w:sz w:val="22"/>
                <w:szCs w:val="22"/>
              </w:rPr>
              <w:t>ГРБС</w:t>
            </w:r>
          </w:p>
        </w:tc>
        <w:tc>
          <w:tcPr>
            <w:tcW w:w="7796" w:type="dxa"/>
            <w:gridSpan w:val="5"/>
          </w:tcPr>
          <w:p w:rsidR="00687BCA" w:rsidRPr="00B35255" w:rsidRDefault="00687BCA" w:rsidP="001422FA">
            <w:pPr>
              <w:ind w:firstLine="0"/>
              <w:rPr>
                <w:rFonts w:ascii="PT Astra Serif" w:hAnsi="PT Astra Serif"/>
                <w:sz w:val="22"/>
                <w:szCs w:val="22"/>
              </w:rPr>
            </w:pPr>
            <w:r w:rsidRPr="00B35255">
              <w:rPr>
                <w:rFonts w:ascii="PT Astra Serif" w:hAnsi="PT Astra Serif"/>
                <w:sz w:val="22"/>
                <w:szCs w:val="22"/>
              </w:rPr>
              <w:t>Объем финансового обеспечения (тыс. руб.)</w:t>
            </w:r>
          </w:p>
        </w:tc>
      </w:tr>
      <w:tr w:rsidR="00687BCA" w:rsidRPr="00B35255" w:rsidTr="00A06688">
        <w:tc>
          <w:tcPr>
            <w:tcW w:w="6379" w:type="dxa"/>
            <w:vMerge/>
          </w:tcPr>
          <w:p w:rsidR="00687BCA" w:rsidRPr="00B35255" w:rsidRDefault="00687BCA" w:rsidP="001422FA">
            <w:pPr>
              <w:rPr>
                <w:rFonts w:ascii="PT Astra Serif" w:hAnsi="PT Astra Serif"/>
                <w:sz w:val="22"/>
                <w:szCs w:val="22"/>
              </w:rPr>
            </w:pPr>
          </w:p>
        </w:tc>
        <w:tc>
          <w:tcPr>
            <w:tcW w:w="1276" w:type="dxa"/>
            <w:vMerge/>
          </w:tcPr>
          <w:p w:rsidR="00687BCA" w:rsidRPr="00B35255" w:rsidRDefault="00687BCA" w:rsidP="001422FA">
            <w:pPr>
              <w:ind w:firstLine="0"/>
              <w:rPr>
                <w:rFonts w:ascii="PT Astra Serif" w:hAnsi="PT Astra Serif"/>
                <w:sz w:val="22"/>
                <w:szCs w:val="22"/>
              </w:rPr>
            </w:pPr>
          </w:p>
        </w:tc>
        <w:tc>
          <w:tcPr>
            <w:tcW w:w="1559" w:type="dxa"/>
          </w:tcPr>
          <w:p w:rsidR="00687BCA" w:rsidRPr="00B35255" w:rsidRDefault="00687BCA" w:rsidP="001422FA">
            <w:pPr>
              <w:ind w:firstLine="0"/>
              <w:rPr>
                <w:rFonts w:ascii="PT Astra Serif" w:hAnsi="PT Astra Serif"/>
                <w:sz w:val="22"/>
                <w:szCs w:val="22"/>
              </w:rPr>
            </w:pPr>
            <w:r w:rsidRPr="00B35255">
              <w:rPr>
                <w:rFonts w:ascii="PT Astra Serif" w:hAnsi="PT Astra Serif"/>
                <w:sz w:val="22"/>
                <w:szCs w:val="22"/>
              </w:rPr>
              <w:t>Очередной финансовый год</w:t>
            </w:r>
          </w:p>
        </w:tc>
        <w:tc>
          <w:tcPr>
            <w:tcW w:w="1560" w:type="dxa"/>
          </w:tcPr>
          <w:p w:rsidR="00687BCA" w:rsidRPr="00B35255" w:rsidRDefault="00687BCA" w:rsidP="001422FA">
            <w:pPr>
              <w:ind w:firstLine="34"/>
              <w:rPr>
                <w:rFonts w:ascii="PT Astra Serif" w:hAnsi="PT Astra Serif"/>
                <w:sz w:val="22"/>
                <w:szCs w:val="22"/>
              </w:rPr>
            </w:pPr>
            <w:r w:rsidRPr="00B35255">
              <w:rPr>
                <w:rFonts w:ascii="PT Astra Serif" w:hAnsi="PT Astra Serif"/>
                <w:sz w:val="22"/>
                <w:szCs w:val="22"/>
              </w:rPr>
              <w:t>1-й год планового периода</w:t>
            </w:r>
          </w:p>
        </w:tc>
        <w:tc>
          <w:tcPr>
            <w:tcW w:w="1701" w:type="dxa"/>
          </w:tcPr>
          <w:p w:rsidR="00687BCA" w:rsidRPr="00B35255" w:rsidRDefault="00687BCA" w:rsidP="001422FA">
            <w:pPr>
              <w:ind w:hanging="5"/>
              <w:rPr>
                <w:rFonts w:ascii="PT Astra Serif" w:hAnsi="PT Astra Serif"/>
                <w:sz w:val="22"/>
                <w:szCs w:val="22"/>
              </w:rPr>
            </w:pPr>
            <w:r w:rsidRPr="00B35255">
              <w:rPr>
                <w:rFonts w:ascii="PT Astra Serif" w:hAnsi="PT Astra Serif"/>
                <w:sz w:val="22"/>
                <w:szCs w:val="22"/>
              </w:rPr>
              <w:t>2-й год планового периода</w:t>
            </w:r>
          </w:p>
        </w:tc>
        <w:tc>
          <w:tcPr>
            <w:tcW w:w="1559" w:type="dxa"/>
          </w:tcPr>
          <w:p w:rsidR="00687BCA" w:rsidRPr="00B35255" w:rsidRDefault="00687BCA" w:rsidP="001422FA">
            <w:pPr>
              <w:ind w:hanging="5"/>
              <w:rPr>
                <w:rFonts w:ascii="PT Astra Serif" w:hAnsi="PT Astra Serif"/>
                <w:sz w:val="22"/>
                <w:szCs w:val="22"/>
              </w:rPr>
            </w:pPr>
            <w:r w:rsidRPr="00B35255">
              <w:rPr>
                <w:rFonts w:ascii="PT Astra Serif" w:hAnsi="PT Astra Serif"/>
                <w:sz w:val="22"/>
                <w:szCs w:val="22"/>
              </w:rPr>
              <w:t>Прогнозный период</w:t>
            </w:r>
          </w:p>
        </w:tc>
        <w:tc>
          <w:tcPr>
            <w:tcW w:w="1417" w:type="dxa"/>
          </w:tcPr>
          <w:p w:rsidR="00687BCA" w:rsidRPr="00B35255" w:rsidRDefault="00687BCA" w:rsidP="001422FA">
            <w:pPr>
              <w:ind w:hanging="5"/>
              <w:rPr>
                <w:rFonts w:ascii="PT Astra Serif" w:hAnsi="PT Astra Serif"/>
                <w:sz w:val="22"/>
                <w:szCs w:val="22"/>
              </w:rPr>
            </w:pPr>
            <w:r w:rsidRPr="00B35255">
              <w:rPr>
                <w:rFonts w:ascii="PT Astra Serif" w:hAnsi="PT Astra Serif"/>
                <w:sz w:val="22"/>
                <w:szCs w:val="22"/>
              </w:rPr>
              <w:t>Прогнозный период</w:t>
            </w:r>
          </w:p>
        </w:tc>
      </w:tr>
      <w:tr w:rsidR="00687BCA" w:rsidRPr="00B35255" w:rsidTr="00A06688">
        <w:trPr>
          <w:trHeight w:val="502"/>
        </w:trPr>
        <w:tc>
          <w:tcPr>
            <w:tcW w:w="6379" w:type="dxa"/>
          </w:tcPr>
          <w:p w:rsidR="00687BCA" w:rsidRPr="00B35255" w:rsidRDefault="00A06688" w:rsidP="001422FA">
            <w:pPr>
              <w:ind w:firstLine="0"/>
              <w:rPr>
                <w:rFonts w:ascii="PT Astra Serif" w:hAnsi="PT Astra Serif"/>
                <w:i/>
                <w:sz w:val="22"/>
                <w:szCs w:val="22"/>
              </w:rPr>
            </w:pPr>
            <w:r w:rsidRPr="00B35255">
              <w:rPr>
                <w:rFonts w:ascii="PT Astra Serif" w:hAnsi="PT Astra Serif"/>
                <w:i/>
                <w:sz w:val="22"/>
                <w:szCs w:val="22"/>
              </w:rPr>
              <w:t>Ведомственный проект</w:t>
            </w:r>
            <w:r w:rsidR="00687BCA" w:rsidRPr="00B35255">
              <w:rPr>
                <w:rFonts w:ascii="PT Astra Serif" w:hAnsi="PT Astra Serif"/>
                <w:i/>
                <w:sz w:val="22"/>
                <w:szCs w:val="22"/>
              </w:rPr>
              <w:t xml:space="preserve"> «Наименование» (всего), в том числе:</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 в т.ч.</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tcPr>
          <w:p w:rsidR="00687BCA" w:rsidRPr="00B35255" w:rsidRDefault="00687BCA" w:rsidP="0098260E">
            <w:pPr>
              <w:ind w:firstLine="0"/>
              <w:rPr>
                <w:rFonts w:ascii="PT Astra Serif" w:hAnsi="PT Astra Serif"/>
                <w:i/>
                <w:sz w:val="22"/>
                <w:szCs w:val="22"/>
              </w:rPr>
            </w:pPr>
            <w:r w:rsidRPr="00B35255">
              <w:rPr>
                <w:rFonts w:ascii="PT Astra Serif" w:hAnsi="PT Astra Serif"/>
                <w:i/>
                <w:sz w:val="22"/>
                <w:szCs w:val="22"/>
              </w:rPr>
              <w:t>Мероприятие</w:t>
            </w:r>
            <w:r w:rsidR="0098260E" w:rsidRPr="00B35255">
              <w:rPr>
                <w:rFonts w:ascii="PT Astra Serif" w:hAnsi="PT Astra Serif"/>
                <w:i/>
                <w:sz w:val="22"/>
                <w:szCs w:val="22"/>
              </w:rPr>
              <w:t xml:space="preserve"> </w:t>
            </w:r>
            <w:r w:rsidRPr="00B35255">
              <w:rPr>
                <w:rFonts w:ascii="PT Astra Serif" w:hAnsi="PT Astra Serif"/>
                <w:i/>
                <w:sz w:val="22"/>
                <w:szCs w:val="22"/>
              </w:rPr>
              <w:t xml:space="preserve"> «Наименование» </w:t>
            </w:r>
            <w:r w:rsidRPr="00B35255">
              <w:rPr>
                <w:rFonts w:ascii="PT Astra Serif" w:hAnsi="PT Astra Serif"/>
                <w:i/>
                <w:sz w:val="22"/>
                <w:szCs w:val="22"/>
                <w:lang w:val="en-US"/>
              </w:rPr>
              <w:t>N</w:t>
            </w:r>
            <w:r w:rsidRPr="00B35255">
              <w:rPr>
                <w:rFonts w:ascii="PT Astra Serif" w:hAnsi="PT Astra Serif"/>
                <w:i/>
                <w:sz w:val="22"/>
                <w:szCs w:val="22"/>
              </w:rPr>
              <w:t xml:space="preserve"> (всего), в том числе:</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федеральный бюджет (по согласованию) (прогноз), в т.ч.</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областной бюджет</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местные бюджеты (по согласованию) (прогноз)</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r w:rsidR="00687BCA" w:rsidRPr="00B35255" w:rsidTr="00A06688">
        <w:tc>
          <w:tcPr>
            <w:tcW w:w="6379" w:type="dxa"/>
            <w:vAlign w:val="center"/>
          </w:tcPr>
          <w:p w:rsidR="00687BCA" w:rsidRPr="00B35255" w:rsidRDefault="00687BCA" w:rsidP="001422FA">
            <w:pPr>
              <w:ind w:firstLine="0"/>
              <w:contextualSpacing/>
              <w:rPr>
                <w:rFonts w:ascii="PT Astra Serif" w:hAnsi="PT Astra Serif"/>
                <w:color w:val="000000"/>
                <w:sz w:val="22"/>
                <w:szCs w:val="22"/>
              </w:rPr>
            </w:pPr>
            <w:r w:rsidRPr="00B35255">
              <w:rPr>
                <w:rFonts w:ascii="PT Astra Serif" w:hAnsi="PT Astra Serif"/>
                <w:color w:val="000000"/>
                <w:sz w:val="22"/>
                <w:szCs w:val="22"/>
              </w:rPr>
              <w:t>внебюджетные источники (по согласованию) (прогноз)</w:t>
            </w:r>
          </w:p>
        </w:tc>
        <w:tc>
          <w:tcPr>
            <w:tcW w:w="1276" w:type="dxa"/>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560" w:type="dxa"/>
            <w:vAlign w:val="center"/>
          </w:tcPr>
          <w:p w:rsidR="00687BCA" w:rsidRPr="00B35255" w:rsidRDefault="00687BCA" w:rsidP="001422FA">
            <w:pPr>
              <w:pStyle w:val="ConsPlusNormal"/>
              <w:jc w:val="center"/>
              <w:rPr>
                <w:rFonts w:ascii="PT Astra Serif" w:hAnsi="PT Astra Serif"/>
                <w:sz w:val="22"/>
                <w:szCs w:val="22"/>
              </w:rPr>
            </w:pPr>
          </w:p>
        </w:tc>
        <w:tc>
          <w:tcPr>
            <w:tcW w:w="1701" w:type="dxa"/>
            <w:vAlign w:val="center"/>
          </w:tcPr>
          <w:p w:rsidR="00687BCA" w:rsidRPr="00B35255" w:rsidRDefault="00687BCA" w:rsidP="001422FA">
            <w:pPr>
              <w:pStyle w:val="ConsPlusNormal"/>
              <w:jc w:val="center"/>
              <w:rPr>
                <w:rFonts w:ascii="PT Astra Serif" w:hAnsi="PT Astra Serif"/>
                <w:sz w:val="22"/>
                <w:szCs w:val="22"/>
              </w:rPr>
            </w:pPr>
          </w:p>
        </w:tc>
        <w:tc>
          <w:tcPr>
            <w:tcW w:w="1559" w:type="dxa"/>
            <w:vAlign w:val="center"/>
          </w:tcPr>
          <w:p w:rsidR="00687BCA" w:rsidRPr="00B35255" w:rsidRDefault="00687BCA" w:rsidP="001422FA">
            <w:pPr>
              <w:pStyle w:val="ConsPlusNormal"/>
              <w:jc w:val="center"/>
              <w:rPr>
                <w:rFonts w:ascii="PT Astra Serif" w:hAnsi="PT Astra Serif"/>
                <w:sz w:val="22"/>
                <w:szCs w:val="22"/>
              </w:rPr>
            </w:pPr>
          </w:p>
        </w:tc>
        <w:tc>
          <w:tcPr>
            <w:tcW w:w="1417" w:type="dxa"/>
            <w:vAlign w:val="center"/>
          </w:tcPr>
          <w:p w:rsidR="00687BCA" w:rsidRPr="00B35255" w:rsidRDefault="00687BCA" w:rsidP="001422FA">
            <w:pPr>
              <w:pStyle w:val="ConsPlusNormal"/>
              <w:jc w:val="center"/>
              <w:rPr>
                <w:rFonts w:ascii="PT Astra Serif" w:hAnsi="PT Astra Serif"/>
                <w:sz w:val="22"/>
                <w:szCs w:val="22"/>
              </w:rPr>
            </w:pPr>
          </w:p>
        </w:tc>
      </w:tr>
    </w:tbl>
    <w:p w:rsidR="009D2BFB" w:rsidRPr="00B35255" w:rsidRDefault="009D2BFB" w:rsidP="009D2BFB">
      <w:pPr>
        <w:autoSpaceDE w:val="0"/>
        <w:autoSpaceDN w:val="0"/>
        <w:adjustRightInd w:val="0"/>
        <w:contextualSpacing/>
        <w:jc w:val="center"/>
        <w:rPr>
          <w:rFonts w:ascii="PT Astra Serif" w:hAnsi="PT Astra Serif"/>
          <w:color w:val="000000"/>
          <w:sz w:val="28"/>
          <w:szCs w:val="28"/>
        </w:rPr>
      </w:pPr>
    </w:p>
    <w:p w:rsidR="00AF56A0" w:rsidRPr="00B35255" w:rsidRDefault="00AF56A0" w:rsidP="000D2015">
      <w:pPr>
        <w:jc w:val="center"/>
        <w:rPr>
          <w:rFonts w:ascii="PT Astra Serif" w:hAnsi="PT Astra Serif"/>
          <w:b/>
          <w:color w:val="000000"/>
          <w:szCs w:val="26"/>
        </w:rPr>
      </w:pPr>
    </w:p>
    <w:p w:rsidR="00C30860" w:rsidRDefault="00C30860" w:rsidP="000D2015">
      <w:pPr>
        <w:jc w:val="center"/>
        <w:rPr>
          <w:rFonts w:ascii="PT Astra Serif" w:hAnsi="PT Astra Serif"/>
          <w:b/>
          <w:color w:val="000000"/>
          <w:szCs w:val="26"/>
        </w:rPr>
      </w:pPr>
    </w:p>
    <w:p w:rsidR="00C30860" w:rsidRDefault="00C30860" w:rsidP="000D2015">
      <w:pPr>
        <w:jc w:val="center"/>
        <w:rPr>
          <w:rFonts w:ascii="PT Astra Serif" w:hAnsi="PT Astra Serif"/>
          <w:b/>
          <w:color w:val="000000"/>
          <w:szCs w:val="26"/>
        </w:rPr>
      </w:pPr>
    </w:p>
    <w:p w:rsidR="000D2015" w:rsidRPr="00B35255" w:rsidRDefault="000D2015" w:rsidP="000D2015">
      <w:pPr>
        <w:jc w:val="center"/>
        <w:rPr>
          <w:rFonts w:ascii="PT Astra Serif" w:hAnsi="PT Astra Serif"/>
          <w:b/>
          <w:color w:val="000000"/>
          <w:szCs w:val="26"/>
        </w:rPr>
      </w:pPr>
      <w:r w:rsidRPr="00B35255">
        <w:rPr>
          <w:rFonts w:ascii="PT Astra Serif" w:hAnsi="PT Astra Serif"/>
          <w:b/>
          <w:color w:val="000000"/>
          <w:szCs w:val="26"/>
        </w:rPr>
        <w:lastRenderedPageBreak/>
        <w:t xml:space="preserve">План исполнения бюджета Томской области в части бюджетных ассигнований, предусмотренных на финансовое </w:t>
      </w:r>
    </w:p>
    <w:p w:rsidR="000D2015" w:rsidRPr="00B35255" w:rsidRDefault="000D2015" w:rsidP="000D2015">
      <w:pPr>
        <w:jc w:val="center"/>
        <w:rPr>
          <w:rFonts w:ascii="PT Astra Serif" w:hAnsi="PT Astra Serif"/>
          <w:b/>
          <w:color w:val="000000"/>
          <w:szCs w:val="26"/>
        </w:rPr>
      </w:pPr>
      <w:r w:rsidRPr="00B35255">
        <w:rPr>
          <w:rFonts w:ascii="PT Astra Serif" w:hAnsi="PT Astra Serif"/>
          <w:b/>
          <w:color w:val="000000"/>
          <w:szCs w:val="26"/>
        </w:rPr>
        <w:t xml:space="preserve">обеспечение реализации ведомственного проекта в </w:t>
      </w:r>
      <w:r w:rsidRPr="00B35255">
        <w:rPr>
          <w:rFonts w:ascii="PT Astra Serif" w:hAnsi="PT Astra Serif"/>
          <w:b/>
          <w:color w:val="000000"/>
          <w:sz w:val="20"/>
          <w:u w:val="single"/>
        </w:rPr>
        <w:t>(указывается год)</w:t>
      </w:r>
      <w:r w:rsidRPr="00B35255">
        <w:rPr>
          <w:rFonts w:ascii="PT Astra Serif" w:hAnsi="PT Astra Serif"/>
          <w:b/>
          <w:color w:val="000000"/>
          <w:szCs w:val="26"/>
        </w:rPr>
        <w:t xml:space="preserve"> году </w:t>
      </w:r>
    </w:p>
    <w:p w:rsidR="000D2015" w:rsidRPr="00B35255" w:rsidRDefault="000D2015" w:rsidP="000D2015">
      <w:pPr>
        <w:ind w:firstLine="0"/>
        <w:jc w:val="both"/>
        <w:rPr>
          <w:sz w:val="24"/>
          <w:szCs w:val="24"/>
        </w:rPr>
      </w:pPr>
      <w:r w:rsidRPr="00B35255">
        <w:rPr>
          <w:sz w:val="24"/>
          <w:szCs w:val="24"/>
        </w:rPr>
        <w:t xml:space="preserve">  </w:t>
      </w:r>
    </w:p>
    <w:tbl>
      <w:tblPr>
        <w:tblW w:w="15019" w:type="dxa"/>
        <w:tblInd w:w="15" w:type="dxa"/>
        <w:tblLayout w:type="fixed"/>
        <w:tblCellMar>
          <w:left w:w="0" w:type="dxa"/>
          <w:right w:w="0" w:type="dxa"/>
        </w:tblCellMar>
        <w:tblLook w:val="04A0" w:firstRow="1" w:lastRow="0" w:firstColumn="1" w:lastColumn="0" w:noHBand="0" w:noVBand="1"/>
      </w:tblPr>
      <w:tblGrid>
        <w:gridCol w:w="512"/>
        <w:gridCol w:w="4017"/>
        <w:gridCol w:w="709"/>
        <w:gridCol w:w="709"/>
        <w:gridCol w:w="709"/>
        <w:gridCol w:w="850"/>
        <w:gridCol w:w="851"/>
        <w:gridCol w:w="992"/>
        <w:gridCol w:w="850"/>
        <w:gridCol w:w="709"/>
        <w:gridCol w:w="992"/>
        <w:gridCol w:w="709"/>
        <w:gridCol w:w="709"/>
        <w:gridCol w:w="1701"/>
      </w:tblGrid>
      <w:tr w:rsidR="000D2015" w:rsidRPr="00B35255" w:rsidTr="00BC64CE">
        <w:tc>
          <w:tcPr>
            <w:tcW w:w="512" w:type="dxa"/>
            <w:vMerge w:val="restart"/>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N п/п </w:t>
            </w:r>
          </w:p>
        </w:tc>
        <w:tc>
          <w:tcPr>
            <w:tcW w:w="4017" w:type="dxa"/>
            <w:vMerge w:val="restart"/>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Наименование мероприятия (результата) </w:t>
            </w:r>
          </w:p>
        </w:tc>
        <w:tc>
          <w:tcPr>
            <w:tcW w:w="8789" w:type="dxa"/>
            <w:gridSpan w:val="11"/>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План исполнения нарастающим итогом (тыс. рублей) </w:t>
            </w:r>
          </w:p>
        </w:tc>
        <w:tc>
          <w:tcPr>
            <w:tcW w:w="1701" w:type="dxa"/>
            <w:vMerge w:val="restart"/>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Всего на конец (указывается год) года (тыс. рублей) </w:t>
            </w:r>
          </w:p>
        </w:tc>
      </w:tr>
      <w:tr w:rsidR="00BC64CE" w:rsidRPr="00B35255" w:rsidTr="00BC64CE">
        <w:tc>
          <w:tcPr>
            <w:tcW w:w="512" w:type="dxa"/>
            <w:vMerge/>
            <w:tcBorders>
              <w:top w:val="single" w:sz="6" w:space="0" w:color="000000"/>
              <w:left w:val="single" w:sz="6" w:space="0" w:color="000000"/>
              <w:bottom w:val="single" w:sz="6" w:space="0" w:color="000000"/>
              <w:right w:val="single" w:sz="6" w:space="0" w:color="000000"/>
            </w:tcBorders>
            <w:vAlign w:val="center"/>
            <w:hideMark/>
          </w:tcPr>
          <w:p w:rsidR="000D2015" w:rsidRPr="00B35255" w:rsidRDefault="000D2015" w:rsidP="000D2015">
            <w:pPr>
              <w:ind w:firstLine="0"/>
              <w:rPr>
                <w:rFonts w:ascii="PT Astra Serif" w:hAnsi="PT Astra Serif"/>
                <w:sz w:val="22"/>
                <w:szCs w:val="22"/>
              </w:rPr>
            </w:pPr>
          </w:p>
        </w:tc>
        <w:tc>
          <w:tcPr>
            <w:tcW w:w="4017" w:type="dxa"/>
            <w:vMerge/>
            <w:tcBorders>
              <w:top w:val="single" w:sz="6" w:space="0" w:color="000000"/>
              <w:left w:val="single" w:sz="6" w:space="0" w:color="000000"/>
              <w:bottom w:val="single" w:sz="6" w:space="0" w:color="000000"/>
              <w:right w:val="single" w:sz="6" w:space="0" w:color="000000"/>
            </w:tcBorders>
            <w:vAlign w:val="center"/>
            <w:hideMark/>
          </w:tcPr>
          <w:p w:rsidR="000D2015" w:rsidRPr="00B35255" w:rsidRDefault="000D2015" w:rsidP="000D2015">
            <w:pPr>
              <w:ind w:firstLine="0"/>
              <w:rPr>
                <w:rFonts w:ascii="PT Astra Serif" w:hAnsi="PT Astra Serif"/>
                <w:sz w:val="22"/>
                <w:szCs w:val="22"/>
              </w:rPr>
            </w:pP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янв.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фев.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март </w:t>
            </w:r>
          </w:p>
        </w:tc>
        <w:tc>
          <w:tcPr>
            <w:tcW w:w="850"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апр. </w:t>
            </w:r>
          </w:p>
        </w:tc>
        <w:tc>
          <w:tcPr>
            <w:tcW w:w="851"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май </w:t>
            </w:r>
          </w:p>
        </w:tc>
        <w:tc>
          <w:tcPr>
            <w:tcW w:w="99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июнь </w:t>
            </w:r>
          </w:p>
        </w:tc>
        <w:tc>
          <w:tcPr>
            <w:tcW w:w="850"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июль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авг. </w:t>
            </w:r>
          </w:p>
        </w:tc>
        <w:tc>
          <w:tcPr>
            <w:tcW w:w="99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сен.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both"/>
              <w:rPr>
                <w:rFonts w:ascii="PT Astra Serif" w:hAnsi="PT Astra Serif"/>
                <w:sz w:val="22"/>
                <w:szCs w:val="22"/>
              </w:rPr>
            </w:pPr>
            <w:r w:rsidRPr="00B35255">
              <w:rPr>
                <w:rFonts w:ascii="PT Astra Serif" w:hAnsi="PT Astra Serif"/>
                <w:sz w:val="22"/>
                <w:szCs w:val="22"/>
              </w:rPr>
              <w:t xml:space="preserve">окт.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ноя. </w:t>
            </w: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rsidR="000D2015" w:rsidRPr="00B35255" w:rsidRDefault="000D2015" w:rsidP="000D2015">
            <w:pPr>
              <w:ind w:firstLine="0"/>
              <w:rPr>
                <w:rFonts w:ascii="PT Astra Serif" w:hAnsi="PT Astra Serif"/>
                <w:sz w:val="22"/>
                <w:szCs w:val="22"/>
              </w:rPr>
            </w:pPr>
          </w:p>
        </w:tc>
      </w:tr>
      <w:tr w:rsidR="00BC64CE" w:rsidRPr="00B35255" w:rsidTr="00BC64CE">
        <w:tc>
          <w:tcPr>
            <w:tcW w:w="51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1 </w:t>
            </w:r>
          </w:p>
        </w:tc>
        <w:tc>
          <w:tcPr>
            <w:tcW w:w="4017"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Мероприятие (результат) «...»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99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99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r>
      <w:tr w:rsidR="00BC64CE" w:rsidRPr="00B35255" w:rsidTr="00BC64CE">
        <w:tc>
          <w:tcPr>
            <w:tcW w:w="51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2 </w:t>
            </w:r>
          </w:p>
        </w:tc>
        <w:tc>
          <w:tcPr>
            <w:tcW w:w="4017"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Мероприятие (результат) «...»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99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99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r>
      <w:tr w:rsidR="00BC64CE" w:rsidRPr="00B35255" w:rsidTr="00BC64CE">
        <w:tc>
          <w:tcPr>
            <w:tcW w:w="4529" w:type="dxa"/>
            <w:gridSpan w:val="2"/>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jc w:val="center"/>
              <w:rPr>
                <w:rFonts w:ascii="PT Astra Serif" w:hAnsi="PT Astra Serif"/>
                <w:sz w:val="22"/>
                <w:szCs w:val="22"/>
              </w:rPr>
            </w:pPr>
            <w:r w:rsidRPr="00B35255">
              <w:rPr>
                <w:rFonts w:ascii="PT Astra Serif" w:hAnsi="PT Astra Serif"/>
                <w:sz w:val="22"/>
                <w:szCs w:val="22"/>
              </w:rPr>
              <w:t xml:space="preserve">ИТОГО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851"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99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850"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992"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709"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hideMark/>
          </w:tcPr>
          <w:p w:rsidR="000D2015" w:rsidRPr="00B35255" w:rsidRDefault="000D2015" w:rsidP="000D2015">
            <w:pPr>
              <w:ind w:firstLine="0"/>
              <w:rPr>
                <w:rFonts w:ascii="PT Astra Serif" w:hAnsi="PT Astra Serif"/>
                <w:sz w:val="22"/>
                <w:szCs w:val="22"/>
              </w:rPr>
            </w:pPr>
            <w:r w:rsidRPr="00B35255">
              <w:rPr>
                <w:rFonts w:ascii="PT Astra Serif" w:hAnsi="PT Astra Serif"/>
                <w:sz w:val="22"/>
                <w:szCs w:val="22"/>
              </w:rPr>
              <w:t xml:space="preserve">  </w:t>
            </w:r>
          </w:p>
        </w:tc>
      </w:tr>
    </w:tbl>
    <w:p w:rsidR="00E624ED" w:rsidRPr="00B35255" w:rsidRDefault="00E624ED" w:rsidP="00675F47">
      <w:pPr>
        <w:autoSpaceDE w:val="0"/>
        <w:autoSpaceDN w:val="0"/>
        <w:adjustRightInd w:val="0"/>
        <w:contextualSpacing/>
        <w:jc w:val="right"/>
        <w:rPr>
          <w:rFonts w:ascii="PT Astra Serif" w:hAnsi="PT Astra Serif"/>
          <w:szCs w:val="26"/>
        </w:rPr>
      </w:pPr>
    </w:p>
    <w:p w:rsidR="006F7241" w:rsidRPr="00B35255" w:rsidRDefault="006F7241" w:rsidP="006F7241">
      <w:pPr>
        <w:jc w:val="center"/>
        <w:rPr>
          <w:rFonts w:ascii="PT Astra Serif" w:hAnsi="PT Astra Serif"/>
          <w:b/>
          <w:color w:val="000000"/>
          <w:szCs w:val="26"/>
        </w:rPr>
      </w:pPr>
      <w:r w:rsidRPr="00B35255">
        <w:rPr>
          <w:rFonts w:ascii="PT Astra Serif" w:hAnsi="PT Astra Serif"/>
          <w:b/>
          <w:color w:val="000000"/>
          <w:szCs w:val="26"/>
        </w:rPr>
        <w:t xml:space="preserve">План реализации ведомственного проекта   </w:t>
      </w:r>
    </w:p>
    <w:tbl>
      <w:tblPr>
        <w:tblW w:w="15444" w:type="dxa"/>
        <w:tblInd w:w="15" w:type="dxa"/>
        <w:tblLayout w:type="fixed"/>
        <w:tblCellMar>
          <w:left w:w="0" w:type="dxa"/>
          <w:right w:w="0" w:type="dxa"/>
        </w:tblCellMar>
        <w:tblLook w:val="04A0" w:firstRow="1" w:lastRow="0" w:firstColumn="1" w:lastColumn="0" w:noHBand="0" w:noVBand="1"/>
      </w:tblPr>
      <w:tblGrid>
        <w:gridCol w:w="560"/>
        <w:gridCol w:w="3443"/>
        <w:gridCol w:w="659"/>
        <w:gridCol w:w="1002"/>
        <w:gridCol w:w="1591"/>
        <w:gridCol w:w="1147"/>
        <w:gridCol w:w="859"/>
        <w:gridCol w:w="540"/>
        <w:gridCol w:w="1424"/>
        <w:gridCol w:w="1242"/>
        <w:gridCol w:w="1276"/>
        <w:gridCol w:w="1701"/>
      </w:tblGrid>
      <w:tr w:rsidR="005957E5" w:rsidRPr="00B35255" w:rsidTr="00465152">
        <w:tc>
          <w:tcPr>
            <w:tcW w:w="560" w:type="dxa"/>
            <w:vMerge w:val="restart"/>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N п/п </w:t>
            </w:r>
          </w:p>
        </w:tc>
        <w:tc>
          <w:tcPr>
            <w:tcW w:w="3443" w:type="dxa"/>
            <w:vMerge w:val="restart"/>
            <w:tcBorders>
              <w:top w:val="single" w:sz="6" w:space="0" w:color="000000"/>
              <w:left w:val="single" w:sz="6" w:space="0" w:color="000000"/>
              <w:bottom w:val="single" w:sz="6" w:space="0" w:color="000000"/>
              <w:right w:val="single" w:sz="6" w:space="0" w:color="000000"/>
            </w:tcBorders>
            <w:hideMark/>
          </w:tcPr>
          <w:p w:rsidR="005957E5" w:rsidRPr="00B35255" w:rsidRDefault="005957E5" w:rsidP="00232EC7">
            <w:pPr>
              <w:ind w:firstLine="0"/>
              <w:jc w:val="center"/>
              <w:rPr>
                <w:rFonts w:ascii="PT Astra Serif" w:hAnsi="PT Astra Serif"/>
                <w:sz w:val="22"/>
                <w:szCs w:val="22"/>
              </w:rPr>
            </w:pPr>
            <w:r w:rsidRPr="00B35255">
              <w:rPr>
                <w:rFonts w:ascii="PT Astra Serif" w:hAnsi="PT Astra Serif"/>
                <w:sz w:val="22"/>
                <w:szCs w:val="22"/>
              </w:rPr>
              <w:t xml:space="preserve">Мероприятие (результат), контрольные точки </w:t>
            </w:r>
          </w:p>
        </w:tc>
        <w:tc>
          <w:tcPr>
            <w:tcW w:w="1661" w:type="dxa"/>
            <w:gridSpan w:val="2"/>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Срок реализации </w:t>
            </w:r>
          </w:p>
        </w:tc>
        <w:tc>
          <w:tcPr>
            <w:tcW w:w="1591" w:type="dxa"/>
            <w:vMerge w:val="restart"/>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Ответственный исполнитель &lt;3&gt; </w:t>
            </w:r>
          </w:p>
        </w:tc>
        <w:tc>
          <w:tcPr>
            <w:tcW w:w="2006" w:type="dxa"/>
            <w:gridSpan w:val="2"/>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Мощность объекта </w:t>
            </w:r>
          </w:p>
        </w:tc>
        <w:tc>
          <w:tcPr>
            <w:tcW w:w="1964" w:type="dxa"/>
            <w:gridSpan w:val="2"/>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Объем финансового обеспечения (тыс. руб.) </w:t>
            </w:r>
          </w:p>
        </w:tc>
        <w:tc>
          <w:tcPr>
            <w:tcW w:w="124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5957E5">
            <w:pPr>
              <w:ind w:firstLine="0"/>
              <w:jc w:val="center"/>
              <w:rPr>
                <w:rFonts w:ascii="PT Astra Serif" w:hAnsi="PT Astra Serif"/>
                <w:sz w:val="22"/>
                <w:szCs w:val="22"/>
              </w:rPr>
            </w:pPr>
            <w:r w:rsidRPr="00B35255">
              <w:rPr>
                <w:rFonts w:ascii="PT Astra Serif" w:hAnsi="PT Astra Serif"/>
                <w:sz w:val="22"/>
                <w:szCs w:val="22"/>
              </w:rPr>
              <w:t xml:space="preserve">Вид и наименование подтверждающего документа &lt;4&gt; </w:t>
            </w:r>
          </w:p>
        </w:tc>
        <w:tc>
          <w:tcPr>
            <w:tcW w:w="1276" w:type="dxa"/>
            <w:tcBorders>
              <w:top w:val="single" w:sz="6" w:space="0" w:color="000000"/>
              <w:left w:val="single" w:sz="6" w:space="0" w:color="000000"/>
              <w:bottom w:val="single" w:sz="6" w:space="0" w:color="000000"/>
              <w:right w:val="single" w:sz="6" w:space="0" w:color="000000"/>
            </w:tcBorders>
          </w:tcPr>
          <w:p w:rsidR="005957E5" w:rsidRPr="00B35255" w:rsidRDefault="005957E5" w:rsidP="005957E5">
            <w:pPr>
              <w:ind w:firstLine="0"/>
              <w:jc w:val="center"/>
              <w:rPr>
                <w:rFonts w:ascii="PT Astra Serif" w:hAnsi="PT Astra Serif"/>
                <w:sz w:val="22"/>
                <w:szCs w:val="22"/>
              </w:rPr>
            </w:pPr>
            <w:r w:rsidRPr="00B35255">
              <w:rPr>
                <w:rFonts w:ascii="PT Astra Serif" w:hAnsi="PT Astra Serif"/>
                <w:sz w:val="22"/>
                <w:szCs w:val="22"/>
              </w:rPr>
              <w:t>Реализация муниципальными образованиями</w:t>
            </w:r>
          </w:p>
          <w:p w:rsidR="005957E5" w:rsidRPr="00B35255" w:rsidRDefault="005957E5" w:rsidP="005957E5">
            <w:pPr>
              <w:ind w:firstLine="0"/>
              <w:jc w:val="center"/>
              <w:rPr>
                <w:rFonts w:ascii="PT Astra Serif" w:hAnsi="PT Astra Serif"/>
                <w:sz w:val="22"/>
                <w:szCs w:val="22"/>
              </w:rPr>
            </w:pPr>
            <w:r w:rsidRPr="00B35255">
              <w:rPr>
                <w:rFonts w:ascii="PT Astra Serif" w:hAnsi="PT Astra Serif"/>
                <w:sz w:val="22"/>
                <w:szCs w:val="22"/>
              </w:rPr>
              <w:t xml:space="preserve"> да/нет</w:t>
            </w:r>
          </w:p>
        </w:tc>
        <w:tc>
          <w:tcPr>
            <w:tcW w:w="170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Информационная система (источник данных) </w:t>
            </w:r>
          </w:p>
        </w:tc>
      </w:tr>
      <w:tr w:rsidR="005957E5" w:rsidRPr="00B35255" w:rsidTr="00465152">
        <w:tc>
          <w:tcPr>
            <w:tcW w:w="560" w:type="dxa"/>
            <w:vMerge/>
            <w:tcBorders>
              <w:top w:val="single" w:sz="6" w:space="0" w:color="000000"/>
              <w:left w:val="single" w:sz="6" w:space="0" w:color="000000"/>
              <w:bottom w:val="single" w:sz="6" w:space="0" w:color="000000"/>
              <w:right w:val="single" w:sz="6" w:space="0" w:color="000000"/>
            </w:tcBorders>
            <w:vAlign w:val="center"/>
            <w:hideMark/>
          </w:tcPr>
          <w:p w:rsidR="005957E5" w:rsidRPr="00B35255" w:rsidRDefault="005957E5" w:rsidP="006F7241">
            <w:pPr>
              <w:ind w:firstLine="0"/>
              <w:rPr>
                <w:rFonts w:ascii="PT Astra Serif" w:hAnsi="PT Astra Serif"/>
                <w:sz w:val="22"/>
                <w:szCs w:val="22"/>
              </w:rPr>
            </w:pPr>
          </w:p>
        </w:tc>
        <w:tc>
          <w:tcPr>
            <w:tcW w:w="3443" w:type="dxa"/>
            <w:vMerge/>
            <w:tcBorders>
              <w:top w:val="single" w:sz="6" w:space="0" w:color="000000"/>
              <w:left w:val="single" w:sz="6" w:space="0" w:color="000000"/>
              <w:bottom w:val="single" w:sz="6" w:space="0" w:color="000000"/>
              <w:right w:val="single" w:sz="6" w:space="0" w:color="000000"/>
            </w:tcBorders>
            <w:vAlign w:val="center"/>
            <w:hideMark/>
          </w:tcPr>
          <w:p w:rsidR="005957E5" w:rsidRPr="00B35255" w:rsidRDefault="005957E5" w:rsidP="006F7241">
            <w:pPr>
              <w:ind w:firstLine="0"/>
              <w:rPr>
                <w:rFonts w:ascii="PT Astra Serif" w:hAnsi="PT Astra Serif"/>
                <w:sz w:val="22"/>
                <w:szCs w:val="22"/>
              </w:rPr>
            </w:pPr>
          </w:p>
        </w:tc>
        <w:tc>
          <w:tcPr>
            <w:tcW w:w="659"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начало </w:t>
            </w:r>
          </w:p>
        </w:tc>
        <w:tc>
          <w:tcPr>
            <w:tcW w:w="100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окончание </w:t>
            </w:r>
          </w:p>
        </w:tc>
        <w:tc>
          <w:tcPr>
            <w:tcW w:w="1591" w:type="dxa"/>
            <w:vMerge/>
            <w:tcBorders>
              <w:top w:val="single" w:sz="6" w:space="0" w:color="000000"/>
              <w:left w:val="single" w:sz="6" w:space="0" w:color="000000"/>
              <w:bottom w:val="single" w:sz="6" w:space="0" w:color="000000"/>
              <w:right w:val="single" w:sz="6" w:space="0" w:color="000000"/>
            </w:tcBorders>
            <w:vAlign w:val="center"/>
            <w:hideMark/>
          </w:tcPr>
          <w:p w:rsidR="005957E5" w:rsidRPr="00B35255" w:rsidRDefault="005957E5" w:rsidP="006F7241">
            <w:pPr>
              <w:ind w:firstLine="0"/>
              <w:rPr>
                <w:rFonts w:ascii="PT Astra Serif" w:hAnsi="PT Astra Serif"/>
                <w:sz w:val="22"/>
                <w:szCs w:val="22"/>
              </w:rPr>
            </w:pPr>
          </w:p>
        </w:tc>
        <w:tc>
          <w:tcPr>
            <w:tcW w:w="1147"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единица измерения (по ОКЕИ) </w:t>
            </w:r>
          </w:p>
        </w:tc>
        <w:tc>
          <w:tcPr>
            <w:tcW w:w="859"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значение </w:t>
            </w:r>
          </w:p>
        </w:tc>
        <w:tc>
          <w:tcPr>
            <w:tcW w:w="540"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всего </w:t>
            </w:r>
          </w:p>
        </w:tc>
        <w:tc>
          <w:tcPr>
            <w:tcW w:w="1424"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из них </w:t>
            </w:r>
          </w:p>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федеральный бюджет </w:t>
            </w:r>
          </w:p>
        </w:tc>
        <w:tc>
          <w:tcPr>
            <w:tcW w:w="124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70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r>
      <w:tr w:rsidR="005957E5" w:rsidRPr="00B35255" w:rsidTr="00465152">
        <w:tc>
          <w:tcPr>
            <w:tcW w:w="560"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1 </w:t>
            </w:r>
          </w:p>
        </w:tc>
        <w:tc>
          <w:tcPr>
            <w:tcW w:w="14884" w:type="dxa"/>
            <w:gridSpan w:val="11"/>
            <w:tcBorders>
              <w:top w:val="single" w:sz="6" w:space="0" w:color="000000"/>
              <w:left w:val="single" w:sz="6" w:space="0" w:color="000000"/>
              <w:bottom w:val="single" w:sz="6" w:space="0" w:color="000000"/>
              <w:right w:val="single" w:sz="6" w:space="0" w:color="000000"/>
            </w:tcBorders>
          </w:tcPr>
          <w:p w:rsidR="005957E5" w:rsidRPr="00B35255" w:rsidRDefault="00785063" w:rsidP="005957E5">
            <w:pPr>
              <w:ind w:firstLine="0"/>
              <w:rPr>
                <w:rFonts w:ascii="PT Astra Serif" w:hAnsi="PT Astra Serif"/>
                <w:sz w:val="22"/>
                <w:szCs w:val="22"/>
              </w:rPr>
            </w:pPr>
            <w:r>
              <w:rPr>
                <w:rFonts w:ascii="PT Astra Serif" w:hAnsi="PT Astra Serif"/>
                <w:sz w:val="22"/>
                <w:szCs w:val="22"/>
              </w:rPr>
              <w:t xml:space="preserve"> Задача: </w:t>
            </w:r>
            <w:r w:rsidR="005957E5" w:rsidRPr="00B35255">
              <w:rPr>
                <w:rFonts w:ascii="PT Astra Serif" w:hAnsi="PT Astra Serif"/>
                <w:sz w:val="22"/>
                <w:szCs w:val="22"/>
              </w:rPr>
              <w:t xml:space="preserve">Указывается наименование задачи </w:t>
            </w:r>
          </w:p>
        </w:tc>
      </w:tr>
      <w:tr w:rsidR="005957E5" w:rsidRPr="00B35255" w:rsidTr="00465152">
        <w:tc>
          <w:tcPr>
            <w:tcW w:w="560"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1.1 </w:t>
            </w:r>
          </w:p>
        </w:tc>
        <w:tc>
          <w:tcPr>
            <w:tcW w:w="3443"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420559">
            <w:pPr>
              <w:ind w:firstLine="0"/>
              <w:jc w:val="center"/>
              <w:rPr>
                <w:rFonts w:ascii="PT Astra Serif" w:hAnsi="PT Astra Serif"/>
                <w:sz w:val="22"/>
                <w:szCs w:val="22"/>
              </w:rPr>
            </w:pPr>
            <w:r w:rsidRPr="00B35255">
              <w:rPr>
                <w:rFonts w:ascii="PT Astra Serif" w:hAnsi="PT Astra Serif"/>
                <w:sz w:val="22"/>
                <w:szCs w:val="22"/>
              </w:rPr>
              <w:t xml:space="preserve">Мероприятие (результат) «...» </w:t>
            </w:r>
          </w:p>
        </w:tc>
        <w:tc>
          <w:tcPr>
            <w:tcW w:w="659"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00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59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147"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859"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540"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424"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24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70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r>
      <w:tr w:rsidR="005957E5" w:rsidRPr="00B35255" w:rsidTr="00465152">
        <w:tc>
          <w:tcPr>
            <w:tcW w:w="560"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1.1 </w:t>
            </w:r>
          </w:p>
        </w:tc>
        <w:tc>
          <w:tcPr>
            <w:tcW w:w="3443"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420559">
            <w:pPr>
              <w:ind w:firstLine="0"/>
              <w:jc w:val="center"/>
              <w:rPr>
                <w:rFonts w:ascii="PT Astra Serif" w:hAnsi="PT Astra Serif"/>
                <w:sz w:val="22"/>
                <w:szCs w:val="22"/>
              </w:rPr>
            </w:pPr>
            <w:r w:rsidRPr="00B35255">
              <w:rPr>
                <w:rFonts w:ascii="PT Astra Serif" w:hAnsi="PT Astra Serif"/>
                <w:sz w:val="22"/>
                <w:szCs w:val="22"/>
              </w:rPr>
              <w:t xml:space="preserve">Мероприятие (результат) «...» в _____ году реализации </w:t>
            </w:r>
          </w:p>
        </w:tc>
        <w:tc>
          <w:tcPr>
            <w:tcW w:w="659"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00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59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147"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859"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540"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424"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24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70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r>
      <w:tr w:rsidR="005957E5" w:rsidRPr="00B35255" w:rsidTr="00465152">
        <w:tc>
          <w:tcPr>
            <w:tcW w:w="560"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1.1. К.1 </w:t>
            </w:r>
          </w:p>
        </w:tc>
        <w:tc>
          <w:tcPr>
            <w:tcW w:w="3443"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Контрольная точка «...» (указываются контрольные точки мероприятия (результата) </w:t>
            </w:r>
          </w:p>
        </w:tc>
        <w:tc>
          <w:tcPr>
            <w:tcW w:w="659" w:type="dxa"/>
            <w:tcBorders>
              <w:top w:val="single" w:sz="6" w:space="0" w:color="000000"/>
              <w:left w:val="single" w:sz="6" w:space="0" w:color="000000"/>
              <w:bottom w:val="single" w:sz="6" w:space="0" w:color="000000"/>
              <w:right w:val="single" w:sz="6" w:space="0" w:color="000000"/>
            </w:tcBorders>
          </w:tcPr>
          <w:p w:rsidR="00785063" w:rsidRDefault="00785063" w:rsidP="006F7241">
            <w:pPr>
              <w:ind w:firstLine="0"/>
              <w:jc w:val="center"/>
              <w:rPr>
                <w:rFonts w:ascii="PT Astra Serif" w:hAnsi="PT Astra Serif"/>
                <w:sz w:val="22"/>
                <w:szCs w:val="22"/>
              </w:rPr>
            </w:pPr>
          </w:p>
          <w:p w:rsidR="005957E5" w:rsidRPr="00B35255" w:rsidRDefault="00785063" w:rsidP="006F7241">
            <w:pPr>
              <w:ind w:firstLine="0"/>
              <w:jc w:val="center"/>
              <w:rPr>
                <w:rFonts w:ascii="PT Astra Serif" w:hAnsi="PT Astra Serif"/>
                <w:sz w:val="22"/>
                <w:szCs w:val="22"/>
              </w:rPr>
            </w:pPr>
            <w:r>
              <w:rPr>
                <w:rFonts w:ascii="PT Astra Serif" w:hAnsi="PT Astra Serif"/>
                <w:sz w:val="22"/>
                <w:szCs w:val="22"/>
              </w:rPr>
              <w:t>Х</w:t>
            </w:r>
          </w:p>
        </w:tc>
        <w:tc>
          <w:tcPr>
            <w:tcW w:w="1002"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59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147"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859"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540"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jc w:val="center"/>
              <w:rPr>
                <w:rFonts w:ascii="PT Astra Serif" w:hAnsi="PT Astra Serif"/>
                <w:sz w:val="22"/>
                <w:szCs w:val="22"/>
              </w:rPr>
            </w:pPr>
          </w:p>
        </w:tc>
        <w:tc>
          <w:tcPr>
            <w:tcW w:w="1424"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124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70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r>
      <w:tr w:rsidR="005957E5" w:rsidRPr="00B35255" w:rsidTr="00465152">
        <w:tc>
          <w:tcPr>
            <w:tcW w:w="560"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1.1.1 </w:t>
            </w:r>
          </w:p>
        </w:tc>
        <w:tc>
          <w:tcPr>
            <w:tcW w:w="3443" w:type="dxa"/>
            <w:tcBorders>
              <w:top w:val="single" w:sz="6" w:space="0" w:color="000000"/>
              <w:left w:val="single" w:sz="6" w:space="0" w:color="000000"/>
              <w:bottom w:val="single" w:sz="6" w:space="0" w:color="000000"/>
              <w:right w:val="single" w:sz="6" w:space="0" w:color="000000"/>
            </w:tcBorders>
            <w:hideMark/>
          </w:tcPr>
          <w:p w:rsidR="005957E5" w:rsidRPr="00B35255" w:rsidRDefault="005840B0" w:rsidP="005840B0">
            <w:pPr>
              <w:ind w:firstLine="0"/>
              <w:jc w:val="center"/>
              <w:rPr>
                <w:rFonts w:ascii="PT Astra Serif" w:hAnsi="PT Astra Serif"/>
                <w:sz w:val="22"/>
                <w:szCs w:val="22"/>
              </w:rPr>
            </w:pPr>
            <w:r w:rsidRPr="00B35255">
              <w:rPr>
                <w:rFonts w:ascii="PT Astra Serif" w:hAnsi="PT Astra Serif"/>
                <w:sz w:val="22"/>
                <w:szCs w:val="22"/>
              </w:rPr>
              <w:t>Мероприятие (результат</w:t>
            </w:r>
            <w:r w:rsidR="005957E5" w:rsidRPr="00B35255">
              <w:rPr>
                <w:rFonts w:ascii="PT Astra Serif" w:hAnsi="PT Astra Serif"/>
                <w:sz w:val="22"/>
                <w:szCs w:val="22"/>
              </w:rPr>
              <w:t xml:space="preserve">) </w:t>
            </w:r>
            <w:r w:rsidRPr="00B35255">
              <w:rPr>
                <w:rFonts w:ascii="PT Astra Serif" w:hAnsi="PT Astra Serif"/>
                <w:sz w:val="22"/>
                <w:szCs w:val="22"/>
              </w:rPr>
              <w:t>N</w:t>
            </w:r>
            <w:r w:rsidR="005957E5" w:rsidRPr="00B35255">
              <w:rPr>
                <w:rFonts w:ascii="PT Astra Serif" w:hAnsi="PT Astra Serif"/>
                <w:sz w:val="22"/>
                <w:szCs w:val="22"/>
              </w:rPr>
              <w:t xml:space="preserve"> </w:t>
            </w:r>
          </w:p>
        </w:tc>
        <w:tc>
          <w:tcPr>
            <w:tcW w:w="659"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002"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59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147"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859"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540"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1424"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124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70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r>
      <w:tr w:rsidR="005957E5" w:rsidRPr="00B35255" w:rsidTr="00465152">
        <w:tc>
          <w:tcPr>
            <w:tcW w:w="560"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jc w:val="center"/>
              <w:rPr>
                <w:rFonts w:ascii="PT Astra Serif" w:hAnsi="PT Astra Serif"/>
                <w:sz w:val="22"/>
                <w:szCs w:val="22"/>
              </w:rPr>
            </w:pPr>
            <w:r w:rsidRPr="00B35255">
              <w:rPr>
                <w:rFonts w:ascii="PT Astra Serif" w:hAnsi="PT Astra Serif"/>
                <w:sz w:val="22"/>
                <w:szCs w:val="22"/>
              </w:rPr>
              <w:t xml:space="preserve">1.1.1. К.1 </w:t>
            </w:r>
          </w:p>
        </w:tc>
        <w:tc>
          <w:tcPr>
            <w:tcW w:w="3443"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232EC7">
            <w:pPr>
              <w:ind w:firstLine="0"/>
              <w:jc w:val="center"/>
              <w:rPr>
                <w:rFonts w:ascii="PT Astra Serif" w:hAnsi="PT Astra Serif"/>
                <w:sz w:val="22"/>
                <w:szCs w:val="22"/>
              </w:rPr>
            </w:pPr>
            <w:r w:rsidRPr="00B35255">
              <w:rPr>
                <w:rFonts w:ascii="PT Astra Serif" w:hAnsi="PT Astra Serif"/>
                <w:sz w:val="22"/>
                <w:szCs w:val="22"/>
              </w:rPr>
              <w:t xml:space="preserve">Контрольная точка «...» </w:t>
            </w:r>
            <w:r w:rsidR="00232EC7" w:rsidRPr="00B35255">
              <w:rPr>
                <w:rFonts w:ascii="PT Astra Serif" w:hAnsi="PT Astra Serif"/>
                <w:sz w:val="22"/>
                <w:szCs w:val="22"/>
              </w:rPr>
              <w:t>(указывают</w:t>
            </w:r>
            <w:r w:rsidRPr="00B35255">
              <w:rPr>
                <w:rFonts w:ascii="PT Astra Serif" w:hAnsi="PT Astra Serif"/>
                <w:sz w:val="22"/>
                <w:szCs w:val="22"/>
              </w:rPr>
              <w:t xml:space="preserve">ся контрольные точки мероприятия (результата) </w:t>
            </w:r>
          </w:p>
        </w:tc>
        <w:tc>
          <w:tcPr>
            <w:tcW w:w="659" w:type="dxa"/>
            <w:tcBorders>
              <w:top w:val="single" w:sz="6" w:space="0" w:color="000000"/>
              <w:left w:val="single" w:sz="6" w:space="0" w:color="000000"/>
              <w:bottom w:val="single" w:sz="6" w:space="0" w:color="000000"/>
              <w:right w:val="single" w:sz="6" w:space="0" w:color="000000"/>
            </w:tcBorders>
          </w:tcPr>
          <w:p w:rsidR="005957E5" w:rsidRDefault="005957E5" w:rsidP="006F7241">
            <w:pPr>
              <w:ind w:firstLine="0"/>
              <w:jc w:val="center"/>
              <w:rPr>
                <w:rFonts w:ascii="PT Astra Serif" w:hAnsi="PT Astra Serif"/>
                <w:sz w:val="22"/>
                <w:szCs w:val="22"/>
              </w:rPr>
            </w:pPr>
          </w:p>
          <w:p w:rsidR="00785063" w:rsidRPr="00B35255" w:rsidRDefault="00785063" w:rsidP="006F7241">
            <w:pPr>
              <w:ind w:firstLine="0"/>
              <w:jc w:val="center"/>
              <w:rPr>
                <w:rFonts w:ascii="PT Astra Serif" w:hAnsi="PT Astra Serif"/>
                <w:sz w:val="22"/>
                <w:szCs w:val="22"/>
              </w:rPr>
            </w:pPr>
            <w:r>
              <w:rPr>
                <w:rFonts w:ascii="PT Astra Serif" w:hAnsi="PT Astra Serif"/>
                <w:sz w:val="22"/>
                <w:szCs w:val="22"/>
              </w:rPr>
              <w:t>Х</w:t>
            </w:r>
          </w:p>
        </w:tc>
        <w:tc>
          <w:tcPr>
            <w:tcW w:w="1002"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59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147"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859"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jc w:val="center"/>
              <w:rPr>
                <w:rFonts w:ascii="PT Astra Serif" w:hAnsi="PT Astra Serif"/>
                <w:sz w:val="22"/>
                <w:szCs w:val="22"/>
              </w:rPr>
            </w:pPr>
          </w:p>
        </w:tc>
        <w:tc>
          <w:tcPr>
            <w:tcW w:w="540"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jc w:val="center"/>
              <w:rPr>
                <w:rFonts w:ascii="PT Astra Serif" w:hAnsi="PT Astra Serif"/>
                <w:sz w:val="22"/>
                <w:szCs w:val="22"/>
              </w:rPr>
            </w:pPr>
          </w:p>
        </w:tc>
        <w:tc>
          <w:tcPr>
            <w:tcW w:w="1424"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rPr>
                <w:rFonts w:ascii="PT Astra Serif" w:hAnsi="PT Astra Serif"/>
                <w:sz w:val="22"/>
                <w:szCs w:val="22"/>
              </w:rPr>
            </w:pPr>
          </w:p>
        </w:tc>
        <w:tc>
          <w:tcPr>
            <w:tcW w:w="1242"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5957E5" w:rsidRPr="00B35255" w:rsidRDefault="005957E5" w:rsidP="006F7241">
            <w:pPr>
              <w:ind w:firstLine="0"/>
              <w:rPr>
                <w:rFonts w:ascii="PT Astra Serif" w:hAnsi="PT Astra Serif"/>
                <w:sz w:val="22"/>
                <w:szCs w:val="22"/>
              </w:rPr>
            </w:pPr>
          </w:p>
        </w:tc>
        <w:tc>
          <w:tcPr>
            <w:tcW w:w="1701" w:type="dxa"/>
            <w:tcBorders>
              <w:top w:val="single" w:sz="6" w:space="0" w:color="000000"/>
              <w:left w:val="single" w:sz="6" w:space="0" w:color="000000"/>
              <w:bottom w:val="single" w:sz="6" w:space="0" w:color="000000"/>
              <w:right w:val="single" w:sz="6" w:space="0" w:color="000000"/>
            </w:tcBorders>
            <w:hideMark/>
          </w:tcPr>
          <w:p w:rsidR="005957E5" w:rsidRPr="00B35255" w:rsidRDefault="005957E5" w:rsidP="006F7241">
            <w:pPr>
              <w:ind w:firstLine="0"/>
              <w:rPr>
                <w:rFonts w:ascii="PT Astra Serif" w:hAnsi="PT Astra Serif"/>
                <w:sz w:val="22"/>
                <w:szCs w:val="22"/>
              </w:rPr>
            </w:pPr>
            <w:r w:rsidRPr="00B35255">
              <w:rPr>
                <w:rFonts w:ascii="PT Astra Serif" w:hAnsi="PT Astra Serif"/>
                <w:sz w:val="22"/>
                <w:szCs w:val="22"/>
              </w:rPr>
              <w:t xml:space="preserve">  </w:t>
            </w:r>
          </w:p>
        </w:tc>
      </w:tr>
    </w:tbl>
    <w:p w:rsidR="006F7241" w:rsidRPr="00B35255" w:rsidRDefault="006F7241" w:rsidP="00420559">
      <w:pPr>
        <w:ind w:firstLine="0"/>
        <w:jc w:val="both"/>
        <w:rPr>
          <w:rFonts w:ascii="PT Astra Serif" w:hAnsi="PT Astra Serif"/>
          <w:sz w:val="22"/>
          <w:szCs w:val="22"/>
        </w:rPr>
      </w:pPr>
      <w:r w:rsidRPr="00B35255">
        <w:rPr>
          <w:rFonts w:ascii="PT Astra Serif" w:hAnsi="PT Astra Serif"/>
          <w:sz w:val="22"/>
          <w:szCs w:val="22"/>
        </w:rPr>
        <w:t xml:space="preserve">  -------------------------------- </w:t>
      </w:r>
    </w:p>
    <w:p w:rsidR="00420559" w:rsidRPr="00B35255" w:rsidRDefault="00420559" w:rsidP="00420559">
      <w:pPr>
        <w:ind w:firstLine="540"/>
        <w:jc w:val="both"/>
        <w:rPr>
          <w:rFonts w:ascii="PT Astra Serif" w:hAnsi="PT Astra Serif"/>
          <w:sz w:val="18"/>
          <w:szCs w:val="18"/>
        </w:rPr>
      </w:pPr>
      <w:r w:rsidRPr="00B35255">
        <w:rPr>
          <w:rFonts w:ascii="PT Astra Serif" w:hAnsi="PT Astra Serif"/>
          <w:sz w:val="18"/>
          <w:szCs w:val="18"/>
        </w:rPr>
        <w:t xml:space="preserve">&lt;1&gt; Указывается уровень соответствия декомпозированного до Томской области показателя. Для ведомственных проектов: «НП» (национального проекта), «ГП РФ» (государственной программы Российской Федерации), «ФП» (федерального проекта), ГП (государственной программы Томской области), «РП» (регионального проекта), ВП (ведомственного проекта), «ВДЛ» (показатели для оценки эффективности деятельности высшего должностного лица Томской области). Допускается установление одновременно нескольких уровней. </w:t>
      </w:r>
    </w:p>
    <w:p w:rsidR="00420559" w:rsidRPr="00B35255" w:rsidRDefault="00420559" w:rsidP="00420559">
      <w:pPr>
        <w:ind w:firstLine="540"/>
        <w:jc w:val="both"/>
        <w:rPr>
          <w:rFonts w:ascii="PT Astra Serif" w:hAnsi="PT Astra Serif"/>
          <w:sz w:val="18"/>
          <w:szCs w:val="18"/>
        </w:rPr>
      </w:pPr>
      <w:r w:rsidRPr="00B35255">
        <w:rPr>
          <w:rFonts w:ascii="PT Astra Serif" w:hAnsi="PT Astra Serif"/>
          <w:sz w:val="18"/>
          <w:szCs w:val="18"/>
        </w:rPr>
        <w:t xml:space="preserve">&lt;2&gt; В качестве базового значения показателя указывается фактическое значение за год, предшествующий году разработки ведомственного проекта. В случае отсутствия фактических данных в качестве базового значения приводится плановое (прогнозное) значение. </w:t>
      </w:r>
    </w:p>
    <w:p w:rsidR="006F7241" w:rsidRPr="00B35255" w:rsidRDefault="006F7241" w:rsidP="006F7241">
      <w:pPr>
        <w:ind w:firstLine="540"/>
        <w:jc w:val="both"/>
        <w:rPr>
          <w:rFonts w:ascii="PT Astra Serif" w:hAnsi="PT Astra Serif"/>
          <w:sz w:val="18"/>
          <w:szCs w:val="18"/>
        </w:rPr>
      </w:pPr>
      <w:r w:rsidRPr="00B35255">
        <w:rPr>
          <w:rFonts w:ascii="PT Astra Serif" w:hAnsi="PT Astra Serif"/>
          <w:sz w:val="18"/>
          <w:szCs w:val="18"/>
        </w:rPr>
        <w:t xml:space="preserve">&lt;3&gt; Указывается Ф.И.О. и должность ответственного за достижение мероприятия (результата), выполнение контрольной точки мероприятия (результата). </w:t>
      </w:r>
    </w:p>
    <w:p w:rsidR="006F7241" w:rsidRPr="00B35255" w:rsidRDefault="006F7241" w:rsidP="006F7241">
      <w:pPr>
        <w:ind w:firstLine="540"/>
        <w:jc w:val="both"/>
        <w:rPr>
          <w:rFonts w:ascii="PT Astra Serif" w:hAnsi="PT Astra Serif"/>
          <w:sz w:val="18"/>
          <w:szCs w:val="18"/>
        </w:rPr>
      </w:pPr>
      <w:r w:rsidRPr="00B35255">
        <w:rPr>
          <w:rFonts w:ascii="PT Astra Serif" w:hAnsi="PT Astra Serif"/>
          <w:sz w:val="18"/>
          <w:szCs w:val="18"/>
        </w:rPr>
        <w:t xml:space="preserve">&lt;4&gt; Указывается вид и характеристика документа, подтверждающего достижение мероприятия (результата), выполнение контрольной точки мероприятия (результата). </w:t>
      </w:r>
    </w:p>
    <w:p w:rsidR="006F7241" w:rsidRPr="00B35255" w:rsidRDefault="006F7241" w:rsidP="00255D0F">
      <w:pPr>
        <w:ind w:firstLine="0"/>
        <w:jc w:val="both"/>
        <w:rPr>
          <w:rFonts w:ascii="PT Astra Serif" w:hAnsi="PT Astra Serif"/>
          <w:sz w:val="18"/>
          <w:szCs w:val="18"/>
        </w:rPr>
      </w:pPr>
      <w:r w:rsidRPr="00B35255">
        <w:rPr>
          <w:rFonts w:ascii="PT Astra Serif" w:hAnsi="PT Astra Serif"/>
          <w:sz w:val="18"/>
          <w:szCs w:val="18"/>
        </w:rPr>
        <w:t xml:space="preserve">  </w:t>
      </w:r>
    </w:p>
    <w:p w:rsidR="00675F47" w:rsidRPr="00B35255" w:rsidRDefault="00E624ED" w:rsidP="00675F47">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lastRenderedPageBreak/>
        <w:t>Приложение № 1</w:t>
      </w:r>
      <w:r w:rsidR="007D63A9">
        <w:rPr>
          <w:rFonts w:ascii="PT Astra Serif" w:hAnsi="PT Astra Serif"/>
          <w:sz w:val="18"/>
          <w:szCs w:val="18"/>
        </w:rPr>
        <w:t>3</w:t>
      </w:r>
      <w:r w:rsidR="00675F47" w:rsidRPr="00B35255">
        <w:rPr>
          <w:rFonts w:ascii="PT Astra Serif" w:hAnsi="PT Astra Serif"/>
          <w:sz w:val="18"/>
          <w:szCs w:val="18"/>
        </w:rPr>
        <w:t xml:space="preserve"> к Методическим указаниям</w:t>
      </w:r>
    </w:p>
    <w:p w:rsidR="00675F47" w:rsidRPr="00B35255" w:rsidRDefault="00675F47" w:rsidP="00675F47">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675F47" w:rsidRPr="00B35255" w:rsidRDefault="00675F47" w:rsidP="00675F47">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675F47" w:rsidRPr="00B35255" w:rsidRDefault="00675F47" w:rsidP="00675F47">
      <w:pPr>
        <w:autoSpaceDE w:val="0"/>
        <w:autoSpaceDN w:val="0"/>
        <w:adjustRightInd w:val="0"/>
        <w:contextualSpacing/>
        <w:jc w:val="right"/>
        <w:rPr>
          <w:rFonts w:ascii="PT Astra Serif" w:hAnsi="PT Astra Serif"/>
          <w:b/>
          <w:szCs w:val="26"/>
        </w:rPr>
      </w:pPr>
    </w:p>
    <w:p w:rsidR="00675F47" w:rsidRPr="00B35255" w:rsidRDefault="00675F47" w:rsidP="00675F47">
      <w:pPr>
        <w:autoSpaceDE w:val="0"/>
        <w:autoSpaceDN w:val="0"/>
        <w:adjustRightInd w:val="0"/>
        <w:contextualSpacing/>
        <w:jc w:val="right"/>
        <w:rPr>
          <w:rFonts w:ascii="PT Astra Serif" w:hAnsi="PT Astra Serif"/>
          <w:szCs w:val="26"/>
        </w:rPr>
      </w:pPr>
    </w:p>
    <w:p w:rsidR="00675F47" w:rsidRPr="00B35255" w:rsidRDefault="00675F47" w:rsidP="00675F47">
      <w:pPr>
        <w:pStyle w:val="ConsPlusNormal"/>
        <w:jc w:val="center"/>
        <w:outlineLvl w:val="3"/>
        <w:rPr>
          <w:rFonts w:ascii="PT Astra Serif" w:hAnsi="PT Astra Serif"/>
          <w:b/>
          <w:snapToGrid/>
          <w:sz w:val="26"/>
          <w:szCs w:val="26"/>
        </w:rPr>
      </w:pPr>
      <w:r w:rsidRPr="00B35255">
        <w:rPr>
          <w:rFonts w:ascii="PT Astra Serif" w:hAnsi="PT Astra Serif"/>
          <w:b/>
          <w:snapToGrid/>
          <w:sz w:val="26"/>
          <w:szCs w:val="26"/>
        </w:rPr>
        <w:t>Аналитические (сквозные) показатели социально-экономического развития Томской области</w:t>
      </w:r>
    </w:p>
    <w:p w:rsidR="00675F47" w:rsidRPr="00B35255" w:rsidRDefault="00675F47" w:rsidP="00675F47">
      <w:pPr>
        <w:pStyle w:val="ConsPlusNormal"/>
        <w:jc w:val="center"/>
        <w:rPr>
          <w:rFonts w:ascii="PT Astra Serif" w:hAnsi="PT Astra Serif"/>
          <w:i/>
          <w:snapToGrid/>
          <w:color w:val="FF0000"/>
          <w:sz w:val="22"/>
          <w:szCs w:val="22"/>
        </w:rPr>
      </w:pPr>
      <w:r w:rsidRPr="00B35255">
        <w:rPr>
          <w:rFonts w:ascii="PT Astra Serif" w:hAnsi="PT Astra Serif"/>
          <w:b/>
          <w:snapToGrid/>
          <w:sz w:val="26"/>
          <w:szCs w:val="26"/>
        </w:rPr>
        <w:t xml:space="preserve">и обеспечения безопасности Томской области в рамках государственной программы </w:t>
      </w:r>
      <w:r w:rsidRPr="00B35255">
        <w:rPr>
          <w:rFonts w:ascii="PT Astra Serif" w:hAnsi="PT Astra Serif"/>
          <w:b/>
          <w:szCs w:val="26"/>
        </w:rPr>
        <w:t xml:space="preserve"> </w:t>
      </w:r>
      <w:r w:rsidRPr="00B35255">
        <w:rPr>
          <w:rFonts w:ascii="PT Astra Serif" w:hAnsi="PT Astra Serif"/>
          <w:b/>
          <w:snapToGrid/>
          <w:sz w:val="26"/>
          <w:szCs w:val="26"/>
        </w:rPr>
        <w:t xml:space="preserve">Томской области </w:t>
      </w:r>
      <w:r w:rsidRPr="00B35255">
        <w:rPr>
          <w:rFonts w:ascii="PT Astra Serif" w:hAnsi="PT Astra Serif"/>
          <w:snapToGrid/>
          <w:color w:val="000000"/>
          <w:sz w:val="22"/>
          <w:szCs w:val="22"/>
        </w:rPr>
        <w:t>&lt;1&gt;</w:t>
      </w:r>
      <w:r w:rsidR="00455BCA" w:rsidRPr="00B35255">
        <w:rPr>
          <w:rFonts w:ascii="PT Astra Serif" w:hAnsi="PT Astra Serif"/>
          <w:snapToGrid/>
          <w:color w:val="000000"/>
          <w:sz w:val="22"/>
          <w:szCs w:val="22"/>
        </w:rPr>
        <w:t xml:space="preserve"> </w:t>
      </w:r>
    </w:p>
    <w:p w:rsidR="00675F47" w:rsidRPr="00B35255" w:rsidRDefault="00675F47" w:rsidP="00675F47">
      <w:pPr>
        <w:autoSpaceDE w:val="0"/>
        <w:autoSpaceDN w:val="0"/>
        <w:adjustRightInd w:val="0"/>
        <w:contextualSpacing/>
        <w:jc w:val="right"/>
        <w:rPr>
          <w:rFonts w:ascii="PT Astra Serif" w:hAnsi="PT Astra Serif"/>
          <w:szCs w:val="26"/>
        </w:rPr>
      </w:pPr>
    </w:p>
    <w:tbl>
      <w:tblPr>
        <w:tblW w:w="4944" w:type="pct"/>
        <w:tblCellMar>
          <w:top w:w="102" w:type="dxa"/>
          <w:left w:w="62" w:type="dxa"/>
          <w:bottom w:w="102" w:type="dxa"/>
          <w:right w:w="62" w:type="dxa"/>
        </w:tblCellMar>
        <w:tblLook w:val="0000" w:firstRow="0" w:lastRow="0" w:firstColumn="0" w:lastColumn="0" w:noHBand="0" w:noVBand="0"/>
      </w:tblPr>
      <w:tblGrid>
        <w:gridCol w:w="913"/>
        <w:gridCol w:w="3401"/>
        <w:gridCol w:w="1418"/>
        <w:gridCol w:w="1135"/>
        <w:gridCol w:w="1274"/>
        <w:gridCol w:w="1135"/>
        <w:gridCol w:w="993"/>
        <w:gridCol w:w="1280"/>
        <w:gridCol w:w="1418"/>
        <w:gridCol w:w="2122"/>
      </w:tblGrid>
      <w:tr w:rsidR="00675F47" w:rsidRPr="00B35255" w:rsidTr="00297B92">
        <w:tc>
          <w:tcPr>
            <w:tcW w:w="303" w:type="pct"/>
            <w:vMerge w:val="restart"/>
            <w:tcBorders>
              <w:top w:val="single" w:sz="4" w:space="0" w:color="auto"/>
              <w:left w:val="single" w:sz="4" w:space="0" w:color="auto"/>
              <w:bottom w:val="single" w:sz="4" w:space="0" w:color="auto"/>
              <w:right w:val="single" w:sz="4" w:space="0" w:color="auto"/>
            </w:tcBorders>
          </w:tcPr>
          <w:p w:rsidR="00675F47" w:rsidRPr="00B35255" w:rsidRDefault="00675F47" w:rsidP="00297B92">
            <w:pPr>
              <w:ind w:firstLine="0"/>
              <w:rPr>
                <w:rFonts w:ascii="PT Astra Serif" w:hAnsi="PT Astra Serif"/>
                <w:color w:val="000000"/>
                <w:sz w:val="22"/>
                <w:szCs w:val="22"/>
              </w:rPr>
            </w:pPr>
            <w:r w:rsidRPr="00B35255">
              <w:rPr>
                <w:rFonts w:ascii="PT Astra Serif" w:hAnsi="PT Astra Serif"/>
                <w:color w:val="000000"/>
                <w:sz w:val="22"/>
                <w:szCs w:val="22"/>
              </w:rPr>
              <w:t>N п/п</w:t>
            </w:r>
          </w:p>
        </w:tc>
        <w:tc>
          <w:tcPr>
            <w:tcW w:w="1127" w:type="pct"/>
            <w:vMerge w:val="restart"/>
            <w:tcBorders>
              <w:top w:val="single" w:sz="4" w:space="0" w:color="auto"/>
              <w:left w:val="single" w:sz="4" w:space="0" w:color="auto"/>
              <w:bottom w:val="single" w:sz="4" w:space="0" w:color="auto"/>
              <w:right w:val="single" w:sz="4" w:space="0" w:color="auto"/>
            </w:tcBorders>
          </w:tcPr>
          <w:p w:rsidR="00675F47" w:rsidRPr="00B35255" w:rsidRDefault="00675F47" w:rsidP="00297B92">
            <w:pPr>
              <w:ind w:firstLine="0"/>
              <w:jc w:val="center"/>
              <w:rPr>
                <w:rFonts w:ascii="PT Astra Serif" w:hAnsi="PT Astra Serif"/>
                <w:color w:val="000000"/>
                <w:sz w:val="22"/>
                <w:szCs w:val="22"/>
              </w:rPr>
            </w:pPr>
            <w:r w:rsidRPr="00B35255">
              <w:rPr>
                <w:rFonts w:ascii="PT Astra Serif" w:hAnsi="PT Astra Serif"/>
                <w:color w:val="000000"/>
                <w:sz w:val="22"/>
                <w:szCs w:val="22"/>
              </w:rPr>
              <w:t>Наименование показателя</w:t>
            </w:r>
          </w:p>
        </w:tc>
        <w:tc>
          <w:tcPr>
            <w:tcW w:w="470" w:type="pct"/>
            <w:vMerge w:val="restart"/>
            <w:tcBorders>
              <w:top w:val="single" w:sz="4" w:space="0" w:color="auto"/>
              <w:left w:val="single" w:sz="4" w:space="0" w:color="auto"/>
              <w:bottom w:val="single" w:sz="4" w:space="0" w:color="auto"/>
              <w:right w:val="single" w:sz="4" w:space="0" w:color="auto"/>
            </w:tcBorders>
          </w:tcPr>
          <w:p w:rsidR="00675F47" w:rsidRPr="00B35255" w:rsidRDefault="00675F47" w:rsidP="00297B92">
            <w:pPr>
              <w:ind w:firstLine="0"/>
              <w:jc w:val="center"/>
              <w:rPr>
                <w:rFonts w:ascii="PT Astra Serif" w:hAnsi="PT Astra Serif"/>
                <w:color w:val="000000"/>
                <w:sz w:val="22"/>
                <w:szCs w:val="22"/>
              </w:rPr>
            </w:pPr>
            <w:r w:rsidRPr="00B35255">
              <w:rPr>
                <w:rFonts w:ascii="PT Astra Serif" w:hAnsi="PT Astra Serif"/>
                <w:color w:val="000000"/>
                <w:sz w:val="22"/>
                <w:szCs w:val="22"/>
              </w:rPr>
              <w:t>Единица измерения (по ОКЕИ)</w:t>
            </w:r>
          </w:p>
        </w:tc>
        <w:tc>
          <w:tcPr>
            <w:tcW w:w="376" w:type="pct"/>
            <w:vMerge w:val="restart"/>
            <w:tcBorders>
              <w:top w:val="single" w:sz="4" w:space="0" w:color="auto"/>
              <w:left w:val="single" w:sz="4" w:space="0" w:color="auto"/>
              <w:bottom w:val="single" w:sz="4" w:space="0" w:color="auto"/>
              <w:right w:val="single" w:sz="4" w:space="0" w:color="auto"/>
            </w:tcBorders>
          </w:tcPr>
          <w:p w:rsidR="00675F47" w:rsidRPr="00B35255" w:rsidRDefault="00675F47" w:rsidP="00297B92">
            <w:pPr>
              <w:ind w:firstLine="0"/>
              <w:rPr>
                <w:rFonts w:ascii="PT Astra Serif" w:hAnsi="PT Astra Serif"/>
                <w:color w:val="000000"/>
                <w:sz w:val="22"/>
                <w:szCs w:val="22"/>
              </w:rPr>
            </w:pPr>
            <w:r w:rsidRPr="00B35255">
              <w:rPr>
                <w:rFonts w:ascii="PT Astra Serif" w:hAnsi="PT Astra Serif"/>
                <w:color w:val="000000"/>
                <w:sz w:val="22"/>
                <w:szCs w:val="22"/>
              </w:rPr>
              <w:t>Базовое значение</w:t>
            </w:r>
          </w:p>
        </w:tc>
        <w:tc>
          <w:tcPr>
            <w:tcW w:w="1551" w:type="pct"/>
            <w:gridSpan w:val="4"/>
            <w:tcBorders>
              <w:top w:val="single" w:sz="4" w:space="0" w:color="auto"/>
              <w:left w:val="single" w:sz="4" w:space="0" w:color="auto"/>
              <w:bottom w:val="single" w:sz="4" w:space="0" w:color="auto"/>
              <w:right w:val="single" w:sz="4" w:space="0" w:color="auto"/>
            </w:tcBorders>
            <w:vAlign w:val="center"/>
          </w:tcPr>
          <w:p w:rsidR="00675F47" w:rsidRPr="00B35255" w:rsidRDefault="00675F47" w:rsidP="00297B92">
            <w:pPr>
              <w:ind w:firstLine="0"/>
              <w:jc w:val="center"/>
              <w:rPr>
                <w:rFonts w:ascii="PT Astra Serif" w:hAnsi="PT Astra Serif"/>
                <w:color w:val="000000"/>
                <w:sz w:val="22"/>
                <w:szCs w:val="22"/>
              </w:rPr>
            </w:pPr>
            <w:r w:rsidRPr="00B35255">
              <w:rPr>
                <w:rFonts w:ascii="PT Astra Serif" w:hAnsi="PT Astra Serif"/>
                <w:color w:val="000000"/>
                <w:sz w:val="22"/>
                <w:szCs w:val="22"/>
              </w:rPr>
              <w:t>Значения показателей по годам</w:t>
            </w:r>
          </w:p>
        </w:tc>
        <w:tc>
          <w:tcPr>
            <w:tcW w:w="470" w:type="pct"/>
            <w:vMerge w:val="restart"/>
            <w:tcBorders>
              <w:top w:val="single" w:sz="4" w:space="0" w:color="auto"/>
              <w:left w:val="single" w:sz="4" w:space="0" w:color="auto"/>
              <w:bottom w:val="single" w:sz="4" w:space="0" w:color="auto"/>
              <w:right w:val="single" w:sz="4" w:space="0" w:color="auto"/>
            </w:tcBorders>
            <w:vAlign w:val="center"/>
          </w:tcPr>
          <w:p w:rsidR="00675F47" w:rsidRPr="00B35255" w:rsidRDefault="00675F47" w:rsidP="00297B92">
            <w:pPr>
              <w:ind w:firstLine="0"/>
              <w:jc w:val="center"/>
              <w:rPr>
                <w:rFonts w:ascii="PT Astra Serif" w:hAnsi="PT Astra Serif"/>
                <w:color w:val="000000"/>
                <w:sz w:val="22"/>
                <w:szCs w:val="22"/>
              </w:rPr>
            </w:pPr>
            <w:r w:rsidRPr="00B35255">
              <w:rPr>
                <w:rFonts w:ascii="PT Astra Serif" w:hAnsi="PT Astra Serif"/>
                <w:color w:val="000000"/>
                <w:sz w:val="22"/>
                <w:szCs w:val="22"/>
              </w:rPr>
              <w:t xml:space="preserve">Документ </w:t>
            </w:r>
            <w:hyperlink w:anchor="Par581" w:tooltip="&lt;20&gt; Отражаются документы и (или) решения Президента Российской Федерации, Правительства Российской Федерации, в соответствии с которыми предусмотрено включение данного показателя." w:history="1">
              <w:r w:rsidRPr="00B35255">
                <w:rPr>
                  <w:rFonts w:ascii="PT Astra Serif" w:hAnsi="PT Astra Serif"/>
                  <w:color w:val="000000"/>
                  <w:sz w:val="22"/>
                  <w:szCs w:val="22"/>
                </w:rPr>
                <w:t>&lt;2&gt;</w:t>
              </w:r>
            </w:hyperlink>
          </w:p>
        </w:tc>
        <w:tc>
          <w:tcPr>
            <w:tcW w:w="703" w:type="pct"/>
            <w:vMerge w:val="restart"/>
            <w:tcBorders>
              <w:top w:val="single" w:sz="4" w:space="0" w:color="auto"/>
              <w:left w:val="single" w:sz="4" w:space="0" w:color="auto"/>
              <w:bottom w:val="single" w:sz="4" w:space="0" w:color="auto"/>
              <w:right w:val="single" w:sz="4" w:space="0" w:color="auto"/>
            </w:tcBorders>
            <w:vAlign w:val="center"/>
          </w:tcPr>
          <w:p w:rsidR="00675F47" w:rsidRPr="00B35255" w:rsidRDefault="00675F47" w:rsidP="00297B92">
            <w:pPr>
              <w:ind w:firstLine="0"/>
              <w:jc w:val="center"/>
              <w:rPr>
                <w:rFonts w:ascii="PT Astra Serif" w:hAnsi="PT Astra Serif"/>
                <w:color w:val="000000"/>
                <w:sz w:val="22"/>
                <w:szCs w:val="22"/>
              </w:rPr>
            </w:pPr>
            <w:r w:rsidRPr="00B35255">
              <w:rPr>
                <w:rFonts w:ascii="PT Astra Serif" w:hAnsi="PT Astra Serif"/>
                <w:color w:val="000000"/>
                <w:sz w:val="22"/>
                <w:szCs w:val="22"/>
              </w:rPr>
              <w:t xml:space="preserve">Ответственный за достижение показателя </w:t>
            </w:r>
            <w:hyperlink w:anchor="Par582" w:tooltip="&lt;21&gt; Указывается наименование федерального органа исполнительной власти (иного государственного органа, организации), ответственного за достижение показателя." w:history="1">
              <w:r w:rsidRPr="00B35255">
                <w:rPr>
                  <w:rFonts w:ascii="PT Astra Serif" w:hAnsi="PT Astra Serif"/>
                  <w:color w:val="000000"/>
                  <w:sz w:val="22"/>
                  <w:szCs w:val="22"/>
                </w:rPr>
                <w:t>&lt;3&gt;</w:t>
              </w:r>
            </w:hyperlink>
          </w:p>
        </w:tc>
      </w:tr>
      <w:tr w:rsidR="00675F47" w:rsidRPr="00B35255" w:rsidTr="00297B92">
        <w:tc>
          <w:tcPr>
            <w:tcW w:w="303" w:type="pct"/>
            <w:vMerge/>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jc w:val="center"/>
              <w:rPr>
                <w:rFonts w:ascii="PT Astra Serif" w:hAnsi="PT Astra Serif"/>
              </w:rPr>
            </w:pPr>
          </w:p>
        </w:tc>
        <w:tc>
          <w:tcPr>
            <w:tcW w:w="1127" w:type="pct"/>
            <w:vMerge/>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jc w:val="center"/>
              <w:rPr>
                <w:rFonts w:ascii="PT Astra Serif" w:hAnsi="PT Astra Serif"/>
              </w:rPr>
            </w:pPr>
          </w:p>
        </w:tc>
        <w:tc>
          <w:tcPr>
            <w:tcW w:w="470" w:type="pct"/>
            <w:vMerge/>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jc w:val="center"/>
              <w:rPr>
                <w:rFonts w:ascii="PT Astra Serif" w:hAnsi="PT Astra Serif"/>
              </w:rPr>
            </w:pPr>
          </w:p>
        </w:tc>
        <w:tc>
          <w:tcPr>
            <w:tcW w:w="376" w:type="pct"/>
            <w:vMerge/>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jc w:val="center"/>
              <w:rPr>
                <w:rFonts w:ascii="PT Astra Serif" w:hAnsi="PT Astra Serif"/>
              </w:rPr>
            </w:pPr>
          </w:p>
        </w:tc>
        <w:tc>
          <w:tcPr>
            <w:tcW w:w="422" w:type="pct"/>
            <w:tcBorders>
              <w:top w:val="single" w:sz="4" w:space="0" w:color="auto"/>
              <w:left w:val="single" w:sz="4" w:space="0" w:color="auto"/>
              <w:bottom w:val="single" w:sz="4" w:space="0" w:color="auto"/>
              <w:right w:val="single" w:sz="4" w:space="0" w:color="auto"/>
            </w:tcBorders>
            <w:vAlign w:val="center"/>
          </w:tcPr>
          <w:p w:rsidR="00675F47" w:rsidRPr="00B35255" w:rsidRDefault="00675F47" w:rsidP="00297B92">
            <w:pPr>
              <w:pStyle w:val="ConsPlusNormal"/>
              <w:ind w:firstLine="0"/>
              <w:jc w:val="center"/>
              <w:rPr>
                <w:rFonts w:ascii="PT Astra Serif" w:hAnsi="PT Astra Serif"/>
              </w:rPr>
            </w:pPr>
            <w:r w:rsidRPr="00B35255">
              <w:rPr>
                <w:rFonts w:ascii="PT Astra Serif" w:hAnsi="PT Astra Serif"/>
              </w:rPr>
              <w:t>N</w:t>
            </w:r>
          </w:p>
        </w:tc>
        <w:tc>
          <w:tcPr>
            <w:tcW w:w="376" w:type="pct"/>
            <w:tcBorders>
              <w:top w:val="single" w:sz="4" w:space="0" w:color="auto"/>
              <w:left w:val="single" w:sz="4" w:space="0" w:color="auto"/>
              <w:bottom w:val="single" w:sz="4" w:space="0" w:color="auto"/>
              <w:right w:val="single" w:sz="4" w:space="0" w:color="auto"/>
            </w:tcBorders>
            <w:vAlign w:val="center"/>
          </w:tcPr>
          <w:p w:rsidR="00675F47" w:rsidRPr="00B35255" w:rsidRDefault="00675F47" w:rsidP="00297B92">
            <w:pPr>
              <w:pStyle w:val="ConsPlusNormal"/>
              <w:ind w:firstLine="0"/>
              <w:jc w:val="center"/>
              <w:rPr>
                <w:rFonts w:ascii="PT Astra Serif" w:hAnsi="PT Astra Serif"/>
              </w:rPr>
            </w:pPr>
            <w:r w:rsidRPr="00B35255">
              <w:rPr>
                <w:rFonts w:ascii="PT Astra Serif" w:hAnsi="PT Astra Serif"/>
              </w:rPr>
              <w:t>N + 1</w:t>
            </w:r>
          </w:p>
        </w:tc>
        <w:tc>
          <w:tcPr>
            <w:tcW w:w="329" w:type="pct"/>
            <w:tcBorders>
              <w:top w:val="single" w:sz="4" w:space="0" w:color="auto"/>
              <w:left w:val="single" w:sz="4" w:space="0" w:color="auto"/>
              <w:bottom w:val="single" w:sz="4" w:space="0" w:color="auto"/>
              <w:right w:val="single" w:sz="4" w:space="0" w:color="auto"/>
            </w:tcBorders>
            <w:vAlign w:val="center"/>
          </w:tcPr>
          <w:p w:rsidR="00675F47" w:rsidRPr="00B35255" w:rsidRDefault="00675F47" w:rsidP="00297B92">
            <w:pPr>
              <w:pStyle w:val="ConsPlusNormal"/>
              <w:ind w:firstLine="0"/>
              <w:rPr>
                <w:rFonts w:ascii="PT Astra Serif" w:hAnsi="PT Astra Serif"/>
              </w:rPr>
            </w:pPr>
            <w:r w:rsidRPr="00B35255">
              <w:rPr>
                <w:rFonts w:ascii="PT Astra Serif" w:hAnsi="PT Astra Serif"/>
              </w:rPr>
              <w:t>...</w:t>
            </w:r>
          </w:p>
        </w:tc>
        <w:tc>
          <w:tcPr>
            <w:tcW w:w="424" w:type="pct"/>
            <w:tcBorders>
              <w:top w:val="single" w:sz="4" w:space="0" w:color="auto"/>
              <w:left w:val="single" w:sz="4" w:space="0" w:color="auto"/>
              <w:bottom w:val="single" w:sz="4" w:space="0" w:color="auto"/>
              <w:right w:val="single" w:sz="4" w:space="0" w:color="auto"/>
            </w:tcBorders>
            <w:vAlign w:val="center"/>
          </w:tcPr>
          <w:p w:rsidR="00675F47" w:rsidRPr="00B35255" w:rsidRDefault="00675F47" w:rsidP="00297B92">
            <w:pPr>
              <w:pStyle w:val="ConsPlusNormal"/>
              <w:ind w:firstLine="0"/>
              <w:jc w:val="center"/>
              <w:rPr>
                <w:rFonts w:ascii="PT Astra Serif" w:hAnsi="PT Astra Serif"/>
              </w:rPr>
            </w:pPr>
            <w:r w:rsidRPr="00B35255">
              <w:rPr>
                <w:rFonts w:ascii="PT Astra Serif" w:hAnsi="PT Astra Serif"/>
              </w:rPr>
              <w:t>N + n</w:t>
            </w:r>
          </w:p>
        </w:tc>
        <w:tc>
          <w:tcPr>
            <w:tcW w:w="470" w:type="pct"/>
            <w:vMerge/>
            <w:tcBorders>
              <w:top w:val="single" w:sz="4" w:space="0" w:color="auto"/>
              <w:left w:val="single" w:sz="4" w:space="0" w:color="auto"/>
              <w:bottom w:val="single" w:sz="4" w:space="0" w:color="auto"/>
              <w:right w:val="single" w:sz="4" w:space="0" w:color="auto"/>
            </w:tcBorders>
            <w:vAlign w:val="center"/>
          </w:tcPr>
          <w:p w:rsidR="00675F47" w:rsidRPr="00B35255" w:rsidRDefault="00675F47" w:rsidP="00297B92">
            <w:pPr>
              <w:pStyle w:val="ConsPlusNormal"/>
              <w:rPr>
                <w:rFonts w:ascii="PT Astra Serif" w:hAnsi="PT Astra Serif"/>
              </w:rPr>
            </w:pPr>
          </w:p>
        </w:tc>
        <w:tc>
          <w:tcPr>
            <w:tcW w:w="703" w:type="pct"/>
            <w:vMerge/>
            <w:tcBorders>
              <w:top w:val="single" w:sz="4" w:space="0" w:color="auto"/>
              <w:left w:val="single" w:sz="4" w:space="0" w:color="auto"/>
              <w:bottom w:val="single" w:sz="4" w:space="0" w:color="auto"/>
              <w:right w:val="single" w:sz="4" w:space="0" w:color="auto"/>
            </w:tcBorders>
            <w:vAlign w:val="center"/>
          </w:tcPr>
          <w:p w:rsidR="00675F47" w:rsidRPr="00B35255" w:rsidRDefault="00675F47" w:rsidP="00297B92">
            <w:pPr>
              <w:pStyle w:val="ConsPlusNormal"/>
              <w:rPr>
                <w:rFonts w:ascii="PT Astra Serif" w:hAnsi="PT Astra Serif"/>
              </w:rPr>
            </w:pPr>
          </w:p>
        </w:tc>
      </w:tr>
      <w:tr w:rsidR="00675F47" w:rsidRPr="00B35255" w:rsidTr="00297B92">
        <w:tc>
          <w:tcPr>
            <w:tcW w:w="303"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sz w:val="14"/>
                <w:szCs w:val="14"/>
              </w:rPr>
            </w:pPr>
            <w:r w:rsidRPr="00B35255">
              <w:rPr>
                <w:rFonts w:ascii="PT Astra Serif" w:hAnsi="PT Astra Serif"/>
                <w:sz w:val="14"/>
                <w:szCs w:val="14"/>
              </w:rPr>
              <w:t>1</w:t>
            </w:r>
          </w:p>
        </w:tc>
        <w:tc>
          <w:tcPr>
            <w:tcW w:w="1127"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sz w:val="14"/>
                <w:szCs w:val="14"/>
              </w:rPr>
            </w:pPr>
            <w:r w:rsidRPr="00B35255">
              <w:rPr>
                <w:rFonts w:ascii="PT Astra Serif" w:hAnsi="PT Astra Serif"/>
                <w:sz w:val="14"/>
                <w:szCs w:val="14"/>
              </w:rPr>
              <w:t>2</w:t>
            </w:r>
          </w:p>
        </w:tc>
        <w:tc>
          <w:tcPr>
            <w:tcW w:w="470"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sz w:val="14"/>
                <w:szCs w:val="14"/>
              </w:rPr>
            </w:pPr>
            <w:r w:rsidRPr="00B35255">
              <w:rPr>
                <w:rFonts w:ascii="PT Astra Serif" w:hAnsi="PT Astra Serif"/>
                <w:sz w:val="14"/>
                <w:szCs w:val="14"/>
              </w:rPr>
              <w:t>3</w:t>
            </w:r>
          </w:p>
        </w:tc>
        <w:tc>
          <w:tcPr>
            <w:tcW w:w="376"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sz w:val="14"/>
                <w:szCs w:val="14"/>
              </w:rPr>
            </w:pPr>
            <w:r w:rsidRPr="00B35255">
              <w:rPr>
                <w:rFonts w:ascii="PT Astra Serif" w:hAnsi="PT Astra Serif"/>
                <w:sz w:val="14"/>
                <w:szCs w:val="14"/>
              </w:rPr>
              <w:t>4</w:t>
            </w:r>
          </w:p>
        </w:tc>
        <w:tc>
          <w:tcPr>
            <w:tcW w:w="422"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sz w:val="14"/>
                <w:szCs w:val="14"/>
              </w:rPr>
            </w:pPr>
            <w:r w:rsidRPr="00B35255">
              <w:rPr>
                <w:rFonts w:ascii="PT Astra Serif" w:hAnsi="PT Astra Serif"/>
                <w:sz w:val="14"/>
                <w:szCs w:val="14"/>
              </w:rPr>
              <w:t>5</w:t>
            </w:r>
          </w:p>
        </w:tc>
        <w:tc>
          <w:tcPr>
            <w:tcW w:w="376"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sz w:val="14"/>
                <w:szCs w:val="14"/>
              </w:rPr>
            </w:pPr>
            <w:r w:rsidRPr="00B35255">
              <w:rPr>
                <w:rFonts w:ascii="PT Astra Serif" w:hAnsi="PT Astra Serif"/>
                <w:sz w:val="14"/>
                <w:szCs w:val="14"/>
              </w:rPr>
              <w:t>6</w:t>
            </w:r>
          </w:p>
        </w:tc>
        <w:tc>
          <w:tcPr>
            <w:tcW w:w="329"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sz w:val="14"/>
                <w:szCs w:val="14"/>
              </w:rPr>
            </w:pPr>
            <w:r w:rsidRPr="00B35255">
              <w:rPr>
                <w:rFonts w:ascii="PT Astra Serif" w:hAnsi="PT Astra Serif"/>
                <w:sz w:val="14"/>
                <w:szCs w:val="14"/>
              </w:rPr>
              <w:t>7</w:t>
            </w:r>
          </w:p>
        </w:tc>
        <w:tc>
          <w:tcPr>
            <w:tcW w:w="424"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sz w:val="14"/>
                <w:szCs w:val="14"/>
              </w:rPr>
            </w:pPr>
            <w:r w:rsidRPr="00B35255">
              <w:rPr>
                <w:rFonts w:ascii="PT Astra Serif" w:hAnsi="PT Astra Serif"/>
                <w:sz w:val="14"/>
                <w:szCs w:val="14"/>
              </w:rPr>
              <w:t>8</w:t>
            </w:r>
          </w:p>
        </w:tc>
        <w:tc>
          <w:tcPr>
            <w:tcW w:w="470"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sz w:val="14"/>
                <w:szCs w:val="14"/>
              </w:rPr>
            </w:pPr>
            <w:r w:rsidRPr="00B35255">
              <w:rPr>
                <w:rFonts w:ascii="PT Astra Serif" w:hAnsi="PT Astra Serif"/>
                <w:sz w:val="14"/>
                <w:szCs w:val="14"/>
              </w:rPr>
              <w:t>9</w:t>
            </w:r>
          </w:p>
        </w:tc>
        <w:tc>
          <w:tcPr>
            <w:tcW w:w="703"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sz w:val="14"/>
                <w:szCs w:val="14"/>
              </w:rPr>
            </w:pPr>
            <w:r w:rsidRPr="00B35255">
              <w:rPr>
                <w:rFonts w:ascii="PT Astra Serif" w:hAnsi="PT Astra Serif"/>
                <w:sz w:val="14"/>
                <w:szCs w:val="14"/>
              </w:rPr>
              <w:t>10</w:t>
            </w:r>
          </w:p>
        </w:tc>
      </w:tr>
      <w:tr w:rsidR="00675F47" w:rsidRPr="00B35255" w:rsidTr="00297B92">
        <w:tc>
          <w:tcPr>
            <w:tcW w:w="303"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rPr>
            </w:pPr>
            <w:r w:rsidRPr="00B35255">
              <w:rPr>
                <w:rFonts w:ascii="PT Astra Serif" w:hAnsi="PT Astra Serif"/>
              </w:rPr>
              <w:t>1.</w:t>
            </w:r>
          </w:p>
        </w:tc>
        <w:tc>
          <w:tcPr>
            <w:tcW w:w="1127"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470"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376"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422"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376"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329"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424"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470"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703"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r>
      <w:tr w:rsidR="00675F47" w:rsidRPr="00B35255" w:rsidTr="00297B92">
        <w:tc>
          <w:tcPr>
            <w:tcW w:w="303"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ind w:firstLine="0"/>
              <w:jc w:val="center"/>
              <w:rPr>
                <w:rFonts w:ascii="PT Astra Serif" w:hAnsi="PT Astra Serif"/>
              </w:rPr>
            </w:pPr>
            <w:r w:rsidRPr="00B35255">
              <w:rPr>
                <w:rFonts w:ascii="PT Astra Serif" w:hAnsi="PT Astra Serif"/>
              </w:rPr>
              <w:t>N.</w:t>
            </w:r>
          </w:p>
        </w:tc>
        <w:tc>
          <w:tcPr>
            <w:tcW w:w="1127"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470"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376"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422"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376"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329"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424"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470"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c>
          <w:tcPr>
            <w:tcW w:w="703" w:type="pct"/>
            <w:tcBorders>
              <w:top w:val="single" w:sz="4" w:space="0" w:color="auto"/>
              <w:left w:val="single" w:sz="4" w:space="0" w:color="auto"/>
              <w:bottom w:val="single" w:sz="4" w:space="0" w:color="auto"/>
              <w:right w:val="single" w:sz="4" w:space="0" w:color="auto"/>
            </w:tcBorders>
          </w:tcPr>
          <w:p w:rsidR="00675F47" w:rsidRPr="00B35255" w:rsidRDefault="00675F47" w:rsidP="00297B92">
            <w:pPr>
              <w:pStyle w:val="ConsPlusNormal"/>
              <w:rPr>
                <w:rFonts w:ascii="PT Astra Serif" w:hAnsi="PT Astra Serif"/>
              </w:rPr>
            </w:pPr>
          </w:p>
        </w:tc>
      </w:tr>
    </w:tbl>
    <w:p w:rsidR="00675F47" w:rsidRPr="00B35255" w:rsidRDefault="00675F47" w:rsidP="00675F47">
      <w:pPr>
        <w:autoSpaceDE w:val="0"/>
        <w:autoSpaceDN w:val="0"/>
        <w:adjustRightInd w:val="0"/>
        <w:contextualSpacing/>
        <w:rPr>
          <w:rFonts w:ascii="PT Astra Serif" w:hAnsi="PT Astra Serif"/>
          <w:szCs w:val="26"/>
        </w:rPr>
      </w:pPr>
    </w:p>
    <w:p w:rsidR="00675F47" w:rsidRPr="00B35255" w:rsidRDefault="00675F47" w:rsidP="00675F47">
      <w:pPr>
        <w:pStyle w:val="ConsPlusNormal"/>
        <w:ind w:firstLine="540"/>
        <w:jc w:val="both"/>
        <w:rPr>
          <w:rFonts w:ascii="PT Astra Serif" w:hAnsi="PT Astra Serif"/>
        </w:rPr>
      </w:pPr>
      <w:r w:rsidRPr="00B35255">
        <w:rPr>
          <w:rFonts w:ascii="PT Astra Serif" w:hAnsi="PT Astra Serif"/>
        </w:rPr>
        <w:t>--------------------------------</w:t>
      </w:r>
    </w:p>
    <w:p w:rsidR="00675F47" w:rsidRPr="00B35255" w:rsidRDefault="00675F47" w:rsidP="005F5C6E">
      <w:pPr>
        <w:pStyle w:val="ConsPlusNormal"/>
        <w:spacing w:before="240"/>
        <w:ind w:firstLine="540"/>
        <w:jc w:val="both"/>
        <w:rPr>
          <w:rFonts w:ascii="PT Astra Serif" w:hAnsi="PT Astra Serif"/>
        </w:rPr>
      </w:pPr>
      <w:bookmarkStart w:id="4" w:name="Par580"/>
      <w:bookmarkEnd w:id="4"/>
      <w:r w:rsidRPr="00B35255">
        <w:rPr>
          <w:rFonts w:ascii="PT Astra Serif" w:hAnsi="PT Astra Serif"/>
        </w:rPr>
        <w:t xml:space="preserve">&lt;1&gt; Приводятся показатели, системно характеризующие развитие сферы социально-экономического развития и обеспечения национальной безопасности </w:t>
      </w:r>
      <w:r w:rsidR="00455BCA" w:rsidRPr="00B35255">
        <w:rPr>
          <w:rFonts w:ascii="PT Astra Serif" w:hAnsi="PT Astra Serif"/>
        </w:rPr>
        <w:t xml:space="preserve">в </w:t>
      </w:r>
      <w:r w:rsidRPr="00B35255">
        <w:rPr>
          <w:rFonts w:ascii="PT Astra Serif" w:hAnsi="PT Astra Serif"/>
        </w:rPr>
        <w:t>Томской области, и не являющиеся специфичными для конкретных государственных программ (комплексных программ) Томской области, в соответствии с перечнем, определен</w:t>
      </w:r>
      <w:r w:rsidR="005F5C6E" w:rsidRPr="00B35255">
        <w:rPr>
          <w:rFonts w:ascii="PT Astra Serif" w:hAnsi="PT Astra Serif"/>
        </w:rPr>
        <w:t>ным Методическими указаниями</w:t>
      </w:r>
      <w:r w:rsidRPr="00B35255">
        <w:rPr>
          <w:rFonts w:ascii="PT Astra Serif" w:hAnsi="PT Astra Serif"/>
        </w:rPr>
        <w:t>.</w:t>
      </w:r>
    </w:p>
    <w:p w:rsidR="00675F47" w:rsidRPr="00B35255" w:rsidRDefault="00675F47" w:rsidP="00675F47">
      <w:pPr>
        <w:pStyle w:val="ConsPlusNormal"/>
        <w:spacing w:before="240"/>
        <w:ind w:firstLine="540"/>
        <w:jc w:val="both"/>
        <w:rPr>
          <w:rFonts w:ascii="PT Astra Serif" w:hAnsi="PT Astra Serif"/>
        </w:rPr>
      </w:pPr>
      <w:bookmarkStart w:id="5" w:name="Par581"/>
      <w:bookmarkEnd w:id="5"/>
      <w:r w:rsidRPr="00B35255">
        <w:rPr>
          <w:rFonts w:ascii="PT Astra Serif" w:hAnsi="PT Astra Serif"/>
        </w:rPr>
        <w:t>&lt;2&gt; Отражаются документы в соответствии с которыми предусмотрено включение данного показателя.</w:t>
      </w:r>
    </w:p>
    <w:p w:rsidR="00675F47" w:rsidRPr="00B35255" w:rsidRDefault="00675F47" w:rsidP="00675F47">
      <w:pPr>
        <w:pStyle w:val="ConsPlusNormal"/>
        <w:spacing w:before="240"/>
        <w:ind w:firstLine="540"/>
        <w:jc w:val="both"/>
        <w:rPr>
          <w:rFonts w:ascii="PT Astra Serif" w:hAnsi="PT Astra Serif"/>
        </w:rPr>
      </w:pPr>
      <w:bookmarkStart w:id="6" w:name="Par582"/>
      <w:bookmarkEnd w:id="6"/>
      <w:r w:rsidRPr="00B35255">
        <w:rPr>
          <w:rFonts w:ascii="PT Astra Serif" w:hAnsi="PT Astra Serif"/>
        </w:rPr>
        <w:t>&lt;3&gt; Указывается наименование исполнительного органа Томской области  (иного государственного органа, организации), ответственного за достижение показателя.</w:t>
      </w:r>
    </w:p>
    <w:p w:rsidR="00675F47" w:rsidRPr="00B35255" w:rsidRDefault="00675F47" w:rsidP="00C1238A">
      <w:pPr>
        <w:autoSpaceDE w:val="0"/>
        <w:autoSpaceDN w:val="0"/>
        <w:adjustRightInd w:val="0"/>
        <w:contextualSpacing/>
        <w:jc w:val="right"/>
        <w:rPr>
          <w:rFonts w:ascii="PT Astra Serif" w:hAnsi="PT Astra Serif"/>
          <w:szCs w:val="26"/>
        </w:rPr>
      </w:pPr>
    </w:p>
    <w:p w:rsidR="007F177D" w:rsidRPr="00B35255" w:rsidRDefault="007F177D" w:rsidP="00C1238A">
      <w:pPr>
        <w:autoSpaceDE w:val="0"/>
        <w:autoSpaceDN w:val="0"/>
        <w:adjustRightInd w:val="0"/>
        <w:contextualSpacing/>
        <w:jc w:val="right"/>
        <w:rPr>
          <w:rFonts w:ascii="PT Astra Serif" w:hAnsi="PT Astra Serif"/>
          <w:szCs w:val="26"/>
        </w:rPr>
      </w:pPr>
    </w:p>
    <w:p w:rsidR="00E624ED" w:rsidRPr="00B35255" w:rsidRDefault="00E624ED" w:rsidP="00C1238A">
      <w:pPr>
        <w:autoSpaceDE w:val="0"/>
        <w:autoSpaceDN w:val="0"/>
        <w:adjustRightInd w:val="0"/>
        <w:contextualSpacing/>
        <w:jc w:val="right"/>
        <w:rPr>
          <w:rFonts w:ascii="PT Astra Serif" w:hAnsi="PT Astra Serif"/>
          <w:szCs w:val="26"/>
        </w:rPr>
      </w:pPr>
    </w:p>
    <w:p w:rsidR="00E624ED" w:rsidRPr="00B35255" w:rsidRDefault="00E624ED" w:rsidP="00C1238A">
      <w:pPr>
        <w:autoSpaceDE w:val="0"/>
        <w:autoSpaceDN w:val="0"/>
        <w:adjustRightInd w:val="0"/>
        <w:contextualSpacing/>
        <w:jc w:val="right"/>
        <w:rPr>
          <w:rFonts w:ascii="PT Astra Serif" w:hAnsi="PT Astra Serif"/>
          <w:szCs w:val="26"/>
        </w:rPr>
      </w:pPr>
    </w:p>
    <w:p w:rsidR="00E624ED" w:rsidRPr="00B35255" w:rsidRDefault="00E624ED" w:rsidP="00C1238A">
      <w:pPr>
        <w:autoSpaceDE w:val="0"/>
        <w:autoSpaceDN w:val="0"/>
        <w:adjustRightInd w:val="0"/>
        <w:contextualSpacing/>
        <w:jc w:val="right"/>
        <w:rPr>
          <w:rFonts w:ascii="PT Astra Serif" w:hAnsi="PT Astra Serif"/>
          <w:szCs w:val="26"/>
        </w:rPr>
      </w:pPr>
    </w:p>
    <w:p w:rsidR="00E624ED" w:rsidRPr="00B35255" w:rsidRDefault="00E624ED" w:rsidP="00C1238A">
      <w:pPr>
        <w:autoSpaceDE w:val="0"/>
        <w:autoSpaceDN w:val="0"/>
        <w:adjustRightInd w:val="0"/>
        <w:contextualSpacing/>
        <w:jc w:val="right"/>
        <w:rPr>
          <w:rFonts w:ascii="PT Astra Serif" w:hAnsi="PT Astra Serif"/>
          <w:szCs w:val="26"/>
        </w:rPr>
      </w:pPr>
    </w:p>
    <w:p w:rsidR="00E624ED" w:rsidRPr="00B35255" w:rsidRDefault="00E624ED" w:rsidP="00C1238A">
      <w:pPr>
        <w:autoSpaceDE w:val="0"/>
        <w:autoSpaceDN w:val="0"/>
        <w:adjustRightInd w:val="0"/>
        <w:contextualSpacing/>
        <w:jc w:val="right"/>
        <w:rPr>
          <w:rFonts w:ascii="PT Astra Serif" w:hAnsi="PT Astra Serif"/>
          <w:szCs w:val="26"/>
        </w:rPr>
      </w:pPr>
    </w:p>
    <w:p w:rsidR="00384347" w:rsidRPr="00B35255" w:rsidRDefault="00384347" w:rsidP="00C1238A">
      <w:pPr>
        <w:autoSpaceDE w:val="0"/>
        <w:autoSpaceDN w:val="0"/>
        <w:adjustRightInd w:val="0"/>
        <w:contextualSpacing/>
        <w:jc w:val="right"/>
        <w:rPr>
          <w:rFonts w:ascii="PT Astra Serif" w:hAnsi="PT Astra Serif"/>
          <w:szCs w:val="26"/>
        </w:rPr>
      </w:pPr>
    </w:p>
    <w:p w:rsidR="00E624ED" w:rsidRDefault="00E624ED" w:rsidP="00C1238A">
      <w:pPr>
        <w:autoSpaceDE w:val="0"/>
        <w:autoSpaceDN w:val="0"/>
        <w:adjustRightInd w:val="0"/>
        <w:contextualSpacing/>
        <w:jc w:val="right"/>
        <w:rPr>
          <w:rFonts w:ascii="PT Astra Serif" w:hAnsi="PT Astra Serif"/>
          <w:szCs w:val="26"/>
        </w:rPr>
      </w:pPr>
    </w:p>
    <w:p w:rsidR="007D63A9" w:rsidRDefault="007D63A9" w:rsidP="00C1238A">
      <w:pPr>
        <w:autoSpaceDE w:val="0"/>
        <w:autoSpaceDN w:val="0"/>
        <w:adjustRightInd w:val="0"/>
        <w:contextualSpacing/>
        <w:jc w:val="right"/>
        <w:rPr>
          <w:rFonts w:ascii="PT Astra Serif" w:hAnsi="PT Astra Serif"/>
          <w:szCs w:val="26"/>
        </w:rPr>
      </w:pPr>
    </w:p>
    <w:p w:rsidR="007D63A9" w:rsidRDefault="007D63A9" w:rsidP="00C1238A">
      <w:pPr>
        <w:autoSpaceDE w:val="0"/>
        <w:autoSpaceDN w:val="0"/>
        <w:adjustRightInd w:val="0"/>
        <w:contextualSpacing/>
        <w:jc w:val="right"/>
        <w:rPr>
          <w:rFonts w:ascii="PT Astra Serif" w:hAnsi="PT Astra Serif"/>
          <w:szCs w:val="26"/>
        </w:rPr>
      </w:pPr>
    </w:p>
    <w:p w:rsidR="007D63A9" w:rsidRDefault="007D63A9" w:rsidP="00C1238A">
      <w:pPr>
        <w:autoSpaceDE w:val="0"/>
        <w:autoSpaceDN w:val="0"/>
        <w:adjustRightInd w:val="0"/>
        <w:contextualSpacing/>
        <w:jc w:val="right"/>
        <w:rPr>
          <w:rFonts w:ascii="PT Astra Serif" w:hAnsi="PT Astra Serif"/>
          <w:szCs w:val="26"/>
        </w:rPr>
      </w:pPr>
    </w:p>
    <w:p w:rsidR="00734E83" w:rsidRDefault="00734E83" w:rsidP="00C1238A">
      <w:pPr>
        <w:autoSpaceDE w:val="0"/>
        <w:autoSpaceDN w:val="0"/>
        <w:adjustRightInd w:val="0"/>
        <w:contextualSpacing/>
        <w:jc w:val="right"/>
        <w:rPr>
          <w:rFonts w:ascii="PT Astra Serif" w:hAnsi="PT Astra Serif"/>
          <w:sz w:val="18"/>
          <w:szCs w:val="18"/>
        </w:rPr>
      </w:pPr>
    </w:p>
    <w:p w:rsidR="00C1238A" w:rsidRPr="00B35255" w:rsidRDefault="00C1238A" w:rsidP="00C1238A">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lastRenderedPageBreak/>
        <w:t>Приложение № 1</w:t>
      </w:r>
      <w:r w:rsidR="007D63A9">
        <w:rPr>
          <w:rFonts w:ascii="PT Astra Serif" w:hAnsi="PT Astra Serif"/>
          <w:sz w:val="18"/>
          <w:szCs w:val="18"/>
        </w:rPr>
        <w:t>4</w:t>
      </w:r>
      <w:r w:rsidRPr="00B35255">
        <w:rPr>
          <w:rFonts w:ascii="PT Astra Serif" w:hAnsi="PT Astra Serif"/>
          <w:sz w:val="18"/>
          <w:szCs w:val="18"/>
        </w:rPr>
        <w:t xml:space="preserve"> к Методическим указаниям</w:t>
      </w:r>
    </w:p>
    <w:p w:rsidR="00C1238A" w:rsidRPr="00B35255" w:rsidRDefault="00C1238A" w:rsidP="00C1238A">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по разработке государственных программ</w:t>
      </w:r>
    </w:p>
    <w:p w:rsidR="00C1238A" w:rsidRPr="00B35255" w:rsidRDefault="00C1238A" w:rsidP="00C1238A">
      <w:pPr>
        <w:autoSpaceDE w:val="0"/>
        <w:autoSpaceDN w:val="0"/>
        <w:adjustRightInd w:val="0"/>
        <w:contextualSpacing/>
        <w:jc w:val="right"/>
        <w:rPr>
          <w:rFonts w:ascii="PT Astra Serif" w:hAnsi="PT Astra Serif"/>
          <w:sz w:val="18"/>
          <w:szCs w:val="18"/>
        </w:rPr>
      </w:pPr>
      <w:r w:rsidRPr="00B35255">
        <w:rPr>
          <w:rFonts w:ascii="PT Astra Serif" w:hAnsi="PT Astra Serif"/>
          <w:sz w:val="18"/>
          <w:szCs w:val="18"/>
        </w:rPr>
        <w:t>Томской области</w:t>
      </w:r>
    </w:p>
    <w:p w:rsidR="00C1238A" w:rsidRPr="00B35255" w:rsidRDefault="00C1238A" w:rsidP="00C1238A">
      <w:pPr>
        <w:pStyle w:val="ConsPlusNormal"/>
        <w:jc w:val="right"/>
        <w:rPr>
          <w:rFonts w:ascii="PT Astra Serif" w:hAnsi="PT Astra Serif"/>
          <w:sz w:val="18"/>
          <w:szCs w:val="18"/>
        </w:rPr>
      </w:pPr>
    </w:p>
    <w:p w:rsidR="00C1238A" w:rsidRPr="00B35255" w:rsidRDefault="00C1238A" w:rsidP="00C1238A">
      <w:pPr>
        <w:pStyle w:val="ConsPlusNormal"/>
        <w:jc w:val="both"/>
        <w:rPr>
          <w:rFonts w:ascii="PT Astra Serif" w:hAnsi="PT Astra Serif"/>
        </w:rPr>
      </w:pPr>
    </w:p>
    <w:p w:rsidR="00C1238A" w:rsidRPr="00B35255" w:rsidRDefault="00C1238A" w:rsidP="00C1238A">
      <w:pPr>
        <w:pStyle w:val="ConsPlusNormal"/>
        <w:jc w:val="center"/>
        <w:rPr>
          <w:rFonts w:ascii="PT Astra Serif" w:hAnsi="PT Astra Serif"/>
          <w:sz w:val="24"/>
          <w:szCs w:val="24"/>
        </w:rPr>
      </w:pPr>
      <w:bookmarkStart w:id="7" w:name="Par891"/>
      <w:bookmarkEnd w:id="7"/>
      <w:r w:rsidRPr="00B35255">
        <w:rPr>
          <w:rFonts w:ascii="PT Astra Serif" w:hAnsi="PT Astra Serif"/>
          <w:sz w:val="24"/>
          <w:szCs w:val="24"/>
        </w:rPr>
        <w:t>АНАЛИТИЧЕСКАЯ ИНФОРМАЦИЯ</w:t>
      </w:r>
    </w:p>
    <w:p w:rsidR="00C1238A" w:rsidRPr="00B35255" w:rsidRDefault="00C1238A" w:rsidP="00C1238A">
      <w:pPr>
        <w:pStyle w:val="ConsPlusNormal"/>
        <w:jc w:val="center"/>
        <w:rPr>
          <w:rFonts w:ascii="PT Astra Serif" w:hAnsi="PT Astra Serif"/>
          <w:sz w:val="24"/>
          <w:szCs w:val="24"/>
        </w:rPr>
      </w:pPr>
      <w:r w:rsidRPr="00B35255">
        <w:rPr>
          <w:rFonts w:ascii="PT Astra Serif" w:hAnsi="PT Astra Serif"/>
          <w:sz w:val="24"/>
          <w:szCs w:val="24"/>
        </w:rPr>
        <w:t xml:space="preserve">о структурных </w:t>
      </w:r>
      <w:r w:rsidR="0098260E" w:rsidRPr="00B35255">
        <w:rPr>
          <w:rFonts w:ascii="PT Astra Serif" w:hAnsi="PT Astra Serif"/>
          <w:sz w:val="24"/>
          <w:szCs w:val="24"/>
        </w:rPr>
        <w:t xml:space="preserve">элементах и (или) мероприятиях </w:t>
      </w:r>
      <w:r w:rsidR="008979D7" w:rsidRPr="00B35255">
        <w:rPr>
          <w:rFonts w:ascii="PT Astra Serif" w:hAnsi="PT Astra Serif"/>
          <w:sz w:val="24"/>
          <w:szCs w:val="24"/>
        </w:rPr>
        <w:t xml:space="preserve"> </w:t>
      </w:r>
      <w:r w:rsidRPr="00B35255">
        <w:rPr>
          <w:rFonts w:ascii="PT Astra Serif" w:hAnsi="PT Astra Serif"/>
          <w:sz w:val="24"/>
          <w:szCs w:val="24"/>
        </w:rPr>
        <w:t xml:space="preserve">иных государственных программ </w:t>
      </w:r>
      <w:r w:rsidR="008979D7" w:rsidRPr="00B35255">
        <w:rPr>
          <w:rFonts w:ascii="PT Astra Serif" w:hAnsi="PT Astra Serif"/>
          <w:sz w:val="24"/>
          <w:szCs w:val="24"/>
        </w:rPr>
        <w:t>Томской области</w:t>
      </w:r>
      <w:r w:rsidRPr="00B35255">
        <w:rPr>
          <w:rFonts w:ascii="PT Astra Serif" w:hAnsi="PT Astra Serif"/>
          <w:sz w:val="24"/>
          <w:szCs w:val="24"/>
        </w:rPr>
        <w:t>,</w:t>
      </w:r>
    </w:p>
    <w:p w:rsidR="00C1238A" w:rsidRPr="00B35255" w:rsidRDefault="00C1238A" w:rsidP="00C1238A">
      <w:pPr>
        <w:pStyle w:val="ConsPlusNormal"/>
        <w:jc w:val="center"/>
        <w:rPr>
          <w:rFonts w:ascii="PT Astra Serif" w:hAnsi="PT Astra Serif"/>
          <w:sz w:val="24"/>
          <w:szCs w:val="24"/>
        </w:rPr>
      </w:pPr>
      <w:r w:rsidRPr="00B35255">
        <w:rPr>
          <w:rFonts w:ascii="PT Astra Serif" w:hAnsi="PT Astra Serif"/>
          <w:sz w:val="24"/>
          <w:szCs w:val="24"/>
        </w:rPr>
        <w:t xml:space="preserve">соответствующих сфере реализации государственной программы </w:t>
      </w:r>
      <w:r w:rsidR="008979D7" w:rsidRPr="00B35255">
        <w:rPr>
          <w:rFonts w:ascii="PT Astra Serif" w:hAnsi="PT Astra Serif"/>
          <w:sz w:val="24"/>
          <w:szCs w:val="24"/>
        </w:rPr>
        <w:t>Томской области</w:t>
      </w:r>
    </w:p>
    <w:p w:rsidR="00C1238A" w:rsidRPr="00B35255" w:rsidRDefault="008979D7" w:rsidP="00C1238A">
      <w:pPr>
        <w:pStyle w:val="ConsPlusNormal"/>
        <w:jc w:val="center"/>
        <w:rPr>
          <w:rFonts w:ascii="PT Astra Serif" w:hAnsi="PT Astra Serif"/>
          <w:sz w:val="24"/>
          <w:szCs w:val="24"/>
        </w:rPr>
      </w:pPr>
      <w:r w:rsidRPr="00B35255">
        <w:rPr>
          <w:rFonts w:ascii="PT Astra Serif" w:hAnsi="PT Astra Serif"/>
          <w:sz w:val="24"/>
          <w:szCs w:val="24"/>
        </w:rPr>
        <w:t>«</w:t>
      </w:r>
      <w:r w:rsidR="00C1238A" w:rsidRPr="00B35255">
        <w:rPr>
          <w:rFonts w:ascii="PT Astra Serif" w:hAnsi="PT Astra Serif"/>
          <w:sz w:val="24"/>
          <w:szCs w:val="24"/>
        </w:rPr>
        <w:t>Наимено</w:t>
      </w:r>
      <w:r w:rsidRPr="00B35255">
        <w:rPr>
          <w:rFonts w:ascii="PT Astra Serif" w:hAnsi="PT Astra Serif"/>
          <w:sz w:val="24"/>
          <w:szCs w:val="24"/>
        </w:rPr>
        <w:t>вание»</w:t>
      </w:r>
      <w:r w:rsidR="00C1238A" w:rsidRPr="00B35255">
        <w:rPr>
          <w:rFonts w:ascii="PT Astra Serif" w:hAnsi="PT Astra Serif"/>
          <w:sz w:val="24"/>
          <w:szCs w:val="24"/>
        </w:rPr>
        <w:t xml:space="preserve"> </w:t>
      </w:r>
      <w:hyperlink w:anchor="Par943" w:tooltip="&lt;38&gt; Для комплексных программ Российской Федерации формируется обязательно, для государственных программ Российской Федерации - при необходимости." w:history="1">
        <w:r w:rsidRPr="00B35255">
          <w:rPr>
            <w:rFonts w:ascii="PT Astra Serif" w:hAnsi="PT Astra Serif"/>
            <w:sz w:val="24"/>
            <w:szCs w:val="24"/>
          </w:rPr>
          <w:t>&lt;1</w:t>
        </w:r>
        <w:r w:rsidR="00C1238A" w:rsidRPr="00B35255">
          <w:rPr>
            <w:rFonts w:ascii="PT Astra Serif" w:hAnsi="PT Astra Serif"/>
            <w:sz w:val="24"/>
            <w:szCs w:val="24"/>
          </w:rPr>
          <w:t>&gt;</w:t>
        </w:r>
      </w:hyperlink>
    </w:p>
    <w:p w:rsidR="00C1238A" w:rsidRPr="00B35255" w:rsidRDefault="00C1238A" w:rsidP="00C1238A">
      <w:pPr>
        <w:pStyle w:val="ConsPlusNormal"/>
        <w:jc w:val="both"/>
        <w:rPr>
          <w:rFonts w:ascii="PT Astra Serif" w:hAnsi="PT Astra Serif"/>
          <w:sz w:val="24"/>
          <w:szCs w:val="24"/>
        </w:rPr>
      </w:pPr>
    </w:p>
    <w:p w:rsidR="00C90145" w:rsidRPr="00B35255" w:rsidRDefault="00C90145" w:rsidP="008979D7">
      <w:pPr>
        <w:pStyle w:val="ConsPlusNormal"/>
        <w:jc w:val="center"/>
        <w:outlineLvl w:val="3"/>
        <w:rPr>
          <w:rFonts w:ascii="PT Astra Serif" w:hAnsi="PT Astra Serif"/>
          <w:sz w:val="24"/>
          <w:szCs w:val="24"/>
        </w:rPr>
      </w:pPr>
    </w:p>
    <w:p w:rsidR="00C1238A" w:rsidRPr="00B35255" w:rsidRDefault="00C1238A" w:rsidP="008979D7">
      <w:pPr>
        <w:pStyle w:val="ConsPlusNormal"/>
        <w:jc w:val="center"/>
        <w:outlineLvl w:val="3"/>
        <w:rPr>
          <w:rFonts w:ascii="PT Astra Serif" w:hAnsi="PT Astra Serif"/>
          <w:sz w:val="24"/>
          <w:szCs w:val="24"/>
        </w:rPr>
      </w:pPr>
      <w:r w:rsidRPr="00B35255">
        <w:rPr>
          <w:rFonts w:ascii="PT Astra Serif" w:hAnsi="PT Astra Serif"/>
          <w:sz w:val="24"/>
          <w:szCs w:val="24"/>
        </w:rPr>
        <w:t>I. Показатели иных государственных программ</w:t>
      </w:r>
      <w:r w:rsidR="008979D7" w:rsidRPr="00B35255">
        <w:rPr>
          <w:rFonts w:ascii="PT Astra Serif" w:hAnsi="PT Astra Serif"/>
          <w:sz w:val="24"/>
          <w:szCs w:val="24"/>
        </w:rPr>
        <w:t xml:space="preserve"> Томской области</w:t>
      </w:r>
      <w:r w:rsidRPr="00B35255">
        <w:rPr>
          <w:rFonts w:ascii="PT Astra Serif" w:hAnsi="PT Astra Serif"/>
          <w:sz w:val="24"/>
          <w:szCs w:val="24"/>
        </w:rPr>
        <w:t>, соответствующи</w:t>
      </w:r>
      <w:r w:rsidR="008979D7" w:rsidRPr="00B35255">
        <w:rPr>
          <w:rFonts w:ascii="PT Astra Serif" w:hAnsi="PT Astra Serif"/>
          <w:sz w:val="24"/>
          <w:szCs w:val="24"/>
        </w:rPr>
        <w:t>е</w:t>
      </w:r>
      <w:r w:rsidRPr="00B35255">
        <w:rPr>
          <w:rFonts w:ascii="PT Astra Serif" w:hAnsi="PT Astra Serif"/>
          <w:sz w:val="24"/>
          <w:szCs w:val="24"/>
        </w:rPr>
        <w:t xml:space="preserve"> сфере реализации</w:t>
      </w:r>
    </w:p>
    <w:p w:rsidR="00C1238A" w:rsidRPr="00B35255" w:rsidRDefault="00C1238A" w:rsidP="00C1238A">
      <w:pPr>
        <w:pStyle w:val="ConsPlusNormal"/>
        <w:jc w:val="center"/>
        <w:rPr>
          <w:rFonts w:ascii="PT Astra Serif" w:hAnsi="PT Astra Serif"/>
          <w:sz w:val="24"/>
          <w:szCs w:val="24"/>
        </w:rPr>
      </w:pPr>
      <w:r w:rsidRPr="00B35255">
        <w:rPr>
          <w:rFonts w:ascii="PT Astra Serif" w:hAnsi="PT Astra Serif"/>
          <w:sz w:val="24"/>
          <w:szCs w:val="24"/>
        </w:rPr>
        <w:t xml:space="preserve">государственной программы </w:t>
      </w:r>
      <w:r w:rsidR="002259A2" w:rsidRPr="00B35255">
        <w:rPr>
          <w:rFonts w:ascii="PT Astra Serif" w:hAnsi="PT Astra Serif"/>
          <w:sz w:val="24"/>
          <w:szCs w:val="24"/>
        </w:rPr>
        <w:t>Томской области</w:t>
      </w:r>
      <w:r w:rsidRPr="00B35255">
        <w:rPr>
          <w:rFonts w:ascii="PT Astra Serif" w:hAnsi="PT Astra Serif"/>
          <w:sz w:val="24"/>
          <w:szCs w:val="24"/>
        </w:rPr>
        <w:t xml:space="preserve"> </w:t>
      </w:r>
      <w:hyperlink w:anchor="Par944" w:tooltip="&lt;39&gt; Приводятся показатели уровня государственных программ Российской Федерации и их значения, относящиеся к сфере реализации государственной программы (комплексной программы) Российской Федерации, в том числе декомпозируемые на уровень субъектов Российской Фе" w:history="1">
        <w:r w:rsidRPr="00B35255">
          <w:rPr>
            <w:rFonts w:ascii="PT Astra Serif" w:hAnsi="PT Astra Serif"/>
            <w:sz w:val="24"/>
            <w:szCs w:val="24"/>
          </w:rPr>
          <w:t>&lt;</w:t>
        </w:r>
        <w:r w:rsidR="008979D7" w:rsidRPr="00B35255">
          <w:rPr>
            <w:rFonts w:ascii="PT Astra Serif" w:hAnsi="PT Astra Serif"/>
            <w:sz w:val="24"/>
            <w:szCs w:val="24"/>
          </w:rPr>
          <w:t>2</w:t>
        </w:r>
        <w:r w:rsidRPr="00B35255">
          <w:rPr>
            <w:rFonts w:ascii="PT Astra Serif" w:hAnsi="PT Astra Serif"/>
            <w:sz w:val="24"/>
            <w:szCs w:val="24"/>
          </w:rPr>
          <w:t>&gt;</w:t>
        </w:r>
      </w:hyperlink>
    </w:p>
    <w:p w:rsidR="00C1238A" w:rsidRPr="00B35255" w:rsidRDefault="00C1238A" w:rsidP="00C1238A">
      <w:pPr>
        <w:pStyle w:val="ConsPlusNormal"/>
        <w:jc w:val="both"/>
        <w:rPr>
          <w:rFonts w:ascii="PT Astra Serif" w:hAnsi="PT Astra Serif"/>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29"/>
        <w:gridCol w:w="3969"/>
        <w:gridCol w:w="1985"/>
        <w:gridCol w:w="1134"/>
        <w:gridCol w:w="992"/>
        <w:gridCol w:w="1418"/>
        <w:gridCol w:w="1134"/>
        <w:gridCol w:w="1842"/>
        <w:gridCol w:w="1985"/>
      </w:tblGrid>
      <w:tr w:rsidR="00C1238A" w:rsidRPr="00B35255" w:rsidTr="008979D7">
        <w:tc>
          <w:tcPr>
            <w:tcW w:w="629" w:type="dxa"/>
            <w:vMerge w:val="restart"/>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r w:rsidRPr="00B35255">
              <w:rPr>
                <w:rFonts w:ascii="PT Astra Serif" w:hAnsi="PT Astra Serif"/>
                <w:sz w:val="24"/>
                <w:szCs w:val="24"/>
              </w:rPr>
              <w:t>N п/п</w:t>
            </w:r>
          </w:p>
        </w:tc>
        <w:tc>
          <w:tcPr>
            <w:tcW w:w="3969" w:type="dxa"/>
            <w:vMerge w:val="restart"/>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r w:rsidRPr="00B35255">
              <w:rPr>
                <w:rFonts w:ascii="PT Astra Serif" w:hAnsi="PT Astra Serif"/>
                <w:sz w:val="24"/>
                <w:szCs w:val="24"/>
              </w:rPr>
              <w:t>Наименование показателя</w:t>
            </w:r>
          </w:p>
        </w:tc>
        <w:tc>
          <w:tcPr>
            <w:tcW w:w="1985" w:type="dxa"/>
            <w:vMerge w:val="restart"/>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Единица измерения (по ОКЕИ)</w:t>
            </w:r>
          </w:p>
        </w:tc>
        <w:tc>
          <w:tcPr>
            <w:tcW w:w="1134" w:type="dxa"/>
            <w:vMerge w:val="restart"/>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 xml:space="preserve">Базовое значение </w:t>
            </w:r>
            <w:hyperlink w:anchor="Par945" w:tooltip="&lt;40&gt; Указывается плановое значение показателя на 2021 год или на год разработки проекта государственной программы (комплексной программы) Российской Федерации (для новых государственных программ (комплексных программ) Российской Федерации." w:history="1">
              <w:r w:rsidRPr="00B35255">
                <w:rPr>
                  <w:rFonts w:ascii="PT Astra Serif" w:hAnsi="PT Astra Serif"/>
                  <w:sz w:val="24"/>
                  <w:szCs w:val="24"/>
                </w:rPr>
                <w:t>&lt;</w:t>
              </w:r>
              <w:r w:rsidR="008979D7" w:rsidRPr="00B35255">
                <w:rPr>
                  <w:rFonts w:ascii="PT Astra Serif" w:hAnsi="PT Astra Serif"/>
                  <w:sz w:val="24"/>
                  <w:szCs w:val="24"/>
                </w:rPr>
                <w:t>3</w:t>
              </w:r>
              <w:r w:rsidRPr="00B35255">
                <w:rPr>
                  <w:rFonts w:ascii="PT Astra Serif" w:hAnsi="PT Astra Serif"/>
                  <w:sz w:val="24"/>
                  <w:szCs w:val="24"/>
                </w:rPr>
                <w:t>&gt;</w:t>
              </w:r>
            </w:hyperlink>
          </w:p>
        </w:tc>
        <w:tc>
          <w:tcPr>
            <w:tcW w:w="5386" w:type="dxa"/>
            <w:gridSpan w:val="4"/>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r w:rsidRPr="00B35255">
              <w:rPr>
                <w:rFonts w:ascii="PT Astra Serif" w:hAnsi="PT Astra Serif"/>
                <w:sz w:val="24"/>
                <w:szCs w:val="24"/>
              </w:rPr>
              <w:t>Значения показателя по годам</w:t>
            </w:r>
          </w:p>
        </w:tc>
        <w:tc>
          <w:tcPr>
            <w:tcW w:w="1985" w:type="dxa"/>
            <w:vMerge w:val="restart"/>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rPr>
                <w:rFonts w:ascii="PT Astra Serif" w:hAnsi="PT Astra Serif"/>
                <w:sz w:val="24"/>
                <w:szCs w:val="24"/>
              </w:rPr>
            </w:pPr>
            <w:r w:rsidRPr="00B35255">
              <w:rPr>
                <w:rFonts w:ascii="PT Astra Serif" w:hAnsi="PT Astra Serif"/>
                <w:sz w:val="24"/>
                <w:szCs w:val="24"/>
              </w:rPr>
              <w:t xml:space="preserve">Ответственный за достижение показателя </w:t>
            </w:r>
            <w:hyperlink w:anchor="Par946" w:tooltip="&lt;41&gt; Указывается наименование федерального органа исполнительной власти (иного государственного органа, организации), ответственного за достижение показателя." w:history="1">
              <w:r w:rsidRPr="00B35255">
                <w:rPr>
                  <w:rFonts w:ascii="PT Astra Serif" w:hAnsi="PT Astra Serif"/>
                  <w:sz w:val="24"/>
                  <w:szCs w:val="24"/>
                </w:rPr>
                <w:t>&lt;4&gt;</w:t>
              </w:r>
            </w:hyperlink>
          </w:p>
        </w:tc>
      </w:tr>
      <w:tr w:rsidR="00C1238A" w:rsidRPr="00B35255" w:rsidTr="008979D7">
        <w:tc>
          <w:tcPr>
            <w:tcW w:w="629" w:type="dxa"/>
            <w:vMerge/>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p>
        </w:tc>
        <w:tc>
          <w:tcPr>
            <w:tcW w:w="3969" w:type="dxa"/>
            <w:vMerge/>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p>
        </w:tc>
        <w:tc>
          <w:tcPr>
            <w:tcW w:w="1985" w:type="dxa"/>
            <w:vMerge/>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p>
        </w:tc>
        <w:tc>
          <w:tcPr>
            <w:tcW w:w="1134" w:type="dxa"/>
            <w:vMerge/>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N</w:t>
            </w:r>
          </w:p>
        </w:tc>
        <w:tc>
          <w:tcPr>
            <w:tcW w:w="1418"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N + 1</w:t>
            </w:r>
          </w:p>
        </w:tc>
        <w:tc>
          <w:tcPr>
            <w:tcW w:w="1134"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w:t>
            </w:r>
          </w:p>
        </w:tc>
        <w:tc>
          <w:tcPr>
            <w:tcW w:w="1842"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N + n</w:t>
            </w:r>
          </w:p>
        </w:tc>
        <w:tc>
          <w:tcPr>
            <w:tcW w:w="1985" w:type="dxa"/>
            <w:vMerge/>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p>
        </w:tc>
      </w:tr>
      <w:tr w:rsidR="00C1238A" w:rsidRPr="00B35255" w:rsidTr="008979D7">
        <w:tc>
          <w:tcPr>
            <w:tcW w:w="629"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1</w:t>
            </w:r>
          </w:p>
        </w:tc>
        <w:tc>
          <w:tcPr>
            <w:tcW w:w="3969"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2</w:t>
            </w:r>
          </w:p>
        </w:tc>
        <w:tc>
          <w:tcPr>
            <w:tcW w:w="1985"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r w:rsidRPr="00B35255">
              <w:rPr>
                <w:rFonts w:ascii="PT Astra Serif" w:hAnsi="PT Astra Serif"/>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4</w:t>
            </w:r>
          </w:p>
        </w:tc>
        <w:tc>
          <w:tcPr>
            <w:tcW w:w="992"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5</w:t>
            </w:r>
          </w:p>
        </w:tc>
        <w:tc>
          <w:tcPr>
            <w:tcW w:w="1418"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ind w:firstLine="0"/>
              <w:jc w:val="center"/>
              <w:rPr>
                <w:rFonts w:ascii="PT Astra Serif" w:hAnsi="PT Astra Serif"/>
                <w:sz w:val="24"/>
                <w:szCs w:val="24"/>
              </w:rPr>
            </w:pPr>
            <w:r w:rsidRPr="00B35255">
              <w:rPr>
                <w:rFonts w:ascii="PT Astra Serif" w:hAnsi="PT Astra Serif"/>
                <w:sz w:val="24"/>
                <w:szCs w:val="24"/>
              </w:rPr>
              <w:t>7</w:t>
            </w:r>
          </w:p>
        </w:tc>
        <w:tc>
          <w:tcPr>
            <w:tcW w:w="1842"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r w:rsidRPr="00B35255">
              <w:rPr>
                <w:rFonts w:ascii="PT Astra Serif" w:hAnsi="PT Astra Serif"/>
                <w:sz w:val="24"/>
                <w:szCs w:val="24"/>
              </w:rPr>
              <w:t>8</w:t>
            </w:r>
          </w:p>
        </w:tc>
        <w:tc>
          <w:tcPr>
            <w:tcW w:w="1985" w:type="dxa"/>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rPr>
                <w:rFonts w:ascii="PT Astra Serif" w:hAnsi="PT Astra Serif"/>
                <w:sz w:val="24"/>
                <w:szCs w:val="24"/>
              </w:rPr>
            </w:pPr>
            <w:r w:rsidRPr="00B35255">
              <w:rPr>
                <w:rFonts w:ascii="PT Astra Serif" w:hAnsi="PT Astra Serif"/>
                <w:sz w:val="24"/>
                <w:szCs w:val="24"/>
              </w:rPr>
              <w:t>9</w:t>
            </w:r>
          </w:p>
        </w:tc>
      </w:tr>
      <w:tr w:rsidR="00C1238A" w:rsidRPr="00B35255" w:rsidTr="008979D7">
        <w:tc>
          <w:tcPr>
            <w:tcW w:w="15088" w:type="dxa"/>
            <w:gridSpan w:val="9"/>
            <w:tcBorders>
              <w:top w:val="single" w:sz="4" w:space="0" w:color="auto"/>
              <w:left w:val="single" w:sz="4" w:space="0" w:color="auto"/>
              <w:bottom w:val="single" w:sz="4" w:space="0" w:color="auto"/>
              <w:right w:val="single" w:sz="4" w:space="0" w:color="auto"/>
            </w:tcBorders>
          </w:tcPr>
          <w:p w:rsidR="00C1238A" w:rsidRPr="00B35255" w:rsidRDefault="00C1238A" w:rsidP="00604D1F">
            <w:pPr>
              <w:pStyle w:val="ConsPlusNormal"/>
              <w:jc w:val="center"/>
              <w:rPr>
                <w:rFonts w:ascii="PT Astra Serif" w:hAnsi="PT Astra Serif"/>
              </w:rPr>
            </w:pPr>
            <w:r w:rsidRPr="00B35255">
              <w:rPr>
                <w:rFonts w:ascii="PT Astra Serif" w:hAnsi="PT Astra Serif"/>
              </w:rPr>
              <w:t xml:space="preserve">Государственная </w:t>
            </w:r>
            <w:r w:rsidR="00604D1F" w:rsidRPr="00B35255">
              <w:rPr>
                <w:rFonts w:ascii="PT Astra Serif" w:hAnsi="PT Astra Serif"/>
              </w:rPr>
              <w:t>программа Российской Федерации «</w:t>
            </w:r>
            <w:r w:rsidRPr="00B35255">
              <w:rPr>
                <w:rFonts w:ascii="PT Astra Serif" w:hAnsi="PT Astra Serif"/>
              </w:rPr>
              <w:t>Наименование</w:t>
            </w:r>
            <w:r w:rsidR="00604D1F" w:rsidRPr="00B35255">
              <w:rPr>
                <w:rFonts w:ascii="PT Astra Serif" w:hAnsi="PT Astra Serif"/>
              </w:rPr>
              <w:t>»</w:t>
            </w:r>
            <w:r w:rsidRPr="00B35255">
              <w:rPr>
                <w:rFonts w:ascii="PT Astra Serif" w:hAnsi="PT Astra Serif"/>
              </w:rPr>
              <w:t xml:space="preserve"> N</w:t>
            </w:r>
          </w:p>
        </w:tc>
      </w:tr>
      <w:tr w:rsidR="00C1238A" w:rsidRPr="00B35255" w:rsidTr="00604D1F">
        <w:tc>
          <w:tcPr>
            <w:tcW w:w="629"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604D1F">
            <w:pPr>
              <w:pStyle w:val="ConsPlusNormal"/>
              <w:ind w:firstLine="0"/>
              <w:jc w:val="center"/>
              <w:rPr>
                <w:rFonts w:ascii="PT Astra Serif" w:hAnsi="PT Astra Serif"/>
              </w:rPr>
            </w:pPr>
            <w:r w:rsidRPr="00B35255">
              <w:rPr>
                <w:rFonts w:ascii="PT Astra Serif" w:hAnsi="PT Astra Serif"/>
              </w:rPr>
              <w:t>1.</w:t>
            </w:r>
          </w:p>
        </w:tc>
        <w:tc>
          <w:tcPr>
            <w:tcW w:w="3969"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r w:rsidRPr="00B35255">
              <w:rPr>
                <w:rFonts w:ascii="PT Astra Serif" w:hAnsi="PT Astra Serif"/>
              </w:rPr>
              <w:t>Показатель госпрограммы 1</w:t>
            </w:r>
          </w:p>
        </w:tc>
        <w:tc>
          <w:tcPr>
            <w:tcW w:w="1985"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992"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842"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985"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r>
      <w:tr w:rsidR="00C1238A" w:rsidRPr="00B35255" w:rsidTr="00604D1F">
        <w:tc>
          <w:tcPr>
            <w:tcW w:w="629"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604D1F">
            <w:pPr>
              <w:pStyle w:val="ConsPlusNormal"/>
              <w:ind w:firstLine="0"/>
              <w:jc w:val="center"/>
              <w:rPr>
                <w:rFonts w:ascii="PT Astra Serif" w:hAnsi="PT Astra Serif"/>
              </w:rPr>
            </w:pPr>
            <w:r w:rsidRPr="00B35255">
              <w:rPr>
                <w:rFonts w:ascii="PT Astra Serif" w:hAnsi="PT Astra Serif"/>
              </w:rPr>
              <w:t>N.</w:t>
            </w:r>
          </w:p>
        </w:tc>
        <w:tc>
          <w:tcPr>
            <w:tcW w:w="3969"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r w:rsidRPr="00B35255">
              <w:rPr>
                <w:rFonts w:ascii="PT Astra Serif" w:hAnsi="PT Astra Serif"/>
              </w:rPr>
              <w:t>Показатель госпрограммы N</w:t>
            </w:r>
          </w:p>
        </w:tc>
        <w:tc>
          <w:tcPr>
            <w:tcW w:w="1985"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992"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418"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842"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c>
          <w:tcPr>
            <w:tcW w:w="1985" w:type="dxa"/>
            <w:tcBorders>
              <w:top w:val="single" w:sz="4" w:space="0" w:color="auto"/>
              <w:left w:val="single" w:sz="4" w:space="0" w:color="auto"/>
              <w:bottom w:val="single" w:sz="4" w:space="0" w:color="auto"/>
              <w:right w:val="single" w:sz="4" w:space="0" w:color="auto"/>
            </w:tcBorders>
            <w:vAlign w:val="bottom"/>
          </w:tcPr>
          <w:p w:rsidR="00C1238A" w:rsidRPr="00B35255" w:rsidRDefault="00C1238A" w:rsidP="00C1238A">
            <w:pPr>
              <w:pStyle w:val="ConsPlusNormal"/>
              <w:rPr>
                <w:rFonts w:ascii="PT Astra Serif" w:hAnsi="PT Astra Serif"/>
              </w:rPr>
            </w:pPr>
          </w:p>
        </w:tc>
      </w:tr>
    </w:tbl>
    <w:p w:rsidR="00E624ED" w:rsidRPr="00B35255" w:rsidRDefault="00E624ED" w:rsidP="00E624ED">
      <w:pPr>
        <w:pStyle w:val="ConsPlusNormal"/>
        <w:ind w:firstLine="540"/>
        <w:jc w:val="both"/>
        <w:rPr>
          <w:rFonts w:ascii="PT Astra Serif" w:hAnsi="PT Astra Serif"/>
        </w:rPr>
      </w:pPr>
    </w:p>
    <w:p w:rsidR="00E624ED" w:rsidRPr="00B35255" w:rsidRDefault="00E624ED" w:rsidP="00E624ED">
      <w:pPr>
        <w:pStyle w:val="ConsPlusNormal"/>
        <w:ind w:firstLine="540"/>
        <w:jc w:val="both"/>
        <w:rPr>
          <w:rFonts w:ascii="PT Astra Serif" w:hAnsi="PT Astra Serif"/>
        </w:rPr>
      </w:pPr>
    </w:p>
    <w:p w:rsidR="00E624ED" w:rsidRPr="00B35255" w:rsidRDefault="00E624ED" w:rsidP="00E624ED">
      <w:pPr>
        <w:pStyle w:val="ConsPlusNormal"/>
        <w:ind w:firstLine="540"/>
        <w:jc w:val="both"/>
        <w:rPr>
          <w:rFonts w:ascii="PT Astra Serif" w:hAnsi="PT Astra Serif"/>
        </w:rPr>
      </w:pPr>
    </w:p>
    <w:p w:rsidR="00C1238A" w:rsidRPr="00B35255" w:rsidRDefault="008979D7" w:rsidP="00E624ED">
      <w:pPr>
        <w:pStyle w:val="ConsPlusNormal"/>
        <w:ind w:firstLine="540"/>
        <w:jc w:val="both"/>
        <w:rPr>
          <w:rFonts w:ascii="PT Astra Serif" w:hAnsi="PT Astra Serif"/>
        </w:rPr>
      </w:pPr>
      <w:r w:rsidRPr="00B35255">
        <w:rPr>
          <w:rFonts w:ascii="PT Astra Serif" w:hAnsi="PT Astra Serif"/>
        </w:rPr>
        <w:t>&lt;1</w:t>
      </w:r>
      <w:r w:rsidR="00C1238A" w:rsidRPr="00B35255">
        <w:rPr>
          <w:rFonts w:ascii="PT Astra Serif" w:hAnsi="PT Astra Serif"/>
        </w:rPr>
        <w:t xml:space="preserve">&gt; Для комплексных программ </w:t>
      </w:r>
      <w:r w:rsidR="00604D1F" w:rsidRPr="00B35255">
        <w:rPr>
          <w:rFonts w:ascii="PT Astra Serif" w:hAnsi="PT Astra Serif"/>
        </w:rPr>
        <w:t>Томской области</w:t>
      </w:r>
      <w:r w:rsidR="00C1238A" w:rsidRPr="00B35255">
        <w:rPr>
          <w:rFonts w:ascii="PT Astra Serif" w:hAnsi="PT Astra Serif"/>
        </w:rPr>
        <w:t xml:space="preserve"> формируется обязательно, для государственных программ - при необходимости.</w:t>
      </w:r>
    </w:p>
    <w:p w:rsidR="00C1238A" w:rsidRPr="00B35255" w:rsidRDefault="008979D7" w:rsidP="00E624ED">
      <w:pPr>
        <w:pStyle w:val="ConsPlusNormal"/>
        <w:ind w:firstLine="540"/>
        <w:jc w:val="both"/>
        <w:rPr>
          <w:rFonts w:ascii="PT Astra Serif" w:hAnsi="PT Astra Serif"/>
        </w:rPr>
      </w:pPr>
      <w:bookmarkStart w:id="8" w:name="Par944"/>
      <w:bookmarkEnd w:id="8"/>
      <w:r w:rsidRPr="00B35255">
        <w:rPr>
          <w:rFonts w:ascii="PT Astra Serif" w:hAnsi="PT Astra Serif"/>
        </w:rPr>
        <w:t>&lt;2</w:t>
      </w:r>
      <w:r w:rsidR="00C1238A" w:rsidRPr="00B35255">
        <w:rPr>
          <w:rFonts w:ascii="PT Astra Serif" w:hAnsi="PT Astra Serif"/>
        </w:rPr>
        <w:t xml:space="preserve">&gt; Приводятся показатели уровня государственных программ </w:t>
      </w:r>
      <w:r w:rsidR="00604D1F" w:rsidRPr="00B35255">
        <w:rPr>
          <w:rFonts w:ascii="PT Astra Serif" w:hAnsi="PT Astra Serif"/>
        </w:rPr>
        <w:t>Томской области</w:t>
      </w:r>
      <w:r w:rsidR="00C1238A" w:rsidRPr="00B35255">
        <w:rPr>
          <w:rFonts w:ascii="PT Astra Serif" w:hAnsi="PT Astra Serif"/>
        </w:rPr>
        <w:t xml:space="preserve"> и их значения, относящиеся к сфере реализации государственной программы </w:t>
      </w:r>
      <w:r w:rsidR="00604D1F" w:rsidRPr="00B35255">
        <w:rPr>
          <w:rFonts w:ascii="PT Astra Serif" w:hAnsi="PT Astra Serif"/>
        </w:rPr>
        <w:t>Томской области</w:t>
      </w:r>
      <w:r w:rsidR="00C1238A" w:rsidRPr="00B35255">
        <w:rPr>
          <w:rFonts w:ascii="PT Astra Serif" w:hAnsi="PT Astra Serif"/>
        </w:rPr>
        <w:t>.</w:t>
      </w:r>
    </w:p>
    <w:p w:rsidR="00C1238A" w:rsidRPr="00B35255" w:rsidRDefault="00C1238A" w:rsidP="00E624ED">
      <w:pPr>
        <w:pStyle w:val="ConsPlusNormal"/>
        <w:ind w:firstLine="540"/>
        <w:jc w:val="both"/>
        <w:rPr>
          <w:rFonts w:ascii="PT Astra Serif" w:hAnsi="PT Astra Serif"/>
        </w:rPr>
      </w:pPr>
      <w:bookmarkStart w:id="9" w:name="Par945"/>
      <w:bookmarkEnd w:id="9"/>
      <w:r w:rsidRPr="00B35255">
        <w:rPr>
          <w:rFonts w:ascii="PT Astra Serif" w:hAnsi="PT Astra Serif"/>
        </w:rPr>
        <w:t>&lt;</w:t>
      </w:r>
      <w:r w:rsidR="008979D7" w:rsidRPr="00B35255">
        <w:rPr>
          <w:rFonts w:ascii="PT Astra Serif" w:hAnsi="PT Astra Serif"/>
        </w:rPr>
        <w:t>3</w:t>
      </w:r>
      <w:r w:rsidRPr="00B35255">
        <w:rPr>
          <w:rFonts w:ascii="PT Astra Serif" w:hAnsi="PT Astra Serif"/>
        </w:rPr>
        <w:t>&gt; Указывается плановое значение показателя на 202</w:t>
      </w:r>
      <w:r w:rsidR="00604D1F" w:rsidRPr="00B35255">
        <w:rPr>
          <w:rFonts w:ascii="PT Astra Serif" w:hAnsi="PT Astra Serif"/>
        </w:rPr>
        <w:t>4</w:t>
      </w:r>
      <w:r w:rsidRPr="00B35255">
        <w:rPr>
          <w:rFonts w:ascii="PT Astra Serif" w:hAnsi="PT Astra Serif"/>
        </w:rPr>
        <w:t xml:space="preserve"> год или на год разработки проекта государственной программы </w:t>
      </w:r>
      <w:r w:rsidR="00604D1F" w:rsidRPr="00B35255">
        <w:rPr>
          <w:rFonts w:ascii="PT Astra Serif" w:hAnsi="PT Astra Serif"/>
        </w:rPr>
        <w:t xml:space="preserve">Томской области </w:t>
      </w:r>
      <w:r w:rsidRPr="00B35255">
        <w:rPr>
          <w:rFonts w:ascii="PT Astra Serif" w:hAnsi="PT Astra Serif"/>
        </w:rPr>
        <w:t xml:space="preserve"> (для новых государственных программ </w:t>
      </w:r>
      <w:r w:rsidR="00604D1F" w:rsidRPr="00B35255">
        <w:rPr>
          <w:rFonts w:ascii="PT Astra Serif" w:hAnsi="PT Astra Serif"/>
        </w:rPr>
        <w:t>Томской области</w:t>
      </w:r>
      <w:r w:rsidRPr="00B35255">
        <w:rPr>
          <w:rFonts w:ascii="PT Astra Serif" w:hAnsi="PT Astra Serif"/>
        </w:rPr>
        <w:t>.</w:t>
      </w:r>
    </w:p>
    <w:p w:rsidR="001D1D57" w:rsidRPr="00604D1F" w:rsidRDefault="00C1238A" w:rsidP="00E624ED">
      <w:pPr>
        <w:pStyle w:val="ConsPlusNormal"/>
        <w:ind w:firstLine="540"/>
        <w:jc w:val="both"/>
        <w:rPr>
          <w:rFonts w:ascii="PT Astra Serif" w:hAnsi="PT Astra Serif"/>
          <w:szCs w:val="26"/>
        </w:rPr>
      </w:pPr>
      <w:bookmarkStart w:id="10" w:name="Par946"/>
      <w:bookmarkEnd w:id="10"/>
      <w:r w:rsidRPr="00B35255">
        <w:rPr>
          <w:rFonts w:ascii="PT Astra Serif" w:hAnsi="PT Astra Serif"/>
        </w:rPr>
        <w:t xml:space="preserve">&lt;4&gt; Указывается наименование </w:t>
      </w:r>
      <w:r w:rsidR="00604D1F" w:rsidRPr="00B35255">
        <w:rPr>
          <w:rFonts w:ascii="PT Astra Serif" w:hAnsi="PT Astra Serif"/>
        </w:rPr>
        <w:t>исполнительного органа Томской области</w:t>
      </w:r>
      <w:r w:rsidRPr="00B35255">
        <w:rPr>
          <w:rFonts w:ascii="PT Astra Serif" w:hAnsi="PT Astra Serif"/>
        </w:rPr>
        <w:t xml:space="preserve"> (иного государственного органа, организации), ответственного за достижение показателя.</w:t>
      </w:r>
    </w:p>
    <w:p w:rsidR="0018174B" w:rsidRDefault="0018174B" w:rsidP="00E624ED">
      <w:pPr>
        <w:autoSpaceDE w:val="0"/>
        <w:autoSpaceDN w:val="0"/>
        <w:adjustRightInd w:val="0"/>
        <w:contextualSpacing/>
        <w:jc w:val="center"/>
        <w:rPr>
          <w:rFonts w:ascii="PT Astra Serif" w:hAnsi="PT Astra Serif"/>
          <w:szCs w:val="26"/>
        </w:rPr>
      </w:pPr>
    </w:p>
    <w:p w:rsidR="00D01BAB" w:rsidRDefault="00D01BAB" w:rsidP="0018174B">
      <w:pPr>
        <w:autoSpaceDE w:val="0"/>
        <w:autoSpaceDN w:val="0"/>
        <w:adjustRightInd w:val="0"/>
        <w:contextualSpacing/>
        <w:jc w:val="center"/>
        <w:rPr>
          <w:rFonts w:ascii="PT Astra Serif" w:hAnsi="PT Astra Serif"/>
          <w:szCs w:val="26"/>
        </w:rPr>
      </w:pPr>
    </w:p>
    <w:p w:rsidR="00D01BAB" w:rsidRDefault="00D01BAB" w:rsidP="0018174B">
      <w:pPr>
        <w:autoSpaceDE w:val="0"/>
        <w:autoSpaceDN w:val="0"/>
        <w:adjustRightInd w:val="0"/>
        <w:contextualSpacing/>
        <w:jc w:val="center"/>
        <w:rPr>
          <w:rFonts w:ascii="PT Astra Serif" w:hAnsi="PT Astra Serif"/>
          <w:szCs w:val="26"/>
        </w:rPr>
      </w:pPr>
    </w:p>
    <w:p w:rsidR="00D01BAB" w:rsidRDefault="00D01BAB" w:rsidP="0018174B">
      <w:pPr>
        <w:autoSpaceDE w:val="0"/>
        <w:autoSpaceDN w:val="0"/>
        <w:adjustRightInd w:val="0"/>
        <w:contextualSpacing/>
        <w:jc w:val="center"/>
        <w:rPr>
          <w:rFonts w:ascii="PT Astra Serif" w:hAnsi="PT Astra Serif"/>
          <w:szCs w:val="26"/>
        </w:rPr>
      </w:pPr>
    </w:p>
    <w:p w:rsidR="00A06688" w:rsidRDefault="00A06688" w:rsidP="00D01BAB">
      <w:pPr>
        <w:autoSpaceDE w:val="0"/>
        <w:autoSpaceDN w:val="0"/>
        <w:adjustRightInd w:val="0"/>
        <w:contextualSpacing/>
        <w:jc w:val="right"/>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Default="00A06688" w:rsidP="0018174B">
      <w:pPr>
        <w:autoSpaceDE w:val="0"/>
        <w:autoSpaceDN w:val="0"/>
        <w:adjustRightInd w:val="0"/>
        <w:contextualSpacing/>
        <w:jc w:val="center"/>
        <w:rPr>
          <w:rFonts w:ascii="PT Astra Serif" w:hAnsi="PT Astra Serif"/>
          <w:szCs w:val="26"/>
        </w:rPr>
      </w:pPr>
    </w:p>
    <w:p w:rsidR="00A06688" w:rsidRPr="00604D1F" w:rsidRDefault="00A06688" w:rsidP="0018174B">
      <w:pPr>
        <w:autoSpaceDE w:val="0"/>
        <w:autoSpaceDN w:val="0"/>
        <w:adjustRightInd w:val="0"/>
        <w:contextualSpacing/>
        <w:jc w:val="center"/>
        <w:rPr>
          <w:rFonts w:ascii="PT Astra Serif" w:hAnsi="PT Astra Serif"/>
          <w:szCs w:val="26"/>
        </w:rPr>
        <w:sectPr w:rsidR="00A06688" w:rsidRPr="00604D1F" w:rsidSect="009D2BFB">
          <w:pgSz w:w="16838" w:h="11905" w:orient="landscape"/>
          <w:pgMar w:top="567" w:right="851" w:bottom="567" w:left="851" w:header="0" w:footer="0" w:gutter="0"/>
          <w:cols w:space="720"/>
          <w:noEndnote/>
        </w:sectPr>
      </w:pPr>
    </w:p>
    <w:p w:rsidR="00550103" w:rsidRPr="00604D1F" w:rsidRDefault="00550103" w:rsidP="00D01BAB">
      <w:pPr>
        <w:ind w:firstLine="0"/>
        <w:jc w:val="both"/>
        <w:rPr>
          <w:rFonts w:ascii="PT Astra Serif" w:hAnsi="PT Astra Serif"/>
          <w:szCs w:val="26"/>
        </w:rPr>
      </w:pPr>
    </w:p>
    <w:sectPr w:rsidR="00550103" w:rsidRPr="00604D1F" w:rsidSect="00234B3E">
      <w:pgSz w:w="11905" w:h="16838"/>
      <w:pgMar w:top="851" w:right="706" w:bottom="851" w:left="851" w:header="0" w:footer="0" w:gutter="0"/>
      <w:cols w:space="720"/>
      <w:noEndnote/>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24E" w:rsidRDefault="00E3624E">
      <w:r>
        <w:separator/>
      </w:r>
    </w:p>
  </w:endnote>
  <w:endnote w:type="continuationSeparator" w:id="0">
    <w:p w:rsidR="00E3624E" w:rsidRDefault="00E36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9811859"/>
      <w:docPartObj>
        <w:docPartGallery w:val="Page Numbers (Bottom of Page)"/>
        <w:docPartUnique/>
      </w:docPartObj>
    </w:sdtPr>
    <w:sdtEndPr/>
    <w:sdtContent>
      <w:p w:rsidR="00E3624E" w:rsidRDefault="00E3624E">
        <w:pPr>
          <w:pStyle w:val="a8"/>
          <w:jc w:val="center"/>
        </w:pPr>
        <w:r>
          <w:fldChar w:fldCharType="begin"/>
        </w:r>
        <w:r>
          <w:instrText>PAGE   \* MERGEFORMAT</w:instrText>
        </w:r>
        <w:r>
          <w:fldChar w:fldCharType="separate"/>
        </w:r>
        <w:r w:rsidR="00CE4753">
          <w:rPr>
            <w:noProof/>
          </w:rPr>
          <w:t>17</w:t>
        </w:r>
        <w:r>
          <w:rPr>
            <w:noProof/>
          </w:rPr>
          <w:fldChar w:fldCharType="end"/>
        </w:r>
      </w:p>
    </w:sdtContent>
  </w:sdt>
  <w:p w:rsidR="00E3624E" w:rsidRDefault="00E3624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24E" w:rsidRDefault="00E3624E">
      <w:r>
        <w:separator/>
      </w:r>
    </w:p>
  </w:footnote>
  <w:footnote w:type="continuationSeparator" w:id="0">
    <w:p w:rsidR="00E3624E" w:rsidRDefault="00E362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07D84"/>
    <w:multiLevelType w:val="hybridMultilevel"/>
    <w:tmpl w:val="0B2C0B54"/>
    <w:lvl w:ilvl="0" w:tplc="7FFC5A8C">
      <w:start w:val="1"/>
      <w:numFmt w:val="decimal"/>
      <w:pStyle w:val="a"/>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925AFB"/>
    <w:multiLevelType w:val="hybridMultilevel"/>
    <w:tmpl w:val="663A535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E90960"/>
    <w:multiLevelType w:val="hybridMultilevel"/>
    <w:tmpl w:val="6804FEE0"/>
    <w:lvl w:ilvl="0" w:tplc="0419000F">
      <w:start w:val="1"/>
      <w:numFmt w:val="decimal"/>
      <w:lvlText w:val="%1."/>
      <w:lvlJc w:val="left"/>
      <w:pPr>
        <w:ind w:left="928"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
    <w:nsid w:val="10FA7C1F"/>
    <w:multiLevelType w:val="hybridMultilevel"/>
    <w:tmpl w:val="FC1E9CBC"/>
    <w:lvl w:ilvl="0" w:tplc="CF6E50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4010E5B"/>
    <w:multiLevelType w:val="hybridMultilevel"/>
    <w:tmpl w:val="E56014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065976"/>
    <w:multiLevelType w:val="hybridMultilevel"/>
    <w:tmpl w:val="7726711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201908"/>
    <w:multiLevelType w:val="hybridMultilevel"/>
    <w:tmpl w:val="63760FCA"/>
    <w:lvl w:ilvl="0" w:tplc="15943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1AA3F9A"/>
    <w:multiLevelType w:val="hybridMultilevel"/>
    <w:tmpl w:val="823C9FBC"/>
    <w:lvl w:ilvl="0" w:tplc="04190011">
      <w:start w:val="1"/>
      <w:numFmt w:val="decimal"/>
      <w:lvlText w:val="%1)"/>
      <w:lvlJc w:val="left"/>
      <w:pPr>
        <w:ind w:left="720" w:hanging="360"/>
      </w:pPr>
      <w:rPr>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1B6306"/>
    <w:multiLevelType w:val="hybridMultilevel"/>
    <w:tmpl w:val="63760FCA"/>
    <w:lvl w:ilvl="0" w:tplc="15943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E6225D0"/>
    <w:multiLevelType w:val="hybridMultilevel"/>
    <w:tmpl w:val="F626D60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BD4E9E"/>
    <w:multiLevelType w:val="hybridMultilevel"/>
    <w:tmpl w:val="369C51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6A2584"/>
    <w:multiLevelType w:val="hybridMultilevel"/>
    <w:tmpl w:val="EA9AA44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0CD6E9A"/>
    <w:multiLevelType w:val="hybridMultilevel"/>
    <w:tmpl w:val="94B8F8C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1E7BF5"/>
    <w:multiLevelType w:val="hybridMultilevel"/>
    <w:tmpl w:val="C922D98A"/>
    <w:lvl w:ilvl="0" w:tplc="134EE6AC">
      <w:start w:val="1"/>
      <w:numFmt w:val="decimal"/>
      <w:lvlText w:val="%1)"/>
      <w:lvlJc w:val="left"/>
      <w:pPr>
        <w:ind w:left="1070" w:hanging="360"/>
      </w:pPr>
      <w:rPr>
        <w:i w:val="0"/>
        <w:color w:val="auto"/>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4">
    <w:nsid w:val="343B7B78"/>
    <w:multiLevelType w:val="hybridMultilevel"/>
    <w:tmpl w:val="B6E4DEC2"/>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nsid w:val="35F71465"/>
    <w:multiLevelType w:val="hybridMultilevel"/>
    <w:tmpl w:val="63760FCA"/>
    <w:lvl w:ilvl="0" w:tplc="15943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61464DF"/>
    <w:multiLevelType w:val="hybridMultilevel"/>
    <w:tmpl w:val="CF36E0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77E14C9"/>
    <w:multiLevelType w:val="hybridMultilevel"/>
    <w:tmpl w:val="CF36E0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7811886"/>
    <w:multiLevelType w:val="hybridMultilevel"/>
    <w:tmpl w:val="2BC2F4D6"/>
    <w:lvl w:ilvl="0" w:tplc="E7E4A3EC">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nsid w:val="3968079A"/>
    <w:multiLevelType w:val="hybridMultilevel"/>
    <w:tmpl w:val="63760FCA"/>
    <w:lvl w:ilvl="0" w:tplc="15943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B4914A7"/>
    <w:multiLevelType w:val="hybridMultilevel"/>
    <w:tmpl w:val="B7AA75A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F514173"/>
    <w:multiLevelType w:val="hybridMultilevel"/>
    <w:tmpl w:val="63760FCA"/>
    <w:lvl w:ilvl="0" w:tplc="15943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0861D58"/>
    <w:multiLevelType w:val="hybridMultilevel"/>
    <w:tmpl w:val="06402ED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17B43D1"/>
    <w:multiLevelType w:val="hybridMultilevel"/>
    <w:tmpl w:val="08D09374"/>
    <w:lvl w:ilvl="0" w:tplc="D74624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54E002F"/>
    <w:multiLevelType w:val="hybridMultilevel"/>
    <w:tmpl w:val="B524D5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47892356"/>
    <w:multiLevelType w:val="hybridMultilevel"/>
    <w:tmpl w:val="0164BB3E"/>
    <w:lvl w:ilvl="0" w:tplc="CD3C1FFE">
      <w:start w:val="1"/>
      <w:numFmt w:val="decimal"/>
      <w:lvlText w:val="%1."/>
      <w:lvlJc w:val="left"/>
      <w:pPr>
        <w:ind w:left="1211" w:hanging="360"/>
      </w:pPr>
      <w:rPr>
        <w:i w:val="0"/>
        <w:color w:val="auto"/>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EF7A31"/>
    <w:multiLevelType w:val="hybridMultilevel"/>
    <w:tmpl w:val="EB12C6D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5FEA63DD"/>
    <w:multiLevelType w:val="hybridMultilevel"/>
    <w:tmpl w:val="78304B2C"/>
    <w:lvl w:ilvl="0" w:tplc="04190011">
      <w:start w:val="1"/>
      <w:numFmt w:val="decimal"/>
      <w:lvlText w:val="%1)"/>
      <w:lvlJc w:val="left"/>
      <w:pPr>
        <w:ind w:left="1070"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60527179"/>
    <w:multiLevelType w:val="hybridMultilevel"/>
    <w:tmpl w:val="F716ACC8"/>
    <w:lvl w:ilvl="0" w:tplc="08FC149E">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488138F"/>
    <w:multiLevelType w:val="hybridMultilevel"/>
    <w:tmpl w:val="31781C0C"/>
    <w:lvl w:ilvl="0" w:tplc="42D662C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0">
    <w:nsid w:val="67D052AF"/>
    <w:multiLevelType w:val="hybridMultilevel"/>
    <w:tmpl w:val="E2462F80"/>
    <w:lvl w:ilvl="0" w:tplc="C924FA1A">
      <w:start w:val="1"/>
      <w:numFmt w:val="decimal"/>
      <w:lvlText w:val="%1."/>
      <w:lvlJc w:val="left"/>
      <w:pPr>
        <w:ind w:left="7165" w:hanging="360"/>
      </w:pPr>
      <w:rPr>
        <w:i w:val="0"/>
        <w:color w:val="auto"/>
      </w:rPr>
    </w:lvl>
    <w:lvl w:ilvl="1" w:tplc="04190019" w:tentative="1">
      <w:start w:val="1"/>
      <w:numFmt w:val="lowerLetter"/>
      <w:lvlText w:val="%2."/>
      <w:lvlJc w:val="left"/>
      <w:pPr>
        <w:ind w:left="10797" w:hanging="360"/>
      </w:pPr>
    </w:lvl>
    <w:lvl w:ilvl="2" w:tplc="0419001B" w:tentative="1">
      <w:start w:val="1"/>
      <w:numFmt w:val="lowerRoman"/>
      <w:lvlText w:val="%3."/>
      <w:lvlJc w:val="right"/>
      <w:pPr>
        <w:ind w:left="11517" w:hanging="180"/>
      </w:pPr>
    </w:lvl>
    <w:lvl w:ilvl="3" w:tplc="0419000F" w:tentative="1">
      <w:start w:val="1"/>
      <w:numFmt w:val="decimal"/>
      <w:lvlText w:val="%4."/>
      <w:lvlJc w:val="left"/>
      <w:pPr>
        <w:ind w:left="12237" w:hanging="360"/>
      </w:pPr>
    </w:lvl>
    <w:lvl w:ilvl="4" w:tplc="04190019" w:tentative="1">
      <w:start w:val="1"/>
      <w:numFmt w:val="lowerLetter"/>
      <w:lvlText w:val="%5."/>
      <w:lvlJc w:val="left"/>
      <w:pPr>
        <w:ind w:left="12957" w:hanging="360"/>
      </w:pPr>
    </w:lvl>
    <w:lvl w:ilvl="5" w:tplc="0419001B" w:tentative="1">
      <w:start w:val="1"/>
      <w:numFmt w:val="lowerRoman"/>
      <w:lvlText w:val="%6."/>
      <w:lvlJc w:val="right"/>
      <w:pPr>
        <w:ind w:left="13677" w:hanging="180"/>
      </w:pPr>
    </w:lvl>
    <w:lvl w:ilvl="6" w:tplc="0419000F" w:tentative="1">
      <w:start w:val="1"/>
      <w:numFmt w:val="decimal"/>
      <w:lvlText w:val="%7."/>
      <w:lvlJc w:val="left"/>
      <w:pPr>
        <w:ind w:left="14397" w:hanging="360"/>
      </w:pPr>
    </w:lvl>
    <w:lvl w:ilvl="7" w:tplc="04190019" w:tentative="1">
      <w:start w:val="1"/>
      <w:numFmt w:val="lowerLetter"/>
      <w:lvlText w:val="%8."/>
      <w:lvlJc w:val="left"/>
      <w:pPr>
        <w:ind w:left="15117" w:hanging="360"/>
      </w:pPr>
    </w:lvl>
    <w:lvl w:ilvl="8" w:tplc="0419001B" w:tentative="1">
      <w:start w:val="1"/>
      <w:numFmt w:val="lowerRoman"/>
      <w:lvlText w:val="%9."/>
      <w:lvlJc w:val="right"/>
      <w:pPr>
        <w:ind w:left="15837" w:hanging="180"/>
      </w:pPr>
    </w:lvl>
  </w:abstractNum>
  <w:abstractNum w:abstractNumId="31">
    <w:nsid w:val="6994306C"/>
    <w:multiLevelType w:val="hybridMultilevel"/>
    <w:tmpl w:val="1BC228AC"/>
    <w:lvl w:ilvl="0" w:tplc="A7585C1C">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2F358D"/>
    <w:multiLevelType w:val="hybridMultilevel"/>
    <w:tmpl w:val="B6E4DE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DED6CDD"/>
    <w:multiLevelType w:val="hybridMultilevel"/>
    <w:tmpl w:val="82BE3B48"/>
    <w:lvl w:ilvl="0" w:tplc="0419000F">
      <w:start w:val="1"/>
      <w:numFmt w:val="decimal"/>
      <w:lvlText w:val="%1."/>
      <w:lvlJc w:val="left"/>
      <w:pPr>
        <w:ind w:left="720" w:hanging="360"/>
      </w:pPr>
      <w:rPr>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2B60575"/>
    <w:multiLevelType w:val="hybridMultilevel"/>
    <w:tmpl w:val="E2462F80"/>
    <w:lvl w:ilvl="0" w:tplc="C924FA1A">
      <w:start w:val="1"/>
      <w:numFmt w:val="decimal"/>
      <w:lvlText w:val="%1."/>
      <w:lvlJc w:val="left"/>
      <w:pPr>
        <w:ind w:left="1495" w:hanging="360"/>
      </w:pPr>
      <w:rPr>
        <w:i w:val="0"/>
        <w:color w:val="auto"/>
      </w:rPr>
    </w:lvl>
    <w:lvl w:ilvl="1" w:tplc="04190019" w:tentative="1">
      <w:start w:val="1"/>
      <w:numFmt w:val="lowerLetter"/>
      <w:lvlText w:val="%2."/>
      <w:lvlJc w:val="left"/>
      <w:pPr>
        <w:ind w:left="5127" w:hanging="360"/>
      </w:pPr>
    </w:lvl>
    <w:lvl w:ilvl="2" w:tplc="0419001B" w:tentative="1">
      <w:start w:val="1"/>
      <w:numFmt w:val="lowerRoman"/>
      <w:lvlText w:val="%3."/>
      <w:lvlJc w:val="right"/>
      <w:pPr>
        <w:ind w:left="5847" w:hanging="180"/>
      </w:pPr>
    </w:lvl>
    <w:lvl w:ilvl="3" w:tplc="0419000F" w:tentative="1">
      <w:start w:val="1"/>
      <w:numFmt w:val="decimal"/>
      <w:lvlText w:val="%4."/>
      <w:lvlJc w:val="left"/>
      <w:pPr>
        <w:ind w:left="6567" w:hanging="360"/>
      </w:pPr>
    </w:lvl>
    <w:lvl w:ilvl="4" w:tplc="04190019" w:tentative="1">
      <w:start w:val="1"/>
      <w:numFmt w:val="lowerLetter"/>
      <w:lvlText w:val="%5."/>
      <w:lvlJc w:val="left"/>
      <w:pPr>
        <w:ind w:left="7287" w:hanging="360"/>
      </w:pPr>
    </w:lvl>
    <w:lvl w:ilvl="5" w:tplc="0419001B" w:tentative="1">
      <w:start w:val="1"/>
      <w:numFmt w:val="lowerRoman"/>
      <w:lvlText w:val="%6."/>
      <w:lvlJc w:val="right"/>
      <w:pPr>
        <w:ind w:left="8007" w:hanging="180"/>
      </w:pPr>
    </w:lvl>
    <w:lvl w:ilvl="6" w:tplc="0419000F" w:tentative="1">
      <w:start w:val="1"/>
      <w:numFmt w:val="decimal"/>
      <w:lvlText w:val="%7."/>
      <w:lvlJc w:val="left"/>
      <w:pPr>
        <w:ind w:left="8727" w:hanging="360"/>
      </w:pPr>
    </w:lvl>
    <w:lvl w:ilvl="7" w:tplc="04190019" w:tentative="1">
      <w:start w:val="1"/>
      <w:numFmt w:val="lowerLetter"/>
      <w:lvlText w:val="%8."/>
      <w:lvlJc w:val="left"/>
      <w:pPr>
        <w:ind w:left="9447" w:hanging="360"/>
      </w:pPr>
    </w:lvl>
    <w:lvl w:ilvl="8" w:tplc="0419001B" w:tentative="1">
      <w:start w:val="1"/>
      <w:numFmt w:val="lowerRoman"/>
      <w:lvlText w:val="%9."/>
      <w:lvlJc w:val="right"/>
      <w:pPr>
        <w:ind w:left="10167" w:hanging="180"/>
      </w:pPr>
    </w:lvl>
  </w:abstractNum>
  <w:abstractNum w:abstractNumId="35">
    <w:nsid w:val="7751301F"/>
    <w:multiLevelType w:val="hybridMultilevel"/>
    <w:tmpl w:val="2322308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C162C82"/>
    <w:multiLevelType w:val="hybridMultilevel"/>
    <w:tmpl w:val="AB5088BA"/>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7">
    <w:nsid w:val="7DC122FB"/>
    <w:multiLevelType w:val="hybridMultilevel"/>
    <w:tmpl w:val="14D69432"/>
    <w:lvl w:ilvl="0" w:tplc="968C27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E3B682D"/>
    <w:multiLevelType w:val="hybridMultilevel"/>
    <w:tmpl w:val="AA44878E"/>
    <w:lvl w:ilvl="0" w:tplc="CB5894D8">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F2D351D"/>
    <w:multiLevelType w:val="hybridMultilevel"/>
    <w:tmpl w:val="A8F8B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F9E13BD"/>
    <w:multiLevelType w:val="hybridMultilevel"/>
    <w:tmpl w:val="A684902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25"/>
  </w:num>
  <w:num w:numId="3">
    <w:abstractNumId w:val="5"/>
  </w:num>
  <w:num w:numId="4">
    <w:abstractNumId w:val="16"/>
  </w:num>
  <w:num w:numId="5">
    <w:abstractNumId w:val="17"/>
  </w:num>
  <w:num w:numId="6">
    <w:abstractNumId w:val="9"/>
  </w:num>
  <w:num w:numId="7">
    <w:abstractNumId w:val="35"/>
  </w:num>
  <w:num w:numId="8">
    <w:abstractNumId w:val="2"/>
  </w:num>
  <w:num w:numId="9">
    <w:abstractNumId w:val="12"/>
  </w:num>
  <w:num w:numId="10">
    <w:abstractNumId w:val="14"/>
  </w:num>
  <w:num w:numId="11">
    <w:abstractNumId w:val="10"/>
  </w:num>
  <w:num w:numId="12">
    <w:abstractNumId w:val="33"/>
  </w:num>
  <w:num w:numId="13">
    <w:abstractNumId w:val="33"/>
    <w:lvlOverride w:ilvl="0">
      <w:startOverride w:val="1"/>
    </w:lvlOverride>
  </w:num>
  <w:num w:numId="14">
    <w:abstractNumId w:val="20"/>
  </w:num>
  <w:num w:numId="15">
    <w:abstractNumId w:val="34"/>
  </w:num>
  <w:num w:numId="16">
    <w:abstractNumId w:val="38"/>
  </w:num>
  <w:num w:numId="17">
    <w:abstractNumId w:val="28"/>
  </w:num>
  <w:num w:numId="18">
    <w:abstractNumId w:val="24"/>
  </w:num>
  <w:num w:numId="19">
    <w:abstractNumId w:val="22"/>
  </w:num>
  <w:num w:numId="20">
    <w:abstractNumId w:val="7"/>
  </w:num>
  <w:num w:numId="21">
    <w:abstractNumId w:val="0"/>
  </w:num>
  <w:num w:numId="22">
    <w:abstractNumId w:val="4"/>
  </w:num>
  <w:num w:numId="23">
    <w:abstractNumId w:val="31"/>
  </w:num>
  <w:num w:numId="24">
    <w:abstractNumId w:val="39"/>
  </w:num>
  <w:num w:numId="25">
    <w:abstractNumId w:val="11"/>
  </w:num>
  <w:num w:numId="26">
    <w:abstractNumId w:val="27"/>
  </w:num>
  <w:num w:numId="27">
    <w:abstractNumId w:val="36"/>
  </w:num>
  <w:num w:numId="28">
    <w:abstractNumId w:val="32"/>
  </w:num>
  <w:num w:numId="29">
    <w:abstractNumId w:val="40"/>
  </w:num>
  <w:num w:numId="30">
    <w:abstractNumId w:val="13"/>
  </w:num>
  <w:num w:numId="31">
    <w:abstractNumId w:val="3"/>
  </w:num>
  <w:num w:numId="32">
    <w:abstractNumId w:val="23"/>
  </w:num>
  <w:num w:numId="33">
    <w:abstractNumId w:val="26"/>
  </w:num>
  <w:num w:numId="34">
    <w:abstractNumId w:val="30"/>
  </w:num>
  <w:num w:numId="35">
    <w:abstractNumId w:val="18"/>
  </w:num>
  <w:num w:numId="36">
    <w:abstractNumId w:val="37"/>
  </w:num>
  <w:num w:numId="37">
    <w:abstractNumId w:val="8"/>
  </w:num>
  <w:num w:numId="38">
    <w:abstractNumId w:val="21"/>
  </w:num>
  <w:num w:numId="39">
    <w:abstractNumId w:val="15"/>
  </w:num>
  <w:num w:numId="40">
    <w:abstractNumId w:val="6"/>
  </w:num>
  <w:num w:numId="41">
    <w:abstractNumId w:val="19"/>
  </w:num>
  <w:num w:numId="42">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30"/>
  <w:displayHorizontalDrawingGridEvery w:val="0"/>
  <w:displayVerticalDrawingGridEvery w:val="0"/>
  <w:noPunctuationKerning/>
  <w:characterSpacingControl w:val="doNotCompress"/>
  <w:hdrShapeDefaults>
    <o:shapedefaults v:ext="edit" spidmax="109569"/>
  </w:hdrShapeDefaults>
  <w:footnotePr>
    <w:footnote w:id="-1"/>
    <w:footnote w:id="0"/>
  </w:footnotePr>
  <w:endnotePr>
    <w:endnote w:id="-1"/>
    <w:endnote w:id="0"/>
  </w:endnotePr>
  <w:compat>
    <w:compatSetting w:name="compatibilityMode" w:uri="http://schemas.microsoft.com/office/word" w:val="12"/>
  </w:compat>
  <w:rsids>
    <w:rsidRoot w:val="001179EB"/>
    <w:rsid w:val="0000033C"/>
    <w:rsid w:val="000007F2"/>
    <w:rsid w:val="000036E9"/>
    <w:rsid w:val="000046E0"/>
    <w:rsid w:val="00005235"/>
    <w:rsid w:val="00006608"/>
    <w:rsid w:val="00006857"/>
    <w:rsid w:val="00006D8A"/>
    <w:rsid w:val="00007309"/>
    <w:rsid w:val="00010CBE"/>
    <w:rsid w:val="00014E6D"/>
    <w:rsid w:val="00015E5C"/>
    <w:rsid w:val="0001652B"/>
    <w:rsid w:val="00020BCF"/>
    <w:rsid w:val="00021589"/>
    <w:rsid w:val="00022872"/>
    <w:rsid w:val="00024D7E"/>
    <w:rsid w:val="000252EA"/>
    <w:rsid w:val="000254BF"/>
    <w:rsid w:val="0002587F"/>
    <w:rsid w:val="00026576"/>
    <w:rsid w:val="000322B7"/>
    <w:rsid w:val="0003274E"/>
    <w:rsid w:val="00032BF6"/>
    <w:rsid w:val="00033D6F"/>
    <w:rsid w:val="000360C8"/>
    <w:rsid w:val="000372E0"/>
    <w:rsid w:val="00042F46"/>
    <w:rsid w:val="00043457"/>
    <w:rsid w:val="00046392"/>
    <w:rsid w:val="00050E13"/>
    <w:rsid w:val="00052079"/>
    <w:rsid w:val="00054B75"/>
    <w:rsid w:val="00054E46"/>
    <w:rsid w:val="00055369"/>
    <w:rsid w:val="00056698"/>
    <w:rsid w:val="00057704"/>
    <w:rsid w:val="0005783B"/>
    <w:rsid w:val="00057C43"/>
    <w:rsid w:val="00057CE4"/>
    <w:rsid w:val="00060D22"/>
    <w:rsid w:val="0006372A"/>
    <w:rsid w:val="0006378A"/>
    <w:rsid w:val="00064CFA"/>
    <w:rsid w:val="00066181"/>
    <w:rsid w:val="000702B7"/>
    <w:rsid w:val="00072432"/>
    <w:rsid w:val="000735EA"/>
    <w:rsid w:val="00073F97"/>
    <w:rsid w:val="000743FC"/>
    <w:rsid w:val="000744F8"/>
    <w:rsid w:val="0007560B"/>
    <w:rsid w:val="00075821"/>
    <w:rsid w:val="00076E2F"/>
    <w:rsid w:val="00077A72"/>
    <w:rsid w:val="0008032B"/>
    <w:rsid w:val="0008078B"/>
    <w:rsid w:val="00080805"/>
    <w:rsid w:val="00080AAD"/>
    <w:rsid w:val="00081177"/>
    <w:rsid w:val="00082EC4"/>
    <w:rsid w:val="00083F0B"/>
    <w:rsid w:val="00085C71"/>
    <w:rsid w:val="00086BB4"/>
    <w:rsid w:val="000942A1"/>
    <w:rsid w:val="00095BBE"/>
    <w:rsid w:val="00096695"/>
    <w:rsid w:val="00097458"/>
    <w:rsid w:val="000A1AB0"/>
    <w:rsid w:val="000A2647"/>
    <w:rsid w:val="000A31BA"/>
    <w:rsid w:val="000B0375"/>
    <w:rsid w:val="000B0CFD"/>
    <w:rsid w:val="000B1766"/>
    <w:rsid w:val="000B2131"/>
    <w:rsid w:val="000B21BC"/>
    <w:rsid w:val="000B2ED0"/>
    <w:rsid w:val="000B3032"/>
    <w:rsid w:val="000B470C"/>
    <w:rsid w:val="000B4A73"/>
    <w:rsid w:val="000B5B7C"/>
    <w:rsid w:val="000B6841"/>
    <w:rsid w:val="000B69F7"/>
    <w:rsid w:val="000B6FB6"/>
    <w:rsid w:val="000B7D08"/>
    <w:rsid w:val="000C04D0"/>
    <w:rsid w:val="000C0C65"/>
    <w:rsid w:val="000C3F45"/>
    <w:rsid w:val="000C60EE"/>
    <w:rsid w:val="000D05F7"/>
    <w:rsid w:val="000D0A51"/>
    <w:rsid w:val="000D2015"/>
    <w:rsid w:val="000D2D35"/>
    <w:rsid w:val="000D3D0E"/>
    <w:rsid w:val="000D401B"/>
    <w:rsid w:val="000D58A0"/>
    <w:rsid w:val="000D764B"/>
    <w:rsid w:val="000E197D"/>
    <w:rsid w:val="000E1D32"/>
    <w:rsid w:val="000E229D"/>
    <w:rsid w:val="000E28E8"/>
    <w:rsid w:val="000E29BB"/>
    <w:rsid w:val="000E2F12"/>
    <w:rsid w:val="000E4F7C"/>
    <w:rsid w:val="000F2E9A"/>
    <w:rsid w:val="000F478E"/>
    <w:rsid w:val="000F6DB3"/>
    <w:rsid w:val="000F7F9B"/>
    <w:rsid w:val="001012EB"/>
    <w:rsid w:val="001029D9"/>
    <w:rsid w:val="00103737"/>
    <w:rsid w:val="00104347"/>
    <w:rsid w:val="001054A7"/>
    <w:rsid w:val="00106305"/>
    <w:rsid w:val="00107134"/>
    <w:rsid w:val="00107B1E"/>
    <w:rsid w:val="0011231A"/>
    <w:rsid w:val="00114A05"/>
    <w:rsid w:val="00115046"/>
    <w:rsid w:val="0011671C"/>
    <w:rsid w:val="001179EB"/>
    <w:rsid w:val="001200F7"/>
    <w:rsid w:val="00120131"/>
    <w:rsid w:val="001273A8"/>
    <w:rsid w:val="001304F6"/>
    <w:rsid w:val="00131272"/>
    <w:rsid w:val="00132BFF"/>
    <w:rsid w:val="00133DA6"/>
    <w:rsid w:val="00134036"/>
    <w:rsid w:val="0013737E"/>
    <w:rsid w:val="00137A7B"/>
    <w:rsid w:val="001420F7"/>
    <w:rsid w:val="001422FA"/>
    <w:rsid w:val="00143A9A"/>
    <w:rsid w:val="0014424E"/>
    <w:rsid w:val="00145DDD"/>
    <w:rsid w:val="00146E4F"/>
    <w:rsid w:val="0014720F"/>
    <w:rsid w:val="00151274"/>
    <w:rsid w:val="00151797"/>
    <w:rsid w:val="00151A88"/>
    <w:rsid w:val="00152817"/>
    <w:rsid w:val="001531B0"/>
    <w:rsid w:val="00154A97"/>
    <w:rsid w:val="00155A21"/>
    <w:rsid w:val="00160486"/>
    <w:rsid w:val="00163825"/>
    <w:rsid w:val="0017191C"/>
    <w:rsid w:val="00171A47"/>
    <w:rsid w:val="001731D4"/>
    <w:rsid w:val="001735F8"/>
    <w:rsid w:val="001747AC"/>
    <w:rsid w:val="001768C3"/>
    <w:rsid w:val="001777AC"/>
    <w:rsid w:val="00180E70"/>
    <w:rsid w:val="0018174B"/>
    <w:rsid w:val="00182CC8"/>
    <w:rsid w:val="00187668"/>
    <w:rsid w:val="00190AB5"/>
    <w:rsid w:val="00191B22"/>
    <w:rsid w:val="00197014"/>
    <w:rsid w:val="001973D2"/>
    <w:rsid w:val="001A0642"/>
    <w:rsid w:val="001A10AF"/>
    <w:rsid w:val="001A3144"/>
    <w:rsid w:val="001A365D"/>
    <w:rsid w:val="001A36F1"/>
    <w:rsid w:val="001A393B"/>
    <w:rsid w:val="001A556D"/>
    <w:rsid w:val="001A5FB4"/>
    <w:rsid w:val="001A6895"/>
    <w:rsid w:val="001A76DF"/>
    <w:rsid w:val="001A7ACB"/>
    <w:rsid w:val="001A7BFC"/>
    <w:rsid w:val="001B13F1"/>
    <w:rsid w:val="001B162E"/>
    <w:rsid w:val="001B36F1"/>
    <w:rsid w:val="001B3F6E"/>
    <w:rsid w:val="001B42B3"/>
    <w:rsid w:val="001B5398"/>
    <w:rsid w:val="001C0A92"/>
    <w:rsid w:val="001C0EE8"/>
    <w:rsid w:val="001C11EA"/>
    <w:rsid w:val="001C27A6"/>
    <w:rsid w:val="001C2C5F"/>
    <w:rsid w:val="001C342C"/>
    <w:rsid w:val="001C412A"/>
    <w:rsid w:val="001C6608"/>
    <w:rsid w:val="001D1D57"/>
    <w:rsid w:val="001D1F46"/>
    <w:rsid w:val="001D28DD"/>
    <w:rsid w:val="001D2ECF"/>
    <w:rsid w:val="001D3382"/>
    <w:rsid w:val="001D78F7"/>
    <w:rsid w:val="001D7FB9"/>
    <w:rsid w:val="001E1193"/>
    <w:rsid w:val="001E198D"/>
    <w:rsid w:val="001E3B28"/>
    <w:rsid w:val="001E3D7B"/>
    <w:rsid w:val="001E44CD"/>
    <w:rsid w:val="001E5058"/>
    <w:rsid w:val="001E55B5"/>
    <w:rsid w:val="001E6133"/>
    <w:rsid w:val="001E7945"/>
    <w:rsid w:val="001E7A76"/>
    <w:rsid w:val="001F50E9"/>
    <w:rsid w:val="001F733A"/>
    <w:rsid w:val="001F7B3A"/>
    <w:rsid w:val="00203038"/>
    <w:rsid w:val="00203160"/>
    <w:rsid w:val="00204D04"/>
    <w:rsid w:val="00205ED6"/>
    <w:rsid w:val="0020746C"/>
    <w:rsid w:val="002075FD"/>
    <w:rsid w:val="0021284C"/>
    <w:rsid w:val="00213439"/>
    <w:rsid w:val="00215A7C"/>
    <w:rsid w:val="002165F0"/>
    <w:rsid w:val="00216951"/>
    <w:rsid w:val="00217289"/>
    <w:rsid w:val="002177C7"/>
    <w:rsid w:val="00217C41"/>
    <w:rsid w:val="00220872"/>
    <w:rsid w:val="00220FDE"/>
    <w:rsid w:val="00222991"/>
    <w:rsid w:val="00222A96"/>
    <w:rsid w:val="00224A3C"/>
    <w:rsid w:val="00225780"/>
    <w:rsid w:val="00225844"/>
    <w:rsid w:val="002259A2"/>
    <w:rsid w:val="00226987"/>
    <w:rsid w:val="002308C3"/>
    <w:rsid w:val="00231449"/>
    <w:rsid w:val="00231AD8"/>
    <w:rsid w:val="00232EC7"/>
    <w:rsid w:val="00232FF4"/>
    <w:rsid w:val="00233266"/>
    <w:rsid w:val="00233541"/>
    <w:rsid w:val="00234B3E"/>
    <w:rsid w:val="00240A67"/>
    <w:rsid w:val="00241745"/>
    <w:rsid w:val="0024177A"/>
    <w:rsid w:val="00241D78"/>
    <w:rsid w:val="0024336B"/>
    <w:rsid w:val="00245D78"/>
    <w:rsid w:val="0024634A"/>
    <w:rsid w:val="002527DA"/>
    <w:rsid w:val="00252BDA"/>
    <w:rsid w:val="00253250"/>
    <w:rsid w:val="00254C4D"/>
    <w:rsid w:val="00255D0F"/>
    <w:rsid w:val="00256F7F"/>
    <w:rsid w:val="00261B78"/>
    <w:rsid w:val="00262ADF"/>
    <w:rsid w:val="00262B85"/>
    <w:rsid w:val="00262F47"/>
    <w:rsid w:val="00266039"/>
    <w:rsid w:val="002665D5"/>
    <w:rsid w:val="00266720"/>
    <w:rsid w:val="0027031E"/>
    <w:rsid w:val="00270CCB"/>
    <w:rsid w:val="00271E0E"/>
    <w:rsid w:val="0027403B"/>
    <w:rsid w:val="002753E6"/>
    <w:rsid w:val="002757E6"/>
    <w:rsid w:val="00276365"/>
    <w:rsid w:val="00277C8B"/>
    <w:rsid w:val="00277CC1"/>
    <w:rsid w:val="00277D1F"/>
    <w:rsid w:val="00280F6E"/>
    <w:rsid w:val="00282BF3"/>
    <w:rsid w:val="0028501B"/>
    <w:rsid w:val="0028556D"/>
    <w:rsid w:val="00286F02"/>
    <w:rsid w:val="002905BC"/>
    <w:rsid w:val="0029105E"/>
    <w:rsid w:val="0029223F"/>
    <w:rsid w:val="0029250E"/>
    <w:rsid w:val="0029640E"/>
    <w:rsid w:val="00297B92"/>
    <w:rsid w:val="002A0564"/>
    <w:rsid w:val="002A09C1"/>
    <w:rsid w:val="002A1F98"/>
    <w:rsid w:val="002A2726"/>
    <w:rsid w:val="002A2997"/>
    <w:rsid w:val="002A2B6A"/>
    <w:rsid w:val="002A3A56"/>
    <w:rsid w:val="002B5A5A"/>
    <w:rsid w:val="002B63C1"/>
    <w:rsid w:val="002B66A4"/>
    <w:rsid w:val="002C2F61"/>
    <w:rsid w:val="002C635E"/>
    <w:rsid w:val="002D271E"/>
    <w:rsid w:val="002D2E46"/>
    <w:rsid w:val="002D49BB"/>
    <w:rsid w:val="002D62DC"/>
    <w:rsid w:val="002D6F14"/>
    <w:rsid w:val="002E0F52"/>
    <w:rsid w:val="002E22AA"/>
    <w:rsid w:val="002E24F5"/>
    <w:rsid w:val="002E37B9"/>
    <w:rsid w:val="002E431E"/>
    <w:rsid w:val="002E6FE0"/>
    <w:rsid w:val="002E7D30"/>
    <w:rsid w:val="002F03EB"/>
    <w:rsid w:val="002F207D"/>
    <w:rsid w:val="002F424F"/>
    <w:rsid w:val="002F7606"/>
    <w:rsid w:val="003020A9"/>
    <w:rsid w:val="003065F4"/>
    <w:rsid w:val="0030660F"/>
    <w:rsid w:val="0030771B"/>
    <w:rsid w:val="003104F2"/>
    <w:rsid w:val="00310BC4"/>
    <w:rsid w:val="003114F9"/>
    <w:rsid w:val="00312BF5"/>
    <w:rsid w:val="00312C5A"/>
    <w:rsid w:val="00312F1A"/>
    <w:rsid w:val="00313884"/>
    <w:rsid w:val="003154A0"/>
    <w:rsid w:val="003157C2"/>
    <w:rsid w:val="00315BF4"/>
    <w:rsid w:val="00316366"/>
    <w:rsid w:val="00317531"/>
    <w:rsid w:val="0032040C"/>
    <w:rsid w:val="00322EC2"/>
    <w:rsid w:val="003264AF"/>
    <w:rsid w:val="00327CF8"/>
    <w:rsid w:val="00327D6E"/>
    <w:rsid w:val="00327E18"/>
    <w:rsid w:val="00334C39"/>
    <w:rsid w:val="00335D98"/>
    <w:rsid w:val="00337A78"/>
    <w:rsid w:val="00337A97"/>
    <w:rsid w:val="00346613"/>
    <w:rsid w:val="00347D8A"/>
    <w:rsid w:val="00352390"/>
    <w:rsid w:val="0035259D"/>
    <w:rsid w:val="00352B21"/>
    <w:rsid w:val="00352EE2"/>
    <w:rsid w:val="003536B8"/>
    <w:rsid w:val="00353B81"/>
    <w:rsid w:val="00353DFC"/>
    <w:rsid w:val="003544BD"/>
    <w:rsid w:val="00357D9A"/>
    <w:rsid w:val="00360E45"/>
    <w:rsid w:val="0036191A"/>
    <w:rsid w:val="00361922"/>
    <w:rsid w:val="003619A4"/>
    <w:rsid w:val="00363ADD"/>
    <w:rsid w:val="00363DB4"/>
    <w:rsid w:val="003644BD"/>
    <w:rsid w:val="00364754"/>
    <w:rsid w:val="00365044"/>
    <w:rsid w:val="00370639"/>
    <w:rsid w:val="003729CC"/>
    <w:rsid w:val="00372D0E"/>
    <w:rsid w:val="0037304C"/>
    <w:rsid w:val="00373119"/>
    <w:rsid w:val="003743C1"/>
    <w:rsid w:val="00374601"/>
    <w:rsid w:val="003749A7"/>
    <w:rsid w:val="00376AD5"/>
    <w:rsid w:val="0037762D"/>
    <w:rsid w:val="003820A2"/>
    <w:rsid w:val="003823C2"/>
    <w:rsid w:val="00384347"/>
    <w:rsid w:val="003866C1"/>
    <w:rsid w:val="00387951"/>
    <w:rsid w:val="003908B7"/>
    <w:rsid w:val="0039187B"/>
    <w:rsid w:val="00393422"/>
    <w:rsid w:val="00394229"/>
    <w:rsid w:val="00395CB2"/>
    <w:rsid w:val="00396F82"/>
    <w:rsid w:val="0039770D"/>
    <w:rsid w:val="00397A69"/>
    <w:rsid w:val="003A118E"/>
    <w:rsid w:val="003A1D9A"/>
    <w:rsid w:val="003A2FFB"/>
    <w:rsid w:val="003A62B7"/>
    <w:rsid w:val="003A7C18"/>
    <w:rsid w:val="003B047F"/>
    <w:rsid w:val="003B211E"/>
    <w:rsid w:val="003B2A70"/>
    <w:rsid w:val="003B30D3"/>
    <w:rsid w:val="003B3D94"/>
    <w:rsid w:val="003B6158"/>
    <w:rsid w:val="003B7B77"/>
    <w:rsid w:val="003C090D"/>
    <w:rsid w:val="003C0E09"/>
    <w:rsid w:val="003C62EC"/>
    <w:rsid w:val="003C6986"/>
    <w:rsid w:val="003C71DC"/>
    <w:rsid w:val="003D0595"/>
    <w:rsid w:val="003D1AAA"/>
    <w:rsid w:val="003D1B76"/>
    <w:rsid w:val="003D1FF5"/>
    <w:rsid w:val="003D2178"/>
    <w:rsid w:val="003D4FB4"/>
    <w:rsid w:val="003D5CA5"/>
    <w:rsid w:val="003D63C4"/>
    <w:rsid w:val="003D7287"/>
    <w:rsid w:val="003E04FC"/>
    <w:rsid w:val="003E0CAD"/>
    <w:rsid w:val="003E0FA3"/>
    <w:rsid w:val="003E1412"/>
    <w:rsid w:val="003E25E4"/>
    <w:rsid w:val="003E291D"/>
    <w:rsid w:val="003E2C6E"/>
    <w:rsid w:val="003E37FC"/>
    <w:rsid w:val="003E4646"/>
    <w:rsid w:val="003E4B58"/>
    <w:rsid w:val="003E553E"/>
    <w:rsid w:val="003E69D3"/>
    <w:rsid w:val="003F0613"/>
    <w:rsid w:val="003F0992"/>
    <w:rsid w:val="003F1088"/>
    <w:rsid w:val="003F2014"/>
    <w:rsid w:val="003F2391"/>
    <w:rsid w:val="003F3275"/>
    <w:rsid w:val="003F331F"/>
    <w:rsid w:val="003F38F3"/>
    <w:rsid w:val="003F39DF"/>
    <w:rsid w:val="003F5379"/>
    <w:rsid w:val="003F54A5"/>
    <w:rsid w:val="003F68A8"/>
    <w:rsid w:val="003F70D8"/>
    <w:rsid w:val="00402C72"/>
    <w:rsid w:val="00402C80"/>
    <w:rsid w:val="0040413F"/>
    <w:rsid w:val="00404B61"/>
    <w:rsid w:val="00404CCA"/>
    <w:rsid w:val="004066F3"/>
    <w:rsid w:val="00410830"/>
    <w:rsid w:val="0041108C"/>
    <w:rsid w:val="00413253"/>
    <w:rsid w:val="004147A5"/>
    <w:rsid w:val="00414F2B"/>
    <w:rsid w:val="00415801"/>
    <w:rsid w:val="00416709"/>
    <w:rsid w:val="00417D9E"/>
    <w:rsid w:val="00420235"/>
    <w:rsid w:val="00420559"/>
    <w:rsid w:val="004207E3"/>
    <w:rsid w:val="004224A5"/>
    <w:rsid w:val="00423770"/>
    <w:rsid w:val="00424DF3"/>
    <w:rsid w:val="0042500B"/>
    <w:rsid w:val="00426D9A"/>
    <w:rsid w:val="0042797B"/>
    <w:rsid w:val="00431D21"/>
    <w:rsid w:val="0043226A"/>
    <w:rsid w:val="00432C87"/>
    <w:rsid w:val="00432F68"/>
    <w:rsid w:val="004338C9"/>
    <w:rsid w:val="00433F93"/>
    <w:rsid w:val="00442ABB"/>
    <w:rsid w:val="00442E4D"/>
    <w:rsid w:val="004431CC"/>
    <w:rsid w:val="00443D11"/>
    <w:rsid w:val="00450ECE"/>
    <w:rsid w:val="004518DA"/>
    <w:rsid w:val="00453238"/>
    <w:rsid w:val="00453A1B"/>
    <w:rsid w:val="00455BAE"/>
    <w:rsid w:val="00455BCA"/>
    <w:rsid w:val="00457AEC"/>
    <w:rsid w:val="00457B7C"/>
    <w:rsid w:val="00462B64"/>
    <w:rsid w:val="00464714"/>
    <w:rsid w:val="00465152"/>
    <w:rsid w:val="00465F4A"/>
    <w:rsid w:val="00467795"/>
    <w:rsid w:val="0047147F"/>
    <w:rsid w:val="00472DAD"/>
    <w:rsid w:val="00473500"/>
    <w:rsid w:val="00474D31"/>
    <w:rsid w:val="0048011C"/>
    <w:rsid w:val="00480D18"/>
    <w:rsid w:val="00481162"/>
    <w:rsid w:val="00482705"/>
    <w:rsid w:val="0048271E"/>
    <w:rsid w:val="004830D8"/>
    <w:rsid w:val="00483D23"/>
    <w:rsid w:val="00484053"/>
    <w:rsid w:val="00484D1E"/>
    <w:rsid w:val="0048553E"/>
    <w:rsid w:val="004868D0"/>
    <w:rsid w:val="00486961"/>
    <w:rsid w:val="00486A96"/>
    <w:rsid w:val="00490C43"/>
    <w:rsid w:val="00491B7C"/>
    <w:rsid w:val="00491ED0"/>
    <w:rsid w:val="00491F2C"/>
    <w:rsid w:val="0049287E"/>
    <w:rsid w:val="0049376A"/>
    <w:rsid w:val="004949A1"/>
    <w:rsid w:val="004957D9"/>
    <w:rsid w:val="004963D3"/>
    <w:rsid w:val="00496B05"/>
    <w:rsid w:val="00496C34"/>
    <w:rsid w:val="004A0152"/>
    <w:rsid w:val="004A0D8C"/>
    <w:rsid w:val="004A2354"/>
    <w:rsid w:val="004A2A30"/>
    <w:rsid w:val="004A4244"/>
    <w:rsid w:val="004A4CD0"/>
    <w:rsid w:val="004A568A"/>
    <w:rsid w:val="004A57E1"/>
    <w:rsid w:val="004A5845"/>
    <w:rsid w:val="004A5DB1"/>
    <w:rsid w:val="004A69D0"/>
    <w:rsid w:val="004B1246"/>
    <w:rsid w:val="004B329C"/>
    <w:rsid w:val="004B3704"/>
    <w:rsid w:val="004B5708"/>
    <w:rsid w:val="004B74A0"/>
    <w:rsid w:val="004B7985"/>
    <w:rsid w:val="004C0511"/>
    <w:rsid w:val="004C0718"/>
    <w:rsid w:val="004C191C"/>
    <w:rsid w:val="004C1B9A"/>
    <w:rsid w:val="004C336E"/>
    <w:rsid w:val="004C37A2"/>
    <w:rsid w:val="004C6694"/>
    <w:rsid w:val="004C73C9"/>
    <w:rsid w:val="004D0DCC"/>
    <w:rsid w:val="004D1DF8"/>
    <w:rsid w:val="004D2AF6"/>
    <w:rsid w:val="004D32F6"/>
    <w:rsid w:val="004D5B94"/>
    <w:rsid w:val="004D709F"/>
    <w:rsid w:val="004E01A4"/>
    <w:rsid w:val="004E166B"/>
    <w:rsid w:val="004E289B"/>
    <w:rsid w:val="004E35E8"/>
    <w:rsid w:val="004E4906"/>
    <w:rsid w:val="004E730B"/>
    <w:rsid w:val="004F235E"/>
    <w:rsid w:val="004F2504"/>
    <w:rsid w:val="004F3448"/>
    <w:rsid w:val="004F45EE"/>
    <w:rsid w:val="004F5167"/>
    <w:rsid w:val="004F53BA"/>
    <w:rsid w:val="005016DB"/>
    <w:rsid w:val="00501D08"/>
    <w:rsid w:val="00501E42"/>
    <w:rsid w:val="0050308B"/>
    <w:rsid w:val="0050467B"/>
    <w:rsid w:val="00506288"/>
    <w:rsid w:val="00506623"/>
    <w:rsid w:val="005110E2"/>
    <w:rsid w:val="0051180A"/>
    <w:rsid w:val="005133B9"/>
    <w:rsid w:val="005146AE"/>
    <w:rsid w:val="005150D9"/>
    <w:rsid w:val="00515ADB"/>
    <w:rsid w:val="00517DB4"/>
    <w:rsid w:val="0052250D"/>
    <w:rsid w:val="005304FD"/>
    <w:rsid w:val="00530C19"/>
    <w:rsid w:val="005311B3"/>
    <w:rsid w:val="005312FD"/>
    <w:rsid w:val="00531541"/>
    <w:rsid w:val="005315B3"/>
    <w:rsid w:val="00532FF8"/>
    <w:rsid w:val="00533455"/>
    <w:rsid w:val="005347F1"/>
    <w:rsid w:val="005357AA"/>
    <w:rsid w:val="00536B8B"/>
    <w:rsid w:val="00537C9E"/>
    <w:rsid w:val="005403C6"/>
    <w:rsid w:val="00542AFB"/>
    <w:rsid w:val="0054331B"/>
    <w:rsid w:val="00545732"/>
    <w:rsid w:val="00550103"/>
    <w:rsid w:val="00550954"/>
    <w:rsid w:val="00550AD8"/>
    <w:rsid w:val="005526D0"/>
    <w:rsid w:val="0055333D"/>
    <w:rsid w:val="005550AE"/>
    <w:rsid w:val="005573D3"/>
    <w:rsid w:val="00557D7E"/>
    <w:rsid w:val="005600C4"/>
    <w:rsid w:val="00561E39"/>
    <w:rsid w:val="00564040"/>
    <w:rsid w:val="00565237"/>
    <w:rsid w:val="00565795"/>
    <w:rsid w:val="0056654B"/>
    <w:rsid w:val="00566733"/>
    <w:rsid w:val="00567D23"/>
    <w:rsid w:val="005703E9"/>
    <w:rsid w:val="005723CF"/>
    <w:rsid w:val="0057309D"/>
    <w:rsid w:val="00575581"/>
    <w:rsid w:val="0057589A"/>
    <w:rsid w:val="005775F5"/>
    <w:rsid w:val="005809E8"/>
    <w:rsid w:val="00582C5C"/>
    <w:rsid w:val="00582D4E"/>
    <w:rsid w:val="005840B0"/>
    <w:rsid w:val="00584F88"/>
    <w:rsid w:val="00590169"/>
    <w:rsid w:val="00591BE6"/>
    <w:rsid w:val="00592482"/>
    <w:rsid w:val="00595285"/>
    <w:rsid w:val="005957E5"/>
    <w:rsid w:val="00595EEC"/>
    <w:rsid w:val="00596381"/>
    <w:rsid w:val="00596972"/>
    <w:rsid w:val="005A0951"/>
    <w:rsid w:val="005A0DA8"/>
    <w:rsid w:val="005A1289"/>
    <w:rsid w:val="005A147C"/>
    <w:rsid w:val="005A204E"/>
    <w:rsid w:val="005A2EB9"/>
    <w:rsid w:val="005A46C3"/>
    <w:rsid w:val="005A606E"/>
    <w:rsid w:val="005B09CA"/>
    <w:rsid w:val="005B597A"/>
    <w:rsid w:val="005B5D34"/>
    <w:rsid w:val="005B6C86"/>
    <w:rsid w:val="005B7C6B"/>
    <w:rsid w:val="005C0693"/>
    <w:rsid w:val="005C0723"/>
    <w:rsid w:val="005C1156"/>
    <w:rsid w:val="005C161F"/>
    <w:rsid w:val="005C16F0"/>
    <w:rsid w:val="005C1A6B"/>
    <w:rsid w:val="005C2D6F"/>
    <w:rsid w:val="005C3384"/>
    <w:rsid w:val="005C3C32"/>
    <w:rsid w:val="005C554B"/>
    <w:rsid w:val="005C7D00"/>
    <w:rsid w:val="005D0847"/>
    <w:rsid w:val="005D0C6B"/>
    <w:rsid w:val="005D13DB"/>
    <w:rsid w:val="005D20BE"/>
    <w:rsid w:val="005D3348"/>
    <w:rsid w:val="005D4043"/>
    <w:rsid w:val="005D439B"/>
    <w:rsid w:val="005D5ABA"/>
    <w:rsid w:val="005D741D"/>
    <w:rsid w:val="005D7CA6"/>
    <w:rsid w:val="005E1153"/>
    <w:rsid w:val="005E13E9"/>
    <w:rsid w:val="005E37AB"/>
    <w:rsid w:val="005E4603"/>
    <w:rsid w:val="005E49B1"/>
    <w:rsid w:val="005E5654"/>
    <w:rsid w:val="005E748F"/>
    <w:rsid w:val="005E7F04"/>
    <w:rsid w:val="005F17A7"/>
    <w:rsid w:val="005F17DF"/>
    <w:rsid w:val="005F192B"/>
    <w:rsid w:val="005F2B82"/>
    <w:rsid w:val="005F3092"/>
    <w:rsid w:val="005F30C9"/>
    <w:rsid w:val="005F5A7B"/>
    <w:rsid w:val="005F5C6E"/>
    <w:rsid w:val="0060006F"/>
    <w:rsid w:val="006024D0"/>
    <w:rsid w:val="006035E4"/>
    <w:rsid w:val="00604D1F"/>
    <w:rsid w:val="0060590F"/>
    <w:rsid w:val="00606AE6"/>
    <w:rsid w:val="006075DA"/>
    <w:rsid w:val="00610B92"/>
    <w:rsid w:val="0061224A"/>
    <w:rsid w:val="0061341A"/>
    <w:rsid w:val="00613F10"/>
    <w:rsid w:val="0061568F"/>
    <w:rsid w:val="00617930"/>
    <w:rsid w:val="00620F70"/>
    <w:rsid w:val="00621587"/>
    <w:rsid w:val="006224DD"/>
    <w:rsid w:val="006247AC"/>
    <w:rsid w:val="00625CF7"/>
    <w:rsid w:val="00627280"/>
    <w:rsid w:val="006310AD"/>
    <w:rsid w:val="006312D0"/>
    <w:rsid w:val="006314F4"/>
    <w:rsid w:val="00632ACF"/>
    <w:rsid w:val="00634693"/>
    <w:rsid w:val="006355DE"/>
    <w:rsid w:val="00635857"/>
    <w:rsid w:val="0064129F"/>
    <w:rsid w:val="00642065"/>
    <w:rsid w:val="00644DFF"/>
    <w:rsid w:val="0064525C"/>
    <w:rsid w:val="00645DE9"/>
    <w:rsid w:val="00646422"/>
    <w:rsid w:val="00651C4B"/>
    <w:rsid w:val="0065359B"/>
    <w:rsid w:val="00653DE4"/>
    <w:rsid w:val="00654FA9"/>
    <w:rsid w:val="006608AE"/>
    <w:rsid w:val="00660982"/>
    <w:rsid w:val="006626A4"/>
    <w:rsid w:val="006633BC"/>
    <w:rsid w:val="006639F3"/>
    <w:rsid w:val="006645C5"/>
    <w:rsid w:val="0066493D"/>
    <w:rsid w:val="00667383"/>
    <w:rsid w:val="006674C8"/>
    <w:rsid w:val="00667772"/>
    <w:rsid w:val="00670B9A"/>
    <w:rsid w:val="00674D37"/>
    <w:rsid w:val="006755D7"/>
    <w:rsid w:val="006758CF"/>
    <w:rsid w:val="00675F47"/>
    <w:rsid w:val="006769EF"/>
    <w:rsid w:val="0068146D"/>
    <w:rsid w:val="00681539"/>
    <w:rsid w:val="006815E2"/>
    <w:rsid w:val="00685675"/>
    <w:rsid w:val="00685C9D"/>
    <w:rsid w:val="00687BCA"/>
    <w:rsid w:val="00687EEF"/>
    <w:rsid w:val="0069182C"/>
    <w:rsid w:val="00691CEA"/>
    <w:rsid w:val="006922BD"/>
    <w:rsid w:val="00696CA4"/>
    <w:rsid w:val="006972A1"/>
    <w:rsid w:val="0069759E"/>
    <w:rsid w:val="006A0465"/>
    <w:rsid w:val="006A0E2B"/>
    <w:rsid w:val="006A18CE"/>
    <w:rsid w:val="006A2301"/>
    <w:rsid w:val="006A28AE"/>
    <w:rsid w:val="006A54D5"/>
    <w:rsid w:val="006A5562"/>
    <w:rsid w:val="006A6A9B"/>
    <w:rsid w:val="006A6C05"/>
    <w:rsid w:val="006A7037"/>
    <w:rsid w:val="006B082D"/>
    <w:rsid w:val="006B0E13"/>
    <w:rsid w:val="006B1CDA"/>
    <w:rsid w:val="006B1DF4"/>
    <w:rsid w:val="006B37F7"/>
    <w:rsid w:val="006B3D2D"/>
    <w:rsid w:val="006B3D54"/>
    <w:rsid w:val="006B453A"/>
    <w:rsid w:val="006B492C"/>
    <w:rsid w:val="006B4FF3"/>
    <w:rsid w:val="006B6160"/>
    <w:rsid w:val="006B6890"/>
    <w:rsid w:val="006B743F"/>
    <w:rsid w:val="006C1A3B"/>
    <w:rsid w:val="006C2310"/>
    <w:rsid w:val="006C34EE"/>
    <w:rsid w:val="006C34FB"/>
    <w:rsid w:val="006C39B7"/>
    <w:rsid w:val="006C3F99"/>
    <w:rsid w:val="006C4029"/>
    <w:rsid w:val="006D5594"/>
    <w:rsid w:val="006D7A45"/>
    <w:rsid w:val="006D7CE7"/>
    <w:rsid w:val="006E04F0"/>
    <w:rsid w:val="006E064A"/>
    <w:rsid w:val="006E08E7"/>
    <w:rsid w:val="006E0BA1"/>
    <w:rsid w:val="006E2CE3"/>
    <w:rsid w:val="006E356A"/>
    <w:rsid w:val="006E3D77"/>
    <w:rsid w:val="006E40D4"/>
    <w:rsid w:val="006E450E"/>
    <w:rsid w:val="006E4B66"/>
    <w:rsid w:val="006E50EC"/>
    <w:rsid w:val="006E72F4"/>
    <w:rsid w:val="006F0509"/>
    <w:rsid w:val="006F24EE"/>
    <w:rsid w:val="006F5B7C"/>
    <w:rsid w:val="006F637A"/>
    <w:rsid w:val="006F6DEC"/>
    <w:rsid w:val="006F7241"/>
    <w:rsid w:val="00700406"/>
    <w:rsid w:val="00700A60"/>
    <w:rsid w:val="00701B01"/>
    <w:rsid w:val="00702A95"/>
    <w:rsid w:val="00702C17"/>
    <w:rsid w:val="00703E27"/>
    <w:rsid w:val="0070487B"/>
    <w:rsid w:val="00705633"/>
    <w:rsid w:val="00705E02"/>
    <w:rsid w:val="00707A9E"/>
    <w:rsid w:val="00710F58"/>
    <w:rsid w:val="007119FF"/>
    <w:rsid w:val="00712428"/>
    <w:rsid w:val="00713C6B"/>
    <w:rsid w:val="00713E7F"/>
    <w:rsid w:val="00714084"/>
    <w:rsid w:val="00714507"/>
    <w:rsid w:val="00714614"/>
    <w:rsid w:val="00716CC7"/>
    <w:rsid w:val="0072055B"/>
    <w:rsid w:val="00722639"/>
    <w:rsid w:val="00722D88"/>
    <w:rsid w:val="007240AE"/>
    <w:rsid w:val="00724602"/>
    <w:rsid w:val="007255D5"/>
    <w:rsid w:val="00726B03"/>
    <w:rsid w:val="00727E4B"/>
    <w:rsid w:val="007318E8"/>
    <w:rsid w:val="00732186"/>
    <w:rsid w:val="0073331A"/>
    <w:rsid w:val="00734E83"/>
    <w:rsid w:val="00735CAC"/>
    <w:rsid w:val="0073643D"/>
    <w:rsid w:val="00737283"/>
    <w:rsid w:val="00737986"/>
    <w:rsid w:val="007417C8"/>
    <w:rsid w:val="0074182D"/>
    <w:rsid w:val="00741B70"/>
    <w:rsid w:val="00741EF6"/>
    <w:rsid w:val="007445B3"/>
    <w:rsid w:val="007447C1"/>
    <w:rsid w:val="007467BC"/>
    <w:rsid w:val="00746DED"/>
    <w:rsid w:val="007519D7"/>
    <w:rsid w:val="007541AF"/>
    <w:rsid w:val="007549B8"/>
    <w:rsid w:val="00756EF7"/>
    <w:rsid w:val="00757683"/>
    <w:rsid w:val="007604FE"/>
    <w:rsid w:val="007607A4"/>
    <w:rsid w:val="00761FA5"/>
    <w:rsid w:val="00766693"/>
    <w:rsid w:val="00767EDC"/>
    <w:rsid w:val="00770619"/>
    <w:rsid w:val="0077304F"/>
    <w:rsid w:val="0077485E"/>
    <w:rsid w:val="007767C9"/>
    <w:rsid w:val="00776F8B"/>
    <w:rsid w:val="00780280"/>
    <w:rsid w:val="007818B3"/>
    <w:rsid w:val="00781FB5"/>
    <w:rsid w:val="00782066"/>
    <w:rsid w:val="007830F8"/>
    <w:rsid w:val="00784C4A"/>
    <w:rsid w:val="00785063"/>
    <w:rsid w:val="00786259"/>
    <w:rsid w:val="007870FB"/>
    <w:rsid w:val="00790910"/>
    <w:rsid w:val="00790E79"/>
    <w:rsid w:val="00790FEA"/>
    <w:rsid w:val="00791CF0"/>
    <w:rsid w:val="00792794"/>
    <w:rsid w:val="007933E2"/>
    <w:rsid w:val="00794F99"/>
    <w:rsid w:val="00796A58"/>
    <w:rsid w:val="00796BB4"/>
    <w:rsid w:val="007A13BC"/>
    <w:rsid w:val="007A23C3"/>
    <w:rsid w:val="007A3078"/>
    <w:rsid w:val="007A3CFD"/>
    <w:rsid w:val="007A4D75"/>
    <w:rsid w:val="007A5F83"/>
    <w:rsid w:val="007A7C89"/>
    <w:rsid w:val="007A7F78"/>
    <w:rsid w:val="007B2DFC"/>
    <w:rsid w:val="007B370B"/>
    <w:rsid w:val="007B3D03"/>
    <w:rsid w:val="007B55A8"/>
    <w:rsid w:val="007B7335"/>
    <w:rsid w:val="007C006D"/>
    <w:rsid w:val="007C0C0A"/>
    <w:rsid w:val="007C10C9"/>
    <w:rsid w:val="007C12F8"/>
    <w:rsid w:val="007C1785"/>
    <w:rsid w:val="007C18C7"/>
    <w:rsid w:val="007C1E71"/>
    <w:rsid w:val="007C251E"/>
    <w:rsid w:val="007C2984"/>
    <w:rsid w:val="007C3383"/>
    <w:rsid w:val="007C655A"/>
    <w:rsid w:val="007D02B4"/>
    <w:rsid w:val="007D0676"/>
    <w:rsid w:val="007D0976"/>
    <w:rsid w:val="007D34EC"/>
    <w:rsid w:val="007D383D"/>
    <w:rsid w:val="007D4D40"/>
    <w:rsid w:val="007D63A9"/>
    <w:rsid w:val="007D7419"/>
    <w:rsid w:val="007E13CD"/>
    <w:rsid w:val="007E312C"/>
    <w:rsid w:val="007E3523"/>
    <w:rsid w:val="007E3DB4"/>
    <w:rsid w:val="007E74A5"/>
    <w:rsid w:val="007E782C"/>
    <w:rsid w:val="007E79BF"/>
    <w:rsid w:val="007E7D52"/>
    <w:rsid w:val="007F07B7"/>
    <w:rsid w:val="007F177D"/>
    <w:rsid w:val="007F18D5"/>
    <w:rsid w:val="007F2B33"/>
    <w:rsid w:val="007F3A1C"/>
    <w:rsid w:val="007F4ACE"/>
    <w:rsid w:val="007F6565"/>
    <w:rsid w:val="00800C40"/>
    <w:rsid w:val="00801F8E"/>
    <w:rsid w:val="00803859"/>
    <w:rsid w:val="008049DE"/>
    <w:rsid w:val="00805DDC"/>
    <w:rsid w:val="008068E1"/>
    <w:rsid w:val="00806AE4"/>
    <w:rsid w:val="00806C30"/>
    <w:rsid w:val="00806DBB"/>
    <w:rsid w:val="00807773"/>
    <w:rsid w:val="0081148B"/>
    <w:rsid w:val="00811B6E"/>
    <w:rsid w:val="0081303B"/>
    <w:rsid w:val="00816348"/>
    <w:rsid w:val="0081703D"/>
    <w:rsid w:val="00821466"/>
    <w:rsid w:val="00823F85"/>
    <w:rsid w:val="00824B16"/>
    <w:rsid w:val="00827A81"/>
    <w:rsid w:val="00830786"/>
    <w:rsid w:val="00830940"/>
    <w:rsid w:val="00832A75"/>
    <w:rsid w:val="00832ABD"/>
    <w:rsid w:val="00832EC1"/>
    <w:rsid w:val="00832F46"/>
    <w:rsid w:val="00833CC9"/>
    <w:rsid w:val="008349F1"/>
    <w:rsid w:val="00834C9B"/>
    <w:rsid w:val="0083513F"/>
    <w:rsid w:val="00836589"/>
    <w:rsid w:val="00836B84"/>
    <w:rsid w:val="008404B8"/>
    <w:rsid w:val="00840F1A"/>
    <w:rsid w:val="00841C3B"/>
    <w:rsid w:val="00843D39"/>
    <w:rsid w:val="00844F7A"/>
    <w:rsid w:val="00845B97"/>
    <w:rsid w:val="00846363"/>
    <w:rsid w:val="0084657E"/>
    <w:rsid w:val="008466DF"/>
    <w:rsid w:val="00846867"/>
    <w:rsid w:val="00846C89"/>
    <w:rsid w:val="0084786A"/>
    <w:rsid w:val="008478C1"/>
    <w:rsid w:val="00850038"/>
    <w:rsid w:val="0085199F"/>
    <w:rsid w:val="008523A8"/>
    <w:rsid w:val="0085382D"/>
    <w:rsid w:val="00854A4A"/>
    <w:rsid w:val="00854BBB"/>
    <w:rsid w:val="00855687"/>
    <w:rsid w:val="008558B8"/>
    <w:rsid w:val="008609AB"/>
    <w:rsid w:val="00864F7F"/>
    <w:rsid w:val="008654D4"/>
    <w:rsid w:val="00865FBD"/>
    <w:rsid w:val="0086627B"/>
    <w:rsid w:val="00866357"/>
    <w:rsid w:val="00866626"/>
    <w:rsid w:val="008702AD"/>
    <w:rsid w:val="008702C0"/>
    <w:rsid w:val="00870BA5"/>
    <w:rsid w:val="00871A89"/>
    <w:rsid w:val="00871C4F"/>
    <w:rsid w:val="00873415"/>
    <w:rsid w:val="00873F08"/>
    <w:rsid w:val="00873F53"/>
    <w:rsid w:val="00874132"/>
    <w:rsid w:val="0087584E"/>
    <w:rsid w:val="00875DCC"/>
    <w:rsid w:val="00875E7F"/>
    <w:rsid w:val="00876C5F"/>
    <w:rsid w:val="008812E7"/>
    <w:rsid w:val="00882796"/>
    <w:rsid w:val="00884490"/>
    <w:rsid w:val="00885166"/>
    <w:rsid w:val="00886AF5"/>
    <w:rsid w:val="008918B8"/>
    <w:rsid w:val="00893B2B"/>
    <w:rsid w:val="00894DC5"/>
    <w:rsid w:val="00895081"/>
    <w:rsid w:val="008950E8"/>
    <w:rsid w:val="0089714A"/>
    <w:rsid w:val="008979D7"/>
    <w:rsid w:val="008A0BA0"/>
    <w:rsid w:val="008A1D43"/>
    <w:rsid w:val="008A3692"/>
    <w:rsid w:val="008A4295"/>
    <w:rsid w:val="008A50D3"/>
    <w:rsid w:val="008B11E9"/>
    <w:rsid w:val="008B2FC1"/>
    <w:rsid w:val="008B52DD"/>
    <w:rsid w:val="008B61F3"/>
    <w:rsid w:val="008C003D"/>
    <w:rsid w:val="008C0369"/>
    <w:rsid w:val="008C246C"/>
    <w:rsid w:val="008C5AE7"/>
    <w:rsid w:val="008C5B75"/>
    <w:rsid w:val="008D06C4"/>
    <w:rsid w:val="008D0BE5"/>
    <w:rsid w:val="008D0F43"/>
    <w:rsid w:val="008D11E8"/>
    <w:rsid w:val="008D47E7"/>
    <w:rsid w:val="008D70F5"/>
    <w:rsid w:val="008D7626"/>
    <w:rsid w:val="008E1D76"/>
    <w:rsid w:val="008E3788"/>
    <w:rsid w:val="008E3EB4"/>
    <w:rsid w:val="008E4AB2"/>
    <w:rsid w:val="008E5493"/>
    <w:rsid w:val="008E6507"/>
    <w:rsid w:val="008E71C0"/>
    <w:rsid w:val="008F0782"/>
    <w:rsid w:val="008F14AF"/>
    <w:rsid w:val="008F31A4"/>
    <w:rsid w:val="008F37C1"/>
    <w:rsid w:val="008F468F"/>
    <w:rsid w:val="008F4B46"/>
    <w:rsid w:val="008F4B88"/>
    <w:rsid w:val="008F6794"/>
    <w:rsid w:val="009035C4"/>
    <w:rsid w:val="00904642"/>
    <w:rsid w:val="00904DC3"/>
    <w:rsid w:val="00906EBE"/>
    <w:rsid w:val="00906EFC"/>
    <w:rsid w:val="00914452"/>
    <w:rsid w:val="00914588"/>
    <w:rsid w:val="00922388"/>
    <w:rsid w:val="009234D7"/>
    <w:rsid w:val="009247D8"/>
    <w:rsid w:val="0092504F"/>
    <w:rsid w:val="009252E3"/>
    <w:rsid w:val="0093184E"/>
    <w:rsid w:val="00932EEE"/>
    <w:rsid w:val="00933E3C"/>
    <w:rsid w:val="0093494E"/>
    <w:rsid w:val="009374D0"/>
    <w:rsid w:val="00937EBF"/>
    <w:rsid w:val="009438E6"/>
    <w:rsid w:val="009456C5"/>
    <w:rsid w:val="009456EC"/>
    <w:rsid w:val="00945D32"/>
    <w:rsid w:val="009464E9"/>
    <w:rsid w:val="00950683"/>
    <w:rsid w:val="00951823"/>
    <w:rsid w:val="00951CFA"/>
    <w:rsid w:val="00954E3E"/>
    <w:rsid w:val="009572BD"/>
    <w:rsid w:val="00962D9B"/>
    <w:rsid w:val="00963CD7"/>
    <w:rsid w:val="009663BC"/>
    <w:rsid w:val="00967C3C"/>
    <w:rsid w:val="00970D43"/>
    <w:rsid w:val="009721F4"/>
    <w:rsid w:val="009725D2"/>
    <w:rsid w:val="00973447"/>
    <w:rsid w:val="0097386A"/>
    <w:rsid w:val="00975153"/>
    <w:rsid w:val="00975D33"/>
    <w:rsid w:val="00976556"/>
    <w:rsid w:val="009766B2"/>
    <w:rsid w:val="00976ECD"/>
    <w:rsid w:val="00977139"/>
    <w:rsid w:val="00980A12"/>
    <w:rsid w:val="009819BF"/>
    <w:rsid w:val="0098260E"/>
    <w:rsid w:val="00982D8B"/>
    <w:rsid w:val="0098514C"/>
    <w:rsid w:val="00985DBC"/>
    <w:rsid w:val="00986D08"/>
    <w:rsid w:val="0098727E"/>
    <w:rsid w:val="00987D90"/>
    <w:rsid w:val="009900B7"/>
    <w:rsid w:val="0099178E"/>
    <w:rsid w:val="0099614A"/>
    <w:rsid w:val="009979C3"/>
    <w:rsid w:val="00997A1C"/>
    <w:rsid w:val="00997C45"/>
    <w:rsid w:val="009A03BF"/>
    <w:rsid w:val="009A4181"/>
    <w:rsid w:val="009A4F6F"/>
    <w:rsid w:val="009A5B74"/>
    <w:rsid w:val="009A6635"/>
    <w:rsid w:val="009A723A"/>
    <w:rsid w:val="009A7C28"/>
    <w:rsid w:val="009B032E"/>
    <w:rsid w:val="009B1967"/>
    <w:rsid w:val="009B1C3F"/>
    <w:rsid w:val="009B37D4"/>
    <w:rsid w:val="009B6945"/>
    <w:rsid w:val="009B6E3D"/>
    <w:rsid w:val="009B6FC0"/>
    <w:rsid w:val="009B7202"/>
    <w:rsid w:val="009B7398"/>
    <w:rsid w:val="009C02C2"/>
    <w:rsid w:val="009C0910"/>
    <w:rsid w:val="009C0D47"/>
    <w:rsid w:val="009C1AF3"/>
    <w:rsid w:val="009C2AE3"/>
    <w:rsid w:val="009C3E94"/>
    <w:rsid w:val="009C4A7A"/>
    <w:rsid w:val="009D0C33"/>
    <w:rsid w:val="009D1634"/>
    <w:rsid w:val="009D2635"/>
    <w:rsid w:val="009D2BFB"/>
    <w:rsid w:val="009D45B4"/>
    <w:rsid w:val="009D5142"/>
    <w:rsid w:val="009D51D1"/>
    <w:rsid w:val="009D5DD5"/>
    <w:rsid w:val="009D6182"/>
    <w:rsid w:val="009D6A07"/>
    <w:rsid w:val="009D7F1D"/>
    <w:rsid w:val="009E093F"/>
    <w:rsid w:val="009E268A"/>
    <w:rsid w:val="009E2A9B"/>
    <w:rsid w:val="009E2F5E"/>
    <w:rsid w:val="009E653B"/>
    <w:rsid w:val="009E6579"/>
    <w:rsid w:val="009E6F6E"/>
    <w:rsid w:val="009E723E"/>
    <w:rsid w:val="009E7F03"/>
    <w:rsid w:val="009F11EB"/>
    <w:rsid w:val="009F12B6"/>
    <w:rsid w:val="009F29D4"/>
    <w:rsid w:val="009F31D7"/>
    <w:rsid w:val="009F6314"/>
    <w:rsid w:val="009F7922"/>
    <w:rsid w:val="00A0116C"/>
    <w:rsid w:val="00A01A25"/>
    <w:rsid w:val="00A054AC"/>
    <w:rsid w:val="00A06042"/>
    <w:rsid w:val="00A06688"/>
    <w:rsid w:val="00A10172"/>
    <w:rsid w:val="00A10EF6"/>
    <w:rsid w:val="00A11DBD"/>
    <w:rsid w:val="00A13A63"/>
    <w:rsid w:val="00A144BD"/>
    <w:rsid w:val="00A14D27"/>
    <w:rsid w:val="00A17368"/>
    <w:rsid w:val="00A173F4"/>
    <w:rsid w:val="00A20889"/>
    <w:rsid w:val="00A20D9A"/>
    <w:rsid w:val="00A22005"/>
    <w:rsid w:val="00A22884"/>
    <w:rsid w:val="00A25285"/>
    <w:rsid w:val="00A25BD2"/>
    <w:rsid w:val="00A25CC9"/>
    <w:rsid w:val="00A2797F"/>
    <w:rsid w:val="00A3028F"/>
    <w:rsid w:val="00A303B0"/>
    <w:rsid w:val="00A33DA5"/>
    <w:rsid w:val="00A41234"/>
    <w:rsid w:val="00A43335"/>
    <w:rsid w:val="00A43B51"/>
    <w:rsid w:val="00A453FF"/>
    <w:rsid w:val="00A4578D"/>
    <w:rsid w:val="00A4587A"/>
    <w:rsid w:val="00A46434"/>
    <w:rsid w:val="00A47840"/>
    <w:rsid w:val="00A50AF4"/>
    <w:rsid w:val="00A519AE"/>
    <w:rsid w:val="00A51CAB"/>
    <w:rsid w:val="00A51DEC"/>
    <w:rsid w:val="00A54C84"/>
    <w:rsid w:val="00A551FE"/>
    <w:rsid w:val="00A5635F"/>
    <w:rsid w:val="00A56C90"/>
    <w:rsid w:val="00A57041"/>
    <w:rsid w:val="00A6049C"/>
    <w:rsid w:val="00A60736"/>
    <w:rsid w:val="00A62CCC"/>
    <w:rsid w:val="00A63518"/>
    <w:rsid w:val="00A6387C"/>
    <w:rsid w:val="00A64A70"/>
    <w:rsid w:val="00A64B12"/>
    <w:rsid w:val="00A655FB"/>
    <w:rsid w:val="00A65BF0"/>
    <w:rsid w:val="00A65C90"/>
    <w:rsid w:val="00A6603A"/>
    <w:rsid w:val="00A66AF4"/>
    <w:rsid w:val="00A673CC"/>
    <w:rsid w:val="00A703B9"/>
    <w:rsid w:val="00A70715"/>
    <w:rsid w:val="00A716D5"/>
    <w:rsid w:val="00A71CB4"/>
    <w:rsid w:val="00A7202A"/>
    <w:rsid w:val="00A74EBB"/>
    <w:rsid w:val="00A76208"/>
    <w:rsid w:val="00A77BD9"/>
    <w:rsid w:val="00A82528"/>
    <w:rsid w:val="00A84555"/>
    <w:rsid w:val="00A862AB"/>
    <w:rsid w:val="00A86FF9"/>
    <w:rsid w:val="00A87133"/>
    <w:rsid w:val="00A90C54"/>
    <w:rsid w:val="00A9118B"/>
    <w:rsid w:val="00A9129A"/>
    <w:rsid w:val="00A925BA"/>
    <w:rsid w:val="00A9337F"/>
    <w:rsid w:val="00A933D3"/>
    <w:rsid w:val="00A937E3"/>
    <w:rsid w:val="00A946BA"/>
    <w:rsid w:val="00A94FF5"/>
    <w:rsid w:val="00A96663"/>
    <w:rsid w:val="00A96A95"/>
    <w:rsid w:val="00AA382B"/>
    <w:rsid w:val="00AA5853"/>
    <w:rsid w:val="00AA5A01"/>
    <w:rsid w:val="00AA67D9"/>
    <w:rsid w:val="00AA6A43"/>
    <w:rsid w:val="00AA721A"/>
    <w:rsid w:val="00AA7426"/>
    <w:rsid w:val="00AB0587"/>
    <w:rsid w:val="00AB0712"/>
    <w:rsid w:val="00AB09A8"/>
    <w:rsid w:val="00AB1844"/>
    <w:rsid w:val="00AB27AD"/>
    <w:rsid w:val="00AB4F5D"/>
    <w:rsid w:val="00AB673C"/>
    <w:rsid w:val="00AB7540"/>
    <w:rsid w:val="00AC078F"/>
    <w:rsid w:val="00AC17A4"/>
    <w:rsid w:val="00AC1D7B"/>
    <w:rsid w:val="00AC1E48"/>
    <w:rsid w:val="00AC5C14"/>
    <w:rsid w:val="00AC69A7"/>
    <w:rsid w:val="00AC7CB9"/>
    <w:rsid w:val="00AD0436"/>
    <w:rsid w:val="00AD103D"/>
    <w:rsid w:val="00AD1969"/>
    <w:rsid w:val="00AD35FC"/>
    <w:rsid w:val="00AD37F9"/>
    <w:rsid w:val="00AD3B22"/>
    <w:rsid w:val="00AD4A98"/>
    <w:rsid w:val="00AD6347"/>
    <w:rsid w:val="00AE0D23"/>
    <w:rsid w:val="00AE2725"/>
    <w:rsid w:val="00AE2FFD"/>
    <w:rsid w:val="00AE3312"/>
    <w:rsid w:val="00AE356B"/>
    <w:rsid w:val="00AF173B"/>
    <w:rsid w:val="00AF56A0"/>
    <w:rsid w:val="00AF630E"/>
    <w:rsid w:val="00B0016C"/>
    <w:rsid w:val="00B00D37"/>
    <w:rsid w:val="00B018F3"/>
    <w:rsid w:val="00B01E71"/>
    <w:rsid w:val="00B024BF"/>
    <w:rsid w:val="00B02C43"/>
    <w:rsid w:val="00B0351C"/>
    <w:rsid w:val="00B036BE"/>
    <w:rsid w:val="00B038BF"/>
    <w:rsid w:val="00B05935"/>
    <w:rsid w:val="00B05D08"/>
    <w:rsid w:val="00B06243"/>
    <w:rsid w:val="00B078C8"/>
    <w:rsid w:val="00B07C1C"/>
    <w:rsid w:val="00B10CC8"/>
    <w:rsid w:val="00B11576"/>
    <w:rsid w:val="00B11EF5"/>
    <w:rsid w:val="00B12F67"/>
    <w:rsid w:val="00B13388"/>
    <w:rsid w:val="00B148BE"/>
    <w:rsid w:val="00B16390"/>
    <w:rsid w:val="00B1797E"/>
    <w:rsid w:val="00B21748"/>
    <w:rsid w:val="00B21F44"/>
    <w:rsid w:val="00B2526A"/>
    <w:rsid w:val="00B26638"/>
    <w:rsid w:val="00B27D06"/>
    <w:rsid w:val="00B31ABA"/>
    <w:rsid w:val="00B32156"/>
    <w:rsid w:val="00B32D4A"/>
    <w:rsid w:val="00B32DAD"/>
    <w:rsid w:val="00B34683"/>
    <w:rsid w:val="00B35255"/>
    <w:rsid w:val="00B404BC"/>
    <w:rsid w:val="00B41EF3"/>
    <w:rsid w:val="00B4208B"/>
    <w:rsid w:val="00B445C7"/>
    <w:rsid w:val="00B457F7"/>
    <w:rsid w:val="00B46021"/>
    <w:rsid w:val="00B462C5"/>
    <w:rsid w:val="00B51415"/>
    <w:rsid w:val="00B516E2"/>
    <w:rsid w:val="00B51D6E"/>
    <w:rsid w:val="00B53D3C"/>
    <w:rsid w:val="00B53FBE"/>
    <w:rsid w:val="00B56D09"/>
    <w:rsid w:val="00B6196E"/>
    <w:rsid w:val="00B63333"/>
    <w:rsid w:val="00B63C70"/>
    <w:rsid w:val="00B642D7"/>
    <w:rsid w:val="00B64D67"/>
    <w:rsid w:val="00B65D38"/>
    <w:rsid w:val="00B661FB"/>
    <w:rsid w:val="00B6635F"/>
    <w:rsid w:val="00B667AA"/>
    <w:rsid w:val="00B6708F"/>
    <w:rsid w:val="00B67751"/>
    <w:rsid w:val="00B67C05"/>
    <w:rsid w:val="00B67C49"/>
    <w:rsid w:val="00B701B0"/>
    <w:rsid w:val="00B7051B"/>
    <w:rsid w:val="00B7139B"/>
    <w:rsid w:val="00B719D6"/>
    <w:rsid w:val="00B727E0"/>
    <w:rsid w:val="00B743BE"/>
    <w:rsid w:val="00B76E08"/>
    <w:rsid w:val="00B779E5"/>
    <w:rsid w:val="00B8038C"/>
    <w:rsid w:val="00B85F6A"/>
    <w:rsid w:val="00B860EE"/>
    <w:rsid w:val="00B8657F"/>
    <w:rsid w:val="00B86779"/>
    <w:rsid w:val="00B86DD9"/>
    <w:rsid w:val="00B8781F"/>
    <w:rsid w:val="00B87C03"/>
    <w:rsid w:val="00B90E60"/>
    <w:rsid w:val="00B911DA"/>
    <w:rsid w:val="00B9127B"/>
    <w:rsid w:val="00B91E40"/>
    <w:rsid w:val="00B95070"/>
    <w:rsid w:val="00B95FD4"/>
    <w:rsid w:val="00B961F5"/>
    <w:rsid w:val="00B964CB"/>
    <w:rsid w:val="00B9721C"/>
    <w:rsid w:val="00BA02E6"/>
    <w:rsid w:val="00BA1A8F"/>
    <w:rsid w:val="00BA457A"/>
    <w:rsid w:val="00BA4C8F"/>
    <w:rsid w:val="00BA51B4"/>
    <w:rsid w:val="00BA7AB2"/>
    <w:rsid w:val="00BB04CB"/>
    <w:rsid w:val="00BB0FEA"/>
    <w:rsid w:val="00BB1564"/>
    <w:rsid w:val="00BB1977"/>
    <w:rsid w:val="00BB4666"/>
    <w:rsid w:val="00BB7310"/>
    <w:rsid w:val="00BB745F"/>
    <w:rsid w:val="00BB763F"/>
    <w:rsid w:val="00BB7EB4"/>
    <w:rsid w:val="00BC02E7"/>
    <w:rsid w:val="00BC11BF"/>
    <w:rsid w:val="00BC17F7"/>
    <w:rsid w:val="00BC1D93"/>
    <w:rsid w:val="00BC339A"/>
    <w:rsid w:val="00BC390C"/>
    <w:rsid w:val="00BC4ABC"/>
    <w:rsid w:val="00BC64CE"/>
    <w:rsid w:val="00BC7495"/>
    <w:rsid w:val="00BC75ED"/>
    <w:rsid w:val="00BC7F24"/>
    <w:rsid w:val="00BD2E7B"/>
    <w:rsid w:val="00BD315C"/>
    <w:rsid w:val="00BD3A3A"/>
    <w:rsid w:val="00BD43C0"/>
    <w:rsid w:val="00BD5344"/>
    <w:rsid w:val="00BE125F"/>
    <w:rsid w:val="00BE1E36"/>
    <w:rsid w:val="00BE20C8"/>
    <w:rsid w:val="00BE22EA"/>
    <w:rsid w:val="00BE2637"/>
    <w:rsid w:val="00BE37A7"/>
    <w:rsid w:val="00BE41CD"/>
    <w:rsid w:val="00BE7F70"/>
    <w:rsid w:val="00BF03F1"/>
    <w:rsid w:val="00BF05D1"/>
    <w:rsid w:val="00BF0980"/>
    <w:rsid w:val="00BF0F8B"/>
    <w:rsid w:val="00BF1792"/>
    <w:rsid w:val="00BF4A67"/>
    <w:rsid w:val="00BF53D6"/>
    <w:rsid w:val="00C01C18"/>
    <w:rsid w:val="00C02993"/>
    <w:rsid w:val="00C048F0"/>
    <w:rsid w:val="00C10472"/>
    <w:rsid w:val="00C106CC"/>
    <w:rsid w:val="00C1082B"/>
    <w:rsid w:val="00C11CE0"/>
    <w:rsid w:val="00C120DE"/>
    <w:rsid w:val="00C12123"/>
    <w:rsid w:val="00C1238A"/>
    <w:rsid w:val="00C130AC"/>
    <w:rsid w:val="00C1590B"/>
    <w:rsid w:val="00C16CF0"/>
    <w:rsid w:val="00C2042F"/>
    <w:rsid w:val="00C20578"/>
    <w:rsid w:val="00C21304"/>
    <w:rsid w:val="00C23B63"/>
    <w:rsid w:val="00C24153"/>
    <w:rsid w:val="00C241BF"/>
    <w:rsid w:val="00C247CA"/>
    <w:rsid w:val="00C271B6"/>
    <w:rsid w:val="00C30860"/>
    <w:rsid w:val="00C30D26"/>
    <w:rsid w:val="00C37015"/>
    <w:rsid w:val="00C409A7"/>
    <w:rsid w:val="00C43419"/>
    <w:rsid w:val="00C434BB"/>
    <w:rsid w:val="00C43AFA"/>
    <w:rsid w:val="00C44407"/>
    <w:rsid w:val="00C4462A"/>
    <w:rsid w:val="00C44ABE"/>
    <w:rsid w:val="00C44DB3"/>
    <w:rsid w:val="00C4596C"/>
    <w:rsid w:val="00C50071"/>
    <w:rsid w:val="00C51D0D"/>
    <w:rsid w:val="00C528ED"/>
    <w:rsid w:val="00C5369D"/>
    <w:rsid w:val="00C559DA"/>
    <w:rsid w:val="00C57D6B"/>
    <w:rsid w:val="00C61EFE"/>
    <w:rsid w:val="00C62C84"/>
    <w:rsid w:val="00C62D2C"/>
    <w:rsid w:val="00C64F0D"/>
    <w:rsid w:val="00C65CD6"/>
    <w:rsid w:val="00C671A1"/>
    <w:rsid w:val="00C70506"/>
    <w:rsid w:val="00C7132A"/>
    <w:rsid w:val="00C716B7"/>
    <w:rsid w:val="00C72C75"/>
    <w:rsid w:val="00C7320B"/>
    <w:rsid w:val="00C73A58"/>
    <w:rsid w:val="00C74BBD"/>
    <w:rsid w:val="00C771F6"/>
    <w:rsid w:val="00C80D2C"/>
    <w:rsid w:val="00C80FF3"/>
    <w:rsid w:val="00C83BF9"/>
    <w:rsid w:val="00C8416E"/>
    <w:rsid w:val="00C86795"/>
    <w:rsid w:val="00C876D4"/>
    <w:rsid w:val="00C87E66"/>
    <w:rsid w:val="00C90145"/>
    <w:rsid w:val="00C901F7"/>
    <w:rsid w:val="00C934E2"/>
    <w:rsid w:val="00C936D1"/>
    <w:rsid w:val="00C9419E"/>
    <w:rsid w:val="00C941BC"/>
    <w:rsid w:val="00C94EE0"/>
    <w:rsid w:val="00C95EC1"/>
    <w:rsid w:val="00C973C5"/>
    <w:rsid w:val="00C97A60"/>
    <w:rsid w:val="00C97C2E"/>
    <w:rsid w:val="00CA0936"/>
    <w:rsid w:val="00CA1710"/>
    <w:rsid w:val="00CA38D4"/>
    <w:rsid w:val="00CA4801"/>
    <w:rsid w:val="00CA5116"/>
    <w:rsid w:val="00CA528B"/>
    <w:rsid w:val="00CA627C"/>
    <w:rsid w:val="00CA6466"/>
    <w:rsid w:val="00CA7F11"/>
    <w:rsid w:val="00CB01FF"/>
    <w:rsid w:val="00CB08FD"/>
    <w:rsid w:val="00CB428A"/>
    <w:rsid w:val="00CB4495"/>
    <w:rsid w:val="00CB6598"/>
    <w:rsid w:val="00CC1870"/>
    <w:rsid w:val="00CC26FE"/>
    <w:rsid w:val="00CC2F06"/>
    <w:rsid w:val="00CC3E6C"/>
    <w:rsid w:val="00CC4B36"/>
    <w:rsid w:val="00CC7086"/>
    <w:rsid w:val="00CD036A"/>
    <w:rsid w:val="00CD05BC"/>
    <w:rsid w:val="00CD0988"/>
    <w:rsid w:val="00CD11B6"/>
    <w:rsid w:val="00CD167C"/>
    <w:rsid w:val="00CD2E21"/>
    <w:rsid w:val="00CD3FF4"/>
    <w:rsid w:val="00CD59D2"/>
    <w:rsid w:val="00CD7638"/>
    <w:rsid w:val="00CE0425"/>
    <w:rsid w:val="00CE0882"/>
    <w:rsid w:val="00CE088C"/>
    <w:rsid w:val="00CE1762"/>
    <w:rsid w:val="00CE1D2B"/>
    <w:rsid w:val="00CE310B"/>
    <w:rsid w:val="00CE45D7"/>
    <w:rsid w:val="00CE4753"/>
    <w:rsid w:val="00CE5BD5"/>
    <w:rsid w:val="00CF0C72"/>
    <w:rsid w:val="00CF364E"/>
    <w:rsid w:val="00CF7299"/>
    <w:rsid w:val="00D007BD"/>
    <w:rsid w:val="00D0148C"/>
    <w:rsid w:val="00D01BAB"/>
    <w:rsid w:val="00D0251F"/>
    <w:rsid w:val="00D040FF"/>
    <w:rsid w:val="00D04B54"/>
    <w:rsid w:val="00D06C03"/>
    <w:rsid w:val="00D06E9A"/>
    <w:rsid w:val="00D0779F"/>
    <w:rsid w:val="00D1124F"/>
    <w:rsid w:val="00D11CCC"/>
    <w:rsid w:val="00D12C97"/>
    <w:rsid w:val="00D154EE"/>
    <w:rsid w:val="00D16147"/>
    <w:rsid w:val="00D1662A"/>
    <w:rsid w:val="00D20D38"/>
    <w:rsid w:val="00D21100"/>
    <w:rsid w:val="00D21169"/>
    <w:rsid w:val="00D26119"/>
    <w:rsid w:val="00D268C1"/>
    <w:rsid w:val="00D269EC"/>
    <w:rsid w:val="00D26BDE"/>
    <w:rsid w:val="00D2722E"/>
    <w:rsid w:val="00D2726A"/>
    <w:rsid w:val="00D303FB"/>
    <w:rsid w:val="00D3088A"/>
    <w:rsid w:val="00D3110C"/>
    <w:rsid w:val="00D31F33"/>
    <w:rsid w:val="00D33317"/>
    <w:rsid w:val="00D34ACD"/>
    <w:rsid w:val="00D34E4D"/>
    <w:rsid w:val="00D35588"/>
    <w:rsid w:val="00D35885"/>
    <w:rsid w:val="00D3601D"/>
    <w:rsid w:val="00D36502"/>
    <w:rsid w:val="00D371CF"/>
    <w:rsid w:val="00D4054F"/>
    <w:rsid w:val="00D40F18"/>
    <w:rsid w:val="00D469BA"/>
    <w:rsid w:val="00D47424"/>
    <w:rsid w:val="00D51DA1"/>
    <w:rsid w:val="00D5405C"/>
    <w:rsid w:val="00D54F4B"/>
    <w:rsid w:val="00D55961"/>
    <w:rsid w:val="00D573F7"/>
    <w:rsid w:val="00D60756"/>
    <w:rsid w:val="00D6087F"/>
    <w:rsid w:val="00D61232"/>
    <w:rsid w:val="00D61271"/>
    <w:rsid w:val="00D6202F"/>
    <w:rsid w:val="00D62ECD"/>
    <w:rsid w:val="00D64EAF"/>
    <w:rsid w:val="00D67128"/>
    <w:rsid w:val="00D700CC"/>
    <w:rsid w:val="00D72F68"/>
    <w:rsid w:val="00D7452D"/>
    <w:rsid w:val="00D76196"/>
    <w:rsid w:val="00D824FE"/>
    <w:rsid w:val="00D86CBF"/>
    <w:rsid w:val="00D878BA"/>
    <w:rsid w:val="00D90FBE"/>
    <w:rsid w:val="00D91B5F"/>
    <w:rsid w:val="00D927CA"/>
    <w:rsid w:val="00D9282D"/>
    <w:rsid w:val="00D9358D"/>
    <w:rsid w:val="00D93C18"/>
    <w:rsid w:val="00D972BA"/>
    <w:rsid w:val="00D975A7"/>
    <w:rsid w:val="00DA0528"/>
    <w:rsid w:val="00DA1820"/>
    <w:rsid w:val="00DA18A2"/>
    <w:rsid w:val="00DA18AE"/>
    <w:rsid w:val="00DA2987"/>
    <w:rsid w:val="00DA3F5A"/>
    <w:rsid w:val="00DA7135"/>
    <w:rsid w:val="00DA7556"/>
    <w:rsid w:val="00DA783A"/>
    <w:rsid w:val="00DB032E"/>
    <w:rsid w:val="00DB46F9"/>
    <w:rsid w:val="00DB480B"/>
    <w:rsid w:val="00DB700C"/>
    <w:rsid w:val="00DB741A"/>
    <w:rsid w:val="00DB77C3"/>
    <w:rsid w:val="00DC0D3D"/>
    <w:rsid w:val="00DC0F64"/>
    <w:rsid w:val="00DC3CB4"/>
    <w:rsid w:val="00DC67D7"/>
    <w:rsid w:val="00DC78D4"/>
    <w:rsid w:val="00DD052B"/>
    <w:rsid w:val="00DD4042"/>
    <w:rsid w:val="00DD5037"/>
    <w:rsid w:val="00DD7D89"/>
    <w:rsid w:val="00DE0FE2"/>
    <w:rsid w:val="00DE1B6A"/>
    <w:rsid w:val="00DE1FEF"/>
    <w:rsid w:val="00DE22FE"/>
    <w:rsid w:val="00DE2688"/>
    <w:rsid w:val="00DE26E0"/>
    <w:rsid w:val="00DE28A2"/>
    <w:rsid w:val="00DE32FD"/>
    <w:rsid w:val="00DE5FDD"/>
    <w:rsid w:val="00DE67B8"/>
    <w:rsid w:val="00DF3B9B"/>
    <w:rsid w:val="00DF6E1E"/>
    <w:rsid w:val="00E008E1"/>
    <w:rsid w:val="00E015A1"/>
    <w:rsid w:val="00E01817"/>
    <w:rsid w:val="00E024CE"/>
    <w:rsid w:val="00E048DD"/>
    <w:rsid w:val="00E05529"/>
    <w:rsid w:val="00E05623"/>
    <w:rsid w:val="00E0662A"/>
    <w:rsid w:val="00E0693A"/>
    <w:rsid w:val="00E125E4"/>
    <w:rsid w:val="00E1417E"/>
    <w:rsid w:val="00E145A0"/>
    <w:rsid w:val="00E1563C"/>
    <w:rsid w:val="00E16E9C"/>
    <w:rsid w:val="00E173FF"/>
    <w:rsid w:val="00E17460"/>
    <w:rsid w:val="00E216C7"/>
    <w:rsid w:val="00E234FD"/>
    <w:rsid w:val="00E24091"/>
    <w:rsid w:val="00E24705"/>
    <w:rsid w:val="00E2519E"/>
    <w:rsid w:val="00E26143"/>
    <w:rsid w:val="00E26169"/>
    <w:rsid w:val="00E26D97"/>
    <w:rsid w:val="00E340DE"/>
    <w:rsid w:val="00E34F61"/>
    <w:rsid w:val="00E3624E"/>
    <w:rsid w:val="00E366D6"/>
    <w:rsid w:val="00E367B8"/>
    <w:rsid w:val="00E404D6"/>
    <w:rsid w:val="00E414E5"/>
    <w:rsid w:val="00E4190B"/>
    <w:rsid w:val="00E41CDC"/>
    <w:rsid w:val="00E4474E"/>
    <w:rsid w:val="00E44945"/>
    <w:rsid w:val="00E464ED"/>
    <w:rsid w:val="00E46A40"/>
    <w:rsid w:val="00E47F6E"/>
    <w:rsid w:val="00E50916"/>
    <w:rsid w:val="00E524FC"/>
    <w:rsid w:val="00E556B1"/>
    <w:rsid w:val="00E574D9"/>
    <w:rsid w:val="00E61B49"/>
    <w:rsid w:val="00E624ED"/>
    <w:rsid w:val="00E628C7"/>
    <w:rsid w:val="00E64094"/>
    <w:rsid w:val="00E64502"/>
    <w:rsid w:val="00E65C45"/>
    <w:rsid w:val="00E66350"/>
    <w:rsid w:val="00E67D51"/>
    <w:rsid w:val="00E70638"/>
    <w:rsid w:val="00E72028"/>
    <w:rsid w:val="00E741F1"/>
    <w:rsid w:val="00E761EA"/>
    <w:rsid w:val="00E8053F"/>
    <w:rsid w:val="00E806A7"/>
    <w:rsid w:val="00E80972"/>
    <w:rsid w:val="00E855A5"/>
    <w:rsid w:val="00E85683"/>
    <w:rsid w:val="00E85DD5"/>
    <w:rsid w:val="00E872EB"/>
    <w:rsid w:val="00E87805"/>
    <w:rsid w:val="00E91996"/>
    <w:rsid w:val="00E91E35"/>
    <w:rsid w:val="00E92764"/>
    <w:rsid w:val="00E92819"/>
    <w:rsid w:val="00E94491"/>
    <w:rsid w:val="00E94B92"/>
    <w:rsid w:val="00E95151"/>
    <w:rsid w:val="00E96DBF"/>
    <w:rsid w:val="00E97983"/>
    <w:rsid w:val="00E97E95"/>
    <w:rsid w:val="00EA068D"/>
    <w:rsid w:val="00EA2A94"/>
    <w:rsid w:val="00EA2F7E"/>
    <w:rsid w:val="00EA3583"/>
    <w:rsid w:val="00EA3B95"/>
    <w:rsid w:val="00EA4A63"/>
    <w:rsid w:val="00EA662F"/>
    <w:rsid w:val="00EA6CAB"/>
    <w:rsid w:val="00EB0610"/>
    <w:rsid w:val="00EB0986"/>
    <w:rsid w:val="00EB0D50"/>
    <w:rsid w:val="00EB1596"/>
    <w:rsid w:val="00EB3488"/>
    <w:rsid w:val="00EB56B9"/>
    <w:rsid w:val="00EB5BB3"/>
    <w:rsid w:val="00EB6599"/>
    <w:rsid w:val="00EB65CB"/>
    <w:rsid w:val="00EC0922"/>
    <w:rsid w:val="00EC1324"/>
    <w:rsid w:val="00EC135B"/>
    <w:rsid w:val="00EC1AFB"/>
    <w:rsid w:val="00EC5EE9"/>
    <w:rsid w:val="00EC6952"/>
    <w:rsid w:val="00EC77E3"/>
    <w:rsid w:val="00ED0343"/>
    <w:rsid w:val="00ED052B"/>
    <w:rsid w:val="00ED3D7C"/>
    <w:rsid w:val="00ED4AD7"/>
    <w:rsid w:val="00ED5B80"/>
    <w:rsid w:val="00ED6B2D"/>
    <w:rsid w:val="00EE1542"/>
    <w:rsid w:val="00EE2F46"/>
    <w:rsid w:val="00EE62F4"/>
    <w:rsid w:val="00EE7EFC"/>
    <w:rsid w:val="00EF1525"/>
    <w:rsid w:val="00EF2D74"/>
    <w:rsid w:val="00EF32EC"/>
    <w:rsid w:val="00EF4F07"/>
    <w:rsid w:val="00EF5632"/>
    <w:rsid w:val="00EF5CAA"/>
    <w:rsid w:val="00EF6F40"/>
    <w:rsid w:val="00F01A13"/>
    <w:rsid w:val="00F02DBE"/>
    <w:rsid w:val="00F05D13"/>
    <w:rsid w:val="00F071DD"/>
    <w:rsid w:val="00F07521"/>
    <w:rsid w:val="00F10A4B"/>
    <w:rsid w:val="00F1108E"/>
    <w:rsid w:val="00F11C83"/>
    <w:rsid w:val="00F136A0"/>
    <w:rsid w:val="00F145AE"/>
    <w:rsid w:val="00F15E6E"/>
    <w:rsid w:val="00F20C84"/>
    <w:rsid w:val="00F218DE"/>
    <w:rsid w:val="00F24349"/>
    <w:rsid w:val="00F246FC"/>
    <w:rsid w:val="00F250F8"/>
    <w:rsid w:val="00F261B8"/>
    <w:rsid w:val="00F2704D"/>
    <w:rsid w:val="00F27348"/>
    <w:rsid w:val="00F27C39"/>
    <w:rsid w:val="00F324DE"/>
    <w:rsid w:val="00F331C8"/>
    <w:rsid w:val="00F33235"/>
    <w:rsid w:val="00F34870"/>
    <w:rsid w:val="00F37A51"/>
    <w:rsid w:val="00F37C66"/>
    <w:rsid w:val="00F37D36"/>
    <w:rsid w:val="00F37F01"/>
    <w:rsid w:val="00F40EF3"/>
    <w:rsid w:val="00F42F5F"/>
    <w:rsid w:val="00F43B09"/>
    <w:rsid w:val="00F47173"/>
    <w:rsid w:val="00F4744C"/>
    <w:rsid w:val="00F51947"/>
    <w:rsid w:val="00F52877"/>
    <w:rsid w:val="00F54A11"/>
    <w:rsid w:val="00F55A68"/>
    <w:rsid w:val="00F60E3E"/>
    <w:rsid w:val="00F6155E"/>
    <w:rsid w:val="00F632B6"/>
    <w:rsid w:val="00F7014E"/>
    <w:rsid w:val="00F72BE8"/>
    <w:rsid w:val="00F743AC"/>
    <w:rsid w:val="00F761D7"/>
    <w:rsid w:val="00F77DA2"/>
    <w:rsid w:val="00F82F17"/>
    <w:rsid w:val="00F8322E"/>
    <w:rsid w:val="00F84089"/>
    <w:rsid w:val="00F85F6A"/>
    <w:rsid w:val="00F86E73"/>
    <w:rsid w:val="00F90720"/>
    <w:rsid w:val="00F91009"/>
    <w:rsid w:val="00F92FB6"/>
    <w:rsid w:val="00F93F70"/>
    <w:rsid w:val="00F94771"/>
    <w:rsid w:val="00F954A0"/>
    <w:rsid w:val="00F9561B"/>
    <w:rsid w:val="00F968EA"/>
    <w:rsid w:val="00FA0104"/>
    <w:rsid w:val="00FA16AD"/>
    <w:rsid w:val="00FA2073"/>
    <w:rsid w:val="00FA26F8"/>
    <w:rsid w:val="00FA2A81"/>
    <w:rsid w:val="00FA3A92"/>
    <w:rsid w:val="00FA3C69"/>
    <w:rsid w:val="00FA4E42"/>
    <w:rsid w:val="00FA6160"/>
    <w:rsid w:val="00FA62D5"/>
    <w:rsid w:val="00FA66D6"/>
    <w:rsid w:val="00FA7E8D"/>
    <w:rsid w:val="00FB10F6"/>
    <w:rsid w:val="00FB180A"/>
    <w:rsid w:val="00FB27BE"/>
    <w:rsid w:val="00FB2A11"/>
    <w:rsid w:val="00FB385D"/>
    <w:rsid w:val="00FB3C5E"/>
    <w:rsid w:val="00FB4C1A"/>
    <w:rsid w:val="00FB6609"/>
    <w:rsid w:val="00FC04A7"/>
    <w:rsid w:val="00FC0AD4"/>
    <w:rsid w:val="00FC1A35"/>
    <w:rsid w:val="00FC2BC3"/>
    <w:rsid w:val="00FC2C61"/>
    <w:rsid w:val="00FC50A2"/>
    <w:rsid w:val="00FC5A47"/>
    <w:rsid w:val="00FD00CB"/>
    <w:rsid w:val="00FD09F4"/>
    <w:rsid w:val="00FD2B68"/>
    <w:rsid w:val="00FD30F7"/>
    <w:rsid w:val="00FD3288"/>
    <w:rsid w:val="00FD379F"/>
    <w:rsid w:val="00FD3945"/>
    <w:rsid w:val="00FD46EA"/>
    <w:rsid w:val="00FD48B8"/>
    <w:rsid w:val="00FD6037"/>
    <w:rsid w:val="00FD648F"/>
    <w:rsid w:val="00FE6103"/>
    <w:rsid w:val="00FF53A1"/>
    <w:rsid w:val="00FF74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5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A51B4"/>
    <w:pPr>
      <w:ind w:firstLine="709"/>
    </w:pPr>
    <w:rPr>
      <w:sz w:val="26"/>
    </w:rPr>
  </w:style>
  <w:style w:type="paragraph" w:styleId="1">
    <w:name w:val="heading 1"/>
    <w:basedOn w:val="a0"/>
    <w:next w:val="a0"/>
    <w:qFormat/>
    <w:rsid w:val="00BA51B4"/>
    <w:pPr>
      <w:keepNext/>
      <w:shd w:val="clear" w:color="auto" w:fill="FFFFFF"/>
      <w:spacing w:before="288" w:line="226" w:lineRule="exact"/>
      <w:ind w:left="427" w:firstLine="0"/>
      <w:jc w:val="both"/>
      <w:outlineLvl w:val="0"/>
    </w:pPr>
    <w:rPr>
      <w:b/>
      <w:color w:val="000000"/>
      <w:spacing w:val="-2"/>
      <w:sz w:val="25"/>
    </w:rPr>
  </w:style>
  <w:style w:type="paragraph" w:styleId="2">
    <w:name w:val="heading 2"/>
    <w:basedOn w:val="a0"/>
    <w:next w:val="a0"/>
    <w:qFormat/>
    <w:rsid w:val="00BA51B4"/>
    <w:pPr>
      <w:keepNext/>
      <w:shd w:val="clear" w:color="auto" w:fill="FFFFFF"/>
      <w:tabs>
        <w:tab w:val="left" w:pos="787"/>
      </w:tabs>
      <w:spacing w:before="5" w:line="226" w:lineRule="exact"/>
      <w:ind w:firstLine="0"/>
      <w:jc w:val="both"/>
      <w:outlineLvl w:val="1"/>
    </w:pPr>
    <w:rPr>
      <w:bCs/>
      <w:i/>
      <w:iCs/>
      <w:color w:val="000000"/>
      <w:spacing w:val="-5"/>
      <w:sz w:val="25"/>
    </w:rPr>
  </w:style>
  <w:style w:type="paragraph" w:styleId="3">
    <w:name w:val="heading 3"/>
    <w:basedOn w:val="a0"/>
    <w:next w:val="a0"/>
    <w:qFormat/>
    <w:rsid w:val="00BA51B4"/>
    <w:pPr>
      <w:keepNext/>
      <w:ind w:left="-108" w:right="-108" w:firstLine="0"/>
      <w:jc w:val="center"/>
      <w:outlineLvl w:val="2"/>
    </w:pPr>
    <w:rPr>
      <w:b/>
      <w:sz w:val="30"/>
      <w:szCs w:val="24"/>
    </w:rPr>
  </w:style>
  <w:style w:type="paragraph" w:styleId="4">
    <w:name w:val="heading 4"/>
    <w:basedOn w:val="a0"/>
    <w:next w:val="a0"/>
    <w:qFormat/>
    <w:rsid w:val="00BA51B4"/>
    <w:pPr>
      <w:keepNext/>
      <w:shd w:val="clear" w:color="auto" w:fill="FFFFFF"/>
      <w:ind w:left="29" w:hanging="29"/>
      <w:jc w:val="both"/>
      <w:outlineLvl w:val="3"/>
    </w:pPr>
    <w:rPr>
      <w:b/>
      <w:color w:val="000000"/>
      <w:spacing w:val="-6"/>
      <w:sz w:val="24"/>
    </w:rPr>
  </w:style>
  <w:style w:type="paragraph" w:styleId="5">
    <w:name w:val="heading 5"/>
    <w:basedOn w:val="a0"/>
    <w:next w:val="a0"/>
    <w:qFormat/>
    <w:rsid w:val="00BA51B4"/>
    <w:pPr>
      <w:keepNext/>
      <w:shd w:val="clear" w:color="auto" w:fill="FFFFFF"/>
      <w:tabs>
        <w:tab w:val="left" w:pos="787"/>
      </w:tabs>
      <w:spacing w:before="5" w:line="226" w:lineRule="exact"/>
      <w:ind w:left="427" w:firstLine="0"/>
      <w:jc w:val="right"/>
      <w:outlineLvl w:val="4"/>
    </w:pPr>
    <w:rPr>
      <w:sz w:val="28"/>
    </w:rPr>
  </w:style>
  <w:style w:type="paragraph" w:styleId="6">
    <w:name w:val="heading 6"/>
    <w:basedOn w:val="a0"/>
    <w:next w:val="a0"/>
    <w:qFormat/>
    <w:rsid w:val="00BA51B4"/>
    <w:pPr>
      <w:keepNext/>
      <w:ind w:firstLine="0"/>
      <w:jc w:val="both"/>
      <w:outlineLvl w:val="5"/>
    </w:pPr>
    <w:rPr>
      <w:i/>
      <w:sz w:val="28"/>
    </w:rPr>
  </w:style>
  <w:style w:type="paragraph" w:styleId="7">
    <w:name w:val="heading 7"/>
    <w:basedOn w:val="a0"/>
    <w:next w:val="a0"/>
    <w:qFormat/>
    <w:rsid w:val="00BA51B4"/>
    <w:pPr>
      <w:keepNext/>
      <w:ind w:right="-99" w:firstLine="0"/>
      <w:jc w:val="center"/>
      <w:outlineLvl w:val="6"/>
    </w:pPr>
    <w:rPr>
      <w:b/>
      <w:sz w:val="23"/>
    </w:rPr>
  </w:style>
  <w:style w:type="paragraph" w:styleId="8">
    <w:name w:val="heading 8"/>
    <w:basedOn w:val="a0"/>
    <w:next w:val="a0"/>
    <w:qFormat/>
    <w:rsid w:val="00BA51B4"/>
    <w:pPr>
      <w:keepNext/>
      <w:ind w:firstLine="0"/>
      <w:jc w:val="both"/>
      <w:outlineLvl w:val="7"/>
    </w:pPr>
    <w:rPr>
      <w:b/>
      <w:bCs/>
      <w:i/>
      <w:iCs/>
      <w:sz w:val="24"/>
    </w:rPr>
  </w:style>
  <w:style w:type="paragraph" w:styleId="9">
    <w:name w:val="heading 9"/>
    <w:basedOn w:val="a0"/>
    <w:next w:val="a0"/>
    <w:qFormat/>
    <w:rsid w:val="00BA51B4"/>
    <w:pPr>
      <w:keepNext/>
      <w:shd w:val="clear" w:color="auto" w:fill="FFFFFF"/>
      <w:spacing w:before="115"/>
      <w:ind w:left="4536" w:firstLine="0"/>
      <w:outlineLvl w:val="8"/>
    </w:pPr>
    <w:rPr>
      <w:color w:val="000000"/>
      <w:spacing w:val="-2"/>
      <w:sz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next w:val="a0"/>
    <w:link w:val="a5"/>
    <w:rsid w:val="00BA51B4"/>
    <w:pPr>
      <w:ind w:firstLine="0"/>
      <w:jc w:val="both"/>
    </w:pPr>
    <w:rPr>
      <w:sz w:val="22"/>
    </w:rPr>
  </w:style>
  <w:style w:type="character" w:customStyle="1" w:styleId="a5">
    <w:name w:val="Основной текст Знак"/>
    <w:basedOn w:val="a1"/>
    <w:link w:val="a4"/>
    <w:rsid w:val="00231449"/>
    <w:rPr>
      <w:sz w:val="22"/>
    </w:rPr>
  </w:style>
  <w:style w:type="paragraph" w:styleId="a6">
    <w:name w:val="header"/>
    <w:basedOn w:val="a0"/>
    <w:link w:val="a7"/>
    <w:rsid w:val="00BA51B4"/>
    <w:pPr>
      <w:tabs>
        <w:tab w:val="center" w:pos="4153"/>
        <w:tab w:val="right" w:pos="8306"/>
      </w:tabs>
      <w:spacing w:before="120" w:after="240"/>
      <w:jc w:val="center"/>
    </w:pPr>
    <w:rPr>
      <w:b/>
      <w:caps/>
      <w:sz w:val="28"/>
    </w:rPr>
  </w:style>
  <w:style w:type="character" w:customStyle="1" w:styleId="a7">
    <w:name w:val="Верхний колонтитул Знак"/>
    <w:basedOn w:val="a1"/>
    <w:link w:val="a6"/>
    <w:rsid w:val="00496C34"/>
    <w:rPr>
      <w:b/>
      <w:caps/>
      <w:sz w:val="28"/>
    </w:rPr>
  </w:style>
  <w:style w:type="paragraph" w:styleId="a8">
    <w:name w:val="footer"/>
    <w:basedOn w:val="a0"/>
    <w:link w:val="a9"/>
    <w:uiPriority w:val="99"/>
    <w:rsid w:val="00BA51B4"/>
    <w:pPr>
      <w:tabs>
        <w:tab w:val="center" w:pos="4153"/>
        <w:tab w:val="right" w:pos="8306"/>
      </w:tabs>
    </w:pPr>
  </w:style>
  <w:style w:type="character" w:styleId="aa">
    <w:name w:val="page number"/>
    <w:basedOn w:val="a1"/>
    <w:rsid w:val="00BA51B4"/>
  </w:style>
  <w:style w:type="paragraph" w:styleId="ab">
    <w:name w:val="caption"/>
    <w:basedOn w:val="a0"/>
    <w:next w:val="a0"/>
    <w:qFormat/>
    <w:rsid w:val="00BA51B4"/>
    <w:pPr>
      <w:jc w:val="center"/>
    </w:pPr>
    <w:rPr>
      <w:b/>
      <w:sz w:val="28"/>
    </w:rPr>
  </w:style>
  <w:style w:type="paragraph" w:styleId="20">
    <w:name w:val="Body Text 2"/>
    <w:basedOn w:val="a0"/>
    <w:rsid w:val="00BA51B4"/>
    <w:pPr>
      <w:spacing w:before="120"/>
      <w:ind w:right="5102" w:firstLine="0"/>
      <w:jc w:val="center"/>
    </w:pPr>
  </w:style>
  <w:style w:type="paragraph" w:customStyle="1" w:styleId="ac">
    <w:name w:val="Обращение"/>
    <w:basedOn w:val="a0"/>
    <w:next w:val="a0"/>
    <w:rsid w:val="00BA51B4"/>
    <w:pPr>
      <w:spacing w:before="240" w:after="120"/>
      <w:ind w:firstLine="0"/>
      <w:jc w:val="center"/>
    </w:pPr>
    <w:rPr>
      <w:b/>
    </w:rPr>
  </w:style>
  <w:style w:type="paragraph" w:customStyle="1" w:styleId="ad">
    <w:name w:val="Адресные реквизиты"/>
    <w:basedOn w:val="a4"/>
    <w:next w:val="a4"/>
    <w:rsid w:val="00BA51B4"/>
    <w:pPr>
      <w:jc w:val="left"/>
    </w:pPr>
    <w:rPr>
      <w:sz w:val="16"/>
    </w:rPr>
  </w:style>
  <w:style w:type="paragraph" w:customStyle="1" w:styleId="ae">
    <w:name w:val="Адресат"/>
    <w:basedOn w:val="a0"/>
    <w:rsid w:val="00BA51B4"/>
    <w:pPr>
      <w:spacing w:before="120"/>
      <w:ind w:firstLine="0"/>
    </w:pPr>
    <w:rPr>
      <w:b/>
    </w:rPr>
  </w:style>
  <w:style w:type="paragraph" w:styleId="30">
    <w:name w:val="Body Text 3"/>
    <w:basedOn w:val="a0"/>
    <w:rsid w:val="00BA51B4"/>
    <w:pPr>
      <w:tabs>
        <w:tab w:val="left" w:pos="7371"/>
      </w:tabs>
      <w:spacing w:before="120"/>
      <w:ind w:firstLine="0"/>
    </w:pPr>
    <w:rPr>
      <w:sz w:val="28"/>
    </w:rPr>
  </w:style>
  <w:style w:type="paragraph" w:styleId="af">
    <w:name w:val="Body Text Indent"/>
    <w:basedOn w:val="a0"/>
    <w:rsid w:val="00BA51B4"/>
    <w:pPr>
      <w:spacing w:after="120"/>
      <w:ind w:left="283" w:firstLine="0"/>
    </w:pPr>
    <w:rPr>
      <w:sz w:val="24"/>
    </w:rPr>
  </w:style>
  <w:style w:type="paragraph" w:styleId="21">
    <w:name w:val="Body Text Indent 2"/>
    <w:basedOn w:val="a0"/>
    <w:rsid w:val="00BA51B4"/>
    <w:pPr>
      <w:jc w:val="both"/>
    </w:pPr>
    <w:rPr>
      <w:sz w:val="24"/>
      <w:szCs w:val="24"/>
    </w:rPr>
  </w:style>
  <w:style w:type="paragraph" w:styleId="af0">
    <w:name w:val="Title"/>
    <w:basedOn w:val="a0"/>
    <w:qFormat/>
    <w:rsid w:val="00BA51B4"/>
    <w:pPr>
      <w:widowControl w:val="0"/>
      <w:shd w:val="clear" w:color="auto" w:fill="FFFFFF"/>
      <w:autoSpaceDE w:val="0"/>
      <w:autoSpaceDN w:val="0"/>
      <w:adjustRightInd w:val="0"/>
      <w:spacing w:line="365" w:lineRule="exact"/>
      <w:ind w:left="130" w:firstLine="0"/>
      <w:jc w:val="center"/>
      <w:outlineLvl w:val="0"/>
    </w:pPr>
    <w:rPr>
      <w:b/>
      <w:color w:val="000000"/>
      <w:spacing w:val="-9"/>
      <w:sz w:val="28"/>
    </w:rPr>
  </w:style>
  <w:style w:type="character" w:styleId="af1">
    <w:name w:val="Hyperlink"/>
    <w:basedOn w:val="a1"/>
    <w:uiPriority w:val="99"/>
    <w:rsid w:val="00BA51B4"/>
    <w:rPr>
      <w:strike w:val="0"/>
      <w:dstrike w:val="0"/>
      <w:color w:val="971417"/>
      <w:u w:val="none"/>
      <w:effect w:val="none"/>
    </w:rPr>
  </w:style>
  <w:style w:type="paragraph" w:customStyle="1" w:styleId="Web">
    <w:name w:val="Обычный (Web)"/>
    <w:basedOn w:val="a0"/>
    <w:rsid w:val="00BA51B4"/>
    <w:pPr>
      <w:spacing w:before="100" w:beforeAutospacing="1" w:after="100" w:afterAutospacing="1"/>
      <w:ind w:firstLine="400"/>
    </w:pPr>
    <w:rPr>
      <w:rFonts w:ascii="Tahoma" w:hAnsi="Tahoma" w:cs="Tahoma"/>
      <w:color w:val="333333"/>
      <w:sz w:val="12"/>
      <w:szCs w:val="12"/>
    </w:rPr>
  </w:style>
  <w:style w:type="paragraph" w:styleId="31">
    <w:name w:val="Body Text Indent 3"/>
    <w:basedOn w:val="a0"/>
    <w:rsid w:val="00BA51B4"/>
    <w:pPr>
      <w:spacing w:before="100" w:beforeAutospacing="1" w:after="100" w:afterAutospacing="1"/>
      <w:ind w:left="360" w:firstLine="0"/>
      <w:jc w:val="both"/>
    </w:pPr>
    <w:rPr>
      <w:color w:val="333333"/>
      <w:sz w:val="25"/>
      <w:szCs w:val="12"/>
    </w:rPr>
  </w:style>
  <w:style w:type="paragraph" w:customStyle="1" w:styleId="af2">
    <w:name w:val="Должность"/>
    <w:basedOn w:val="a0"/>
    <w:next w:val="a0"/>
    <w:rsid w:val="00BA51B4"/>
    <w:pPr>
      <w:ind w:firstLine="0"/>
    </w:pPr>
    <w:rPr>
      <w:i/>
      <w:color w:val="000000"/>
      <w:sz w:val="24"/>
    </w:rPr>
  </w:style>
  <w:style w:type="character" w:styleId="af3">
    <w:name w:val="FollowedHyperlink"/>
    <w:basedOn w:val="a1"/>
    <w:uiPriority w:val="99"/>
    <w:rsid w:val="00BA51B4"/>
    <w:rPr>
      <w:color w:val="800080"/>
      <w:u w:val="single"/>
    </w:rPr>
  </w:style>
  <w:style w:type="character" w:styleId="af4">
    <w:name w:val="Strong"/>
    <w:basedOn w:val="a1"/>
    <w:qFormat/>
    <w:rsid w:val="00BA51B4"/>
    <w:rPr>
      <w:b/>
      <w:bCs/>
    </w:rPr>
  </w:style>
  <w:style w:type="paragraph" w:customStyle="1" w:styleId="ConsPlusNonformat">
    <w:name w:val="ConsPlusNonformat"/>
    <w:rsid w:val="00BA51B4"/>
    <w:pPr>
      <w:widowControl w:val="0"/>
    </w:pPr>
    <w:rPr>
      <w:rFonts w:ascii="Courier New" w:hAnsi="Courier New"/>
      <w:snapToGrid w:val="0"/>
    </w:rPr>
  </w:style>
  <w:style w:type="paragraph" w:customStyle="1" w:styleId="ConsPlusNormal">
    <w:name w:val="ConsPlusNormal"/>
    <w:rsid w:val="00BA51B4"/>
    <w:pPr>
      <w:widowControl w:val="0"/>
      <w:ind w:firstLine="720"/>
    </w:pPr>
    <w:rPr>
      <w:rFonts w:ascii="Arial" w:hAnsi="Arial"/>
      <w:snapToGrid w:val="0"/>
    </w:rPr>
  </w:style>
  <w:style w:type="paragraph" w:customStyle="1" w:styleId="H4">
    <w:name w:val="H4"/>
    <w:basedOn w:val="a0"/>
    <w:next w:val="a0"/>
    <w:rsid w:val="00BA51B4"/>
    <w:pPr>
      <w:keepNext/>
      <w:spacing w:before="100" w:after="100"/>
      <w:ind w:firstLine="0"/>
      <w:outlineLvl w:val="4"/>
    </w:pPr>
    <w:rPr>
      <w:b/>
      <w:snapToGrid w:val="0"/>
      <w:sz w:val="24"/>
    </w:rPr>
  </w:style>
  <w:style w:type="paragraph" w:customStyle="1" w:styleId="DefinitionList">
    <w:name w:val="Definition List"/>
    <w:basedOn w:val="a0"/>
    <w:next w:val="a0"/>
    <w:rsid w:val="00BA51B4"/>
    <w:pPr>
      <w:ind w:left="360" w:firstLine="0"/>
    </w:pPr>
    <w:rPr>
      <w:snapToGrid w:val="0"/>
      <w:sz w:val="24"/>
    </w:rPr>
  </w:style>
  <w:style w:type="paragraph" w:customStyle="1" w:styleId="af5">
    <w:name w:val="Заголовок текста док"/>
    <w:basedOn w:val="a0"/>
    <w:autoRedefine/>
    <w:rsid w:val="00BA51B4"/>
    <w:pPr>
      <w:ind w:left="-107" w:firstLine="0"/>
    </w:pPr>
    <w:rPr>
      <w:sz w:val="22"/>
    </w:rPr>
  </w:style>
  <w:style w:type="paragraph" w:customStyle="1" w:styleId="af6">
    <w:name w:val="Дата документа"/>
    <w:basedOn w:val="a0"/>
    <w:autoRedefine/>
    <w:rsid w:val="00BA51B4"/>
    <w:pPr>
      <w:spacing w:line="360" w:lineRule="auto"/>
      <w:ind w:firstLine="0"/>
    </w:pPr>
    <w:rPr>
      <w:sz w:val="24"/>
      <w:u w:val="single"/>
    </w:rPr>
  </w:style>
  <w:style w:type="paragraph" w:customStyle="1" w:styleId="af7">
    <w:name w:val="Исполнитель"/>
    <w:basedOn w:val="a0"/>
    <w:autoRedefine/>
    <w:rsid w:val="00BA51B4"/>
    <w:pPr>
      <w:ind w:right="142" w:firstLine="130"/>
    </w:pPr>
    <w:rPr>
      <w:i/>
      <w:sz w:val="14"/>
      <w:szCs w:val="14"/>
    </w:rPr>
  </w:style>
  <w:style w:type="paragraph" w:customStyle="1" w:styleId="af8">
    <w:name w:val="Подпись док"/>
    <w:basedOn w:val="1"/>
    <w:autoRedefine/>
    <w:rsid w:val="00BA51B4"/>
    <w:pPr>
      <w:shd w:val="clear" w:color="auto" w:fill="auto"/>
      <w:tabs>
        <w:tab w:val="left" w:pos="7380"/>
        <w:tab w:val="left" w:pos="8280"/>
      </w:tabs>
      <w:spacing w:before="0" w:line="240" w:lineRule="auto"/>
      <w:ind w:left="0" w:right="2340"/>
    </w:pPr>
    <w:rPr>
      <w:b w:val="0"/>
      <w:color w:val="auto"/>
      <w:spacing w:val="0"/>
      <w:sz w:val="28"/>
    </w:rPr>
  </w:style>
  <w:style w:type="paragraph" w:customStyle="1" w:styleId="a">
    <w:name w:val="Текст док"/>
    <w:basedOn w:val="a0"/>
    <w:autoRedefine/>
    <w:rsid w:val="00E173FF"/>
    <w:pPr>
      <w:numPr>
        <w:numId w:val="21"/>
      </w:numPr>
      <w:tabs>
        <w:tab w:val="left" w:pos="993"/>
        <w:tab w:val="left" w:pos="1134"/>
        <w:tab w:val="left" w:pos="7088"/>
      </w:tabs>
      <w:jc w:val="both"/>
    </w:pPr>
    <w:rPr>
      <w:sz w:val="24"/>
      <w:szCs w:val="26"/>
    </w:rPr>
  </w:style>
  <w:style w:type="paragraph" w:styleId="af9">
    <w:name w:val="Block Text"/>
    <w:basedOn w:val="a0"/>
    <w:rsid w:val="00BA51B4"/>
    <w:pPr>
      <w:ind w:left="1418" w:right="-284" w:firstLine="0"/>
      <w:jc w:val="center"/>
    </w:pPr>
    <w:rPr>
      <w:sz w:val="20"/>
    </w:rPr>
  </w:style>
  <w:style w:type="table" w:styleId="afa">
    <w:name w:val="Table Grid"/>
    <w:basedOn w:val="a2"/>
    <w:uiPriority w:val="59"/>
    <w:rsid w:val="00BA51B4"/>
    <w:pPr>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BA51B4"/>
    <w:pPr>
      <w:widowControl w:val="0"/>
      <w:autoSpaceDE w:val="0"/>
      <w:autoSpaceDN w:val="0"/>
      <w:adjustRightInd w:val="0"/>
    </w:pPr>
    <w:rPr>
      <w:rFonts w:ascii="Arial" w:hAnsi="Arial" w:cs="Arial"/>
      <w:b/>
      <w:bCs/>
    </w:rPr>
  </w:style>
  <w:style w:type="paragraph" w:customStyle="1" w:styleId="afb">
    <w:name w:val="Àäðåñíûå ðåêâèçèòû"/>
    <w:basedOn w:val="a4"/>
    <w:next w:val="a4"/>
    <w:rsid w:val="00BA51B4"/>
    <w:pPr>
      <w:jc w:val="left"/>
    </w:pPr>
    <w:rPr>
      <w:sz w:val="16"/>
    </w:rPr>
  </w:style>
  <w:style w:type="paragraph" w:customStyle="1" w:styleId="afc">
    <w:name w:val="Адресат док"/>
    <w:basedOn w:val="a6"/>
    <w:autoRedefine/>
    <w:rsid w:val="00BA51B4"/>
    <w:pPr>
      <w:tabs>
        <w:tab w:val="clear" w:pos="4153"/>
        <w:tab w:val="clear" w:pos="8306"/>
        <w:tab w:val="right" w:pos="10260"/>
      </w:tabs>
      <w:spacing w:before="0" w:after="0"/>
      <w:ind w:right="857" w:firstLine="0"/>
      <w:jc w:val="right"/>
    </w:pPr>
    <w:rPr>
      <w:b w:val="0"/>
      <w:caps w:val="0"/>
    </w:rPr>
  </w:style>
  <w:style w:type="paragraph" w:styleId="afd">
    <w:name w:val="footnote text"/>
    <w:basedOn w:val="a0"/>
    <w:semiHidden/>
    <w:rsid w:val="00BA51B4"/>
    <w:rPr>
      <w:sz w:val="20"/>
    </w:rPr>
  </w:style>
  <w:style w:type="character" w:styleId="afe">
    <w:name w:val="footnote reference"/>
    <w:basedOn w:val="a1"/>
    <w:semiHidden/>
    <w:rsid w:val="00BA51B4"/>
    <w:rPr>
      <w:vertAlign w:val="superscript"/>
    </w:rPr>
  </w:style>
  <w:style w:type="paragraph" w:customStyle="1" w:styleId="32">
    <w:name w:val="Текст документа Перед:  3 пт"/>
    <w:basedOn w:val="a0"/>
    <w:rsid w:val="00BA51B4"/>
    <w:pPr>
      <w:spacing w:before="60"/>
      <w:jc w:val="both"/>
    </w:pPr>
    <w:rPr>
      <w:szCs w:val="26"/>
    </w:rPr>
  </w:style>
  <w:style w:type="paragraph" w:customStyle="1" w:styleId="aff">
    <w:name w:val="Телефон"/>
    <w:basedOn w:val="a0"/>
    <w:rsid w:val="00BA51B4"/>
    <w:pPr>
      <w:ind w:firstLine="0"/>
      <w:jc w:val="center"/>
    </w:pPr>
    <w:rPr>
      <w:b/>
      <w:sz w:val="24"/>
    </w:rPr>
  </w:style>
  <w:style w:type="paragraph" w:customStyle="1" w:styleId="22">
    <w:name w:val="Шапка2"/>
    <w:basedOn w:val="a0"/>
    <w:rsid w:val="00BA51B4"/>
    <w:pPr>
      <w:pBdr>
        <w:bottom w:val="single" w:sz="8" w:space="1" w:color="auto"/>
      </w:pBdr>
      <w:spacing w:after="240"/>
      <w:ind w:firstLine="0"/>
      <w:jc w:val="center"/>
    </w:pPr>
    <w:rPr>
      <w:b/>
      <w:sz w:val="20"/>
    </w:rPr>
  </w:style>
  <w:style w:type="paragraph" w:customStyle="1" w:styleId="ConsNonformat">
    <w:name w:val="ConsNonformat"/>
    <w:rsid w:val="00BA51B4"/>
    <w:rPr>
      <w:rFonts w:ascii="Courier New" w:hAnsi="Courier New"/>
      <w:snapToGrid w:val="0"/>
    </w:rPr>
  </w:style>
  <w:style w:type="paragraph" w:customStyle="1" w:styleId="ConsNormal">
    <w:name w:val="ConsNormal"/>
    <w:rsid w:val="00BA51B4"/>
    <w:pPr>
      <w:ind w:firstLine="720"/>
    </w:pPr>
    <w:rPr>
      <w:rFonts w:ascii="Arial" w:hAnsi="Arial"/>
      <w:snapToGrid w:val="0"/>
    </w:rPr>
  </w:style>
  <w:style w:type="paragraph" w:customStyle="1" w:styleId="ConsTitle">
    <w:name w:val="ConsTitle"/>
    <w:rsid w:val="00BA51B4"/>
    <w:rPr>
      <w:rFonts w:ascii="Arial" w:hAnsi="Arial"/>
      <w:b/>
      <w:snapToGrid w:val="0"/>
      <w:sz w:val="16"/>
    </w:rPr>
  </w:style>
  <w:style w:type="paragraph" w:customStyle="1" w:styleId="10">
    <w:name w:val="Знак1 Знак Знак Знак"/>
    <w:basedOn w:val="a0"/>
    <w:rsid w:val="00BA51B4"/>
    <w:pPr>
      <w:ind w:firstLine="0"/>
    </w:pPr>
    <w:rPr>
      <w:rFonts w:ascii="Verdana" w:hAnsi="Verdana" w:cs="Verdana"/>
      <w:sz w:val="20"/>
      <w:lang w:val="en-US" w:eastAsia="en-US"/>
    </w:rPr>
  </w:style>
  <w:style w:type="paragraph" w:styleId="aff0">
    <w:name w:val="Balloon Text"/>
    <w:basedOn w:val="a0"/>
    <w:link w:val="aff1"/>
    <w:uiPriority w:val="99"/>
    <w:rsid w:val="0060006F"/>
    <w:rPr>
      <w:rFonts w:ascii="Tahoma" w:hAnsi="Tahoma" w:cs="Tahoma"/>
      <w:sz w:val="16"/>
      <w:szCs w:val="16"/>
    </w:rPr>
  </w:style>
  <w:style w:type="character" w:customStyle="1" w:styleId="aff1">
    <w:name w:val="Текст выноски Знак"/>
    <w:basedOn w:val="a1"/>
    <w:link w:val="aff0"/>
    <w:uiPriority w:val="99"/>
    <w:rsid w:val="0060006F"/>
    <w:rPr>
      <w:rFonts w:ascii="Tahoma" w:hAnsi="Tahoma" w:cs="Tahoma"/>
      <w:sz w:val="16"/>
      <w:szCs w:val="16"/>
    </w:rPr>
  </w:style>
  <w:style w:type="paragraph" w:styleId="aff2">
    <w:name w:val="List Paragraph"/>
    <w:basedOn w:val="a0"/>
    <w:uiPriority w:val="34"/>
    <w:qFormat/>
    <w:rsid w:val="00A551FE"/>
    <w:pPr>
      <w:ind w:left="720"/>
      <w:contextualSpacing/>
    </w:pPr>
  </w:style>
  <w:style w:type="character" w:styleId="aff3">
    <w:name w:val="annotation reference"/>
    <w:basedOn w:val="a1"/>
    <w:rsid w:val="006C34FB"/>
    <w:rPr>
      <w:sz w:val="16"/>
      <w:szCs w:val="16"/>
    </w:rPr>
  </w:style>
  <w:style w:type="paragraph" w:styleId="aff4">
    <w:name w:val="annotation text"/>
    <w:basedOn w:val="a0"/>
    <w:link w:val="aff5"/>
    <w:rsid w:val="006C34FB"/>
    <w:rPr>
      <w:sz w:val="20"/>
    </w:rPr>
  </w:style>
  <w:style w:type="character" w:customStyle="1" w:styleId="aff5">
    <w:name w:val="Текст примечания Знак"/>
    <w:basedOn w:val="a1"/>
    <w:link w:val="aff4"/>
    <w:rsid w:val="006C34FB"/>
  </w:style>
  <w:style w:type="paragraph" w:styleId="aff6">
    <w:name w:val="annotation subject"/>
    <w:basedOn w:val="aff4"/>
    <w:next w:val="aff4"/>
    <w:link w:val="aff7"/>
    <w:uiPriority w:val="99"/>
    <w:rsid w:val="006C34FB"/>
    <w:rPr>
      <w:b/>
      <w:bCs/>
    </w:rPr>
  </w:style>
  <w:style w:type="character" w:customStyle="1" w:styleId="aff7">
    <w:name w:val="Тема примечания Знак"/>
    <w:basedOn w:val="aff5"/>
    <w:link w:val="aff6"/>
    <w:uiPriority w:val="99"/>
    <w:rsid w:val="006C34FB"/>
    <w:rPr>
      <w:b/>
      <w:bCs/>
    </w:rPr>
  </w:style>
  <w:style w:type="paragraph" w:customStyle="1" w:styleId="Default">
    <w:name w:val="Default"/>
    <w:rsid w:val="00496C34"/>
    <w:pPr>
      <w:autoSpaceDE w:val="0"/>
      <w:autoSpaceDN w:val="0"/>
      <w:adjustRightInd w:val="0"/>
    </w:pPr>
    <w:rPr>
      <w:rFonts w:eastAsiaTheme="minorHAnsi"/>
      <w:color w:val="000000"/>
      <w:sz w:val="24"/>
      <w:szCs w:val="24"/>
      <w:lang w:eastAsia="en-US"/>
    </w:rPr>
  </w:style>
  <w:style w:type="paragraph" w:customStyle="1" w:styleId="xl63">
    <w:name w:val="xl63"/>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sz w:val="24"/>
      <w:szCs w:val="24"/>
    </w:rPr>
  </w:style>
  <w:style w:type="paragraph" w:customStyle="1" w:styleId="xl64">
    <w:name w:val="xl64"/>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65">
    <w:name w:val="xl65"/>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66">
    <w:name w:val="xl66"/>
    <w:basedOn w:val="a0"/>
    <w:rsid w:val="00496C34"/>
    <w:pPr>
      <w:pBdr>
        <w:top w:val="single" w:sz="4" w:space="0" w:color="auto"/>
        <w:left w:val="single" w:sz="4" w:space="0" w:color="auto"/>
        <w:bottom w:val="single" w:sz="4" w:space="0" w:color="auto"/>
      </w:pBdr>
      <w:spacing w:before="100" w:beforeAutospacing="1" w:after="100" w:afterAutospacing="1"/>
      <w:ind w:firstLine="0"/>
      <w:textAlignment w:val="center"/>
    </w:pPr>
    <w:rPr>
      <w:sz w:val="20"/>
    </w:rPr>
  </w:style>
  <w:style w:type="paragraph" w:customStyle="1" w:styleId="xl67">
    <w:name w:val="xl67"/>
    <w:basedOn w:val="a0"/>
    <w:rsid w:val="00496C34"/>
    <w:pPr>
      <w:pBdr>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68">
    <w:name w:val="xl68"/>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69">
    <w:name w:val="xl69"/>
    <w:basedOn w:val="a0"/>
    <w:rsid w:val="00496C34"/>
    <w:pPr>
      <w:spacing w:before="100" w:beforeAutospacing="1" w:after="100" w:afterAutospacing="1"/>
      <w:ind w:firstLine="0"/>
      <w:jc w:val="center"/>
    </w:pPr>
    <w:rPr>
      <w:sz w:val="24"/>
      <w:szCs w:val="24"/>
    </w:rPr>
  </w:style>
  <w:style w:type="paragraph" w:customStyle="1" w:styleId="xl70">
    <w:name w:val="xl70"/>
    <w:basedOn w:val="a0"/>
    <w:rsid w:val="00496C34"/>
    <w:pPr>
      <w:pBdr>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71">
    <w:name w:val="xl71"/>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72">
    <w:name w:val="xl72"/>
    <w:basedOn w:val="a0"/>
    <w:rsid w:val="00496C34"/>
    <w:pPr>
      <w:pBdr>
        <w:top w:val="single" w:sz="4" w:space="0" w:color="auto"/>
        <w:left w:val="single" w:sz="4" w:space="0" w:color="auto"/>
        <w:right w:val="single" w:sz="4" w:space="0" w:color="auto"/>
      </w:pBdr>
      <w:spacing w:before="100" w:beforeAutospacing="1" w:after="100" w:afterAutospacing="1"/>
      <w:ind w:firstLine="0"/>
      <w:textAlignment w:val="center"/>
    </w:pPr>
    <w:rPr>
      <w:sz w:val="20"/>
    </w:rPr>
  </w:style>
  <w:style w:type="paragraph" w:customStyle="1" w:styleId="xl73">
    <w:name w:val="xl73"/>
    <w:basedOn w:val="a0"/>
    <w:rsid w:val="00496C34"/>
    <w:pPr>
      <w:pBdr>
        <w:left w:val="single" w:sz="4" w:space="0" w:color="auto"/>
        <w:right w:val="single" w:sz="4" w:space="0" w:color="auto"/>
      </w:pBdr>
      <w:spacing w:before="100" w:beforeAutospacing="1" w:after="100" w:afterAutospacing="1"/>
      <w:ind w:firstLine="0"/>
      <w:textAlignment w:val="center"/>
    </w:pPr>
    <w:rPr>
      <w:sz w:val="20"/>
    </w:rPr>
  </w:style>
  <w:style w:type="paragraph" w:customStyle="1" w:styleId="xl74">
    <w:name w:val="xl74"/>
    <w:basedOn w:val="a0"/>
    <w:rsid w:val="00496C34"/>
    <w:pPr>
      <w:pBdr>
        <w:top w:val="single" w:sz="4" w:space="0" w:color="auto"/>
      </w:pBdr>
      <w:spacing w:before="100" w:beforeAutospacing="1" w:after="100" w:afterAutospacing="1"/>
      <w:ind w:firstLine="0"/>
    </w:pPr>
    <w:rPr>
      <w:sz w:val="20"/>
    </w:rPr>
  </w:style>
  <w:style w:type="paragraph" w:customStyle="1" w:styleId="xl75">
    <w:name w:val="xl75"/>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sz w:val="20"/>
    </w:rPr>
  </w:style>
  <w:style w:type="paragraph" w:customStyle="1" w:styleId="xl76">
    <w:name w:val="xl76"/>
    <w:basedOn w:val="a0"/>
    <w:rsid w:val="00496C34"/>
    <w:pPr>
      <w:pBdr>
        <w:top w:val="single" w:sz="4" w:space="0" w:color="auto"/>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77">
    <w:name w:val="xl77"/>
    <w:basedOn w:val="a0"/>
    <w:rsid w:val="00496C34"/>
    <w:pPr>
      <w:pBdr>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78">
    <w:name w:val="xl78"/>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79">
    <w:name w:val="xl79"/>
    <w:basedOn w:val="a0"/>
    <w:rsid w:val="00496C34"/>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80">
    <w:name w:val="xl80"/>
    <w:basedOn w:val="a0"/>
    <w:rsid w:val="00496C34"/>
    <w:pPr>
      <w:pBdr>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81">
    <w:name w:val="xl81"/>
    <w:basedOn w:val="a0"/>
    <w:rsid w:val="00496C34"/>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aff8">
    <w:name w:val="Знак"/>
    <w:basedOn w:val="a0"/>
    <w:rsid w:val="00496C34"/>
    <w:pPr>
      <w:spacing w:after="160" w:line="240" w:lineRule="exact"/>
      <w:ind w:firstLine="0"/>
    </w:pPr>
    <w:rPr>
      <w:rFonts w:ascii="Verdana" w:hAnsi="Verdana"/>
      <w:sz w:val="20"/>
      <w:lang w:val="en-US" w:eastAsia="en-US"/>
    </w:rPr>
  </w:style>
  <w:style w:type="paragraph" w:customStyle="1" w:styleId="Style2">
    <w:name w:val="Style2"/>
    <w:basedOn w:val="a0"/>
    <w:rsid w:val="00496C34"/>
    <w:pPr>
      <w:widowControl w:val="0"/>
      <w:autoSpaceDE w:val="0"/>
      <w:autoSpaceDN w:val="0"/>
      <w:adjustRightInd w:val="0"/>
      <w:spacing w:line="322" w:lineRule="exact"/>
      <w:ind w:firstLine="0"/>
      <w:jc w:val="center"/>
    </w:pPr>
    <w:rPr>
      <w:rFonts w:eastAsia="Calibri"/>
      <w:sz w:val="24"/>
      <w:szCs w:val="24"/>
    </w:rPr>
  </w:style>
  <w:style w:type="character" w:customStyle="1" w:styleId="FontStyle38">
    <w:name w:val="Font Style38"/>
    <w:rsid w:val="00496C34"/>
    <w:rPr>
      <w:rFonts w:ascii="Times New Roman" w:hAnsi="Times New Roman" w:cs="Times New Roman"/>
      <w:b/>
      <w:bCs/>
      <w:sz w:val="24"/>
      <w:szCs w:val="24"/>
    </w:rPr>
  </w:style>
  <w:style w:type="paragraph" w:customStyle="1" w:styleId="Style3">
    <w:name w:val="Style3"/>
    <w:basedOn w:val="a0"/>
    <w:rsid w:val="00496C34"/>
    <w:pPr>
      <w:widowControl w:val="0"/>
      <w:autoSpaceDE w:val="0"/>
      <w:autoSpaceDN w:val="0"/>
      <w:adjustRightInd w:val="0"/>
      <w:ind w:firstLine="0"/>
      <w:jc w:val="both"/>
    </w:pPr>
    <w:rPr>
      <w:rFonts w:eastAsia="Calibri"/>
      <w:sz w:val="24"/>
      <w:szCs w:val="24"/>
    </w:rPr>
  </w:style>
  <w:style w:type="character" w:customStyle="1" w:styleId="a9">
    <w:name w:val="Нижний колонтитул Знак"/>
    <w:basedOn w:val="a1"/>
    <w:link w:val="a8"/>
    <w:uiPriority w:val="99"/>
    <w:rsid w:val="003743C1"/>
    <w:rPr>
      <w:sz w:val="26"/>
    </w:rPr>
  </w:style>
  <w:style w:type="paragraph" w:styleId="aff9">
    <w:name w:val="TOC Heading"/>
    <w:basedOn w:val="1"/>
    <w:next w:val="a0"/>
    <w:uiPriority w:val="39"/>
    <w:unhideWhenUsed/>
    <w:qFormat/>
    <w:rsid w:val="00E24091"/>
    <w:pPr>
      <w:keepLines/>
      <w:shd w:val="clear" w:color="auto" w:fill="auto"/>
      <w:spacing w:before="240" w:after="240" w:line="360" w:lineRule="auto"/>
      <w:ind w:left="0"/>
      <w:contextualSpacing/>
      <w:jc w:val="center"/>
      <w:outlineLvl w:val="9"/>
    </w:pPr>
    <w:rPr>
      <w:bCs/>
      <w:color w:val="auto"/>
      <w:spacing w:val="0"/>
      <w:sz w:val="32"/>
      <w:szCs w:val="28"/>
    </w:rPr>
  </w:style>
  <w:style w:type="paragraph" w:customStyle="1" w:styleId="affa">
    <w:name w:val="Таблица_шапка"/>
    <w:basedOn w:val="a0"/>
    <w:link w:val="affb"/>
    <w:qFormat/>
    <w:rsid w:val="00E24091"/>
    <w:pPr>
      <w:keepLines/>
      <w:ind w:firstLine="0"/>
      <w:contextualSpacing/>
      <w:jc w:val="center"/>
    </w:pPr>
    <w:rPr>
      <w:b/>
      <w:sz w:val="24"/>
      <w:szCs w:val="24"/>
    </w:rPr>
  </w:style>
  <w:style w:type="character" w:customStyle="1" w:styleId="affb">
    <w:name w:val="Таблица_шапка Знак"/>
    <w:basedOn w:val="a1"/>
    <w:link w:val="affa"/>
    <w:rsid w:val="00E24091"/>
    <w:rPr>
      <w:b/>
      <w:sz w:val="24"/>
      <w:szCs w:val="24"/>
    </w:rPr>
  </w:style>
  <w:style w:type="paragraph" w:customStyle="1" w:styleId="affc">
    <w:name w:val="Таблица_текст"/>
    <w:basedOn w:val="a0"/>
    <w:link w:val="affd"/>
    <w:qFormat/>
    <w:rsid w:val="00E24091"/>
    <w:pPr>
      <w:keepLines/>
      <w:ind w:firstLine="0"/>
      <w:contextualSpacing/>
      <w:jc w:val="both"/>
    </w:pPr>
    <w:rPr>
      <w:sz w:val="24"/>
      <w:szCs w:val="24"/>
    </w:rPr>
  </w:style>
  <w:style w:type="character" w:customStyle="1" w:styleId="affd">
    <w:name w:val="Таблица_текст Знак"/>
    <w:basedOn w:val="a1"/>
    <w:link w:val="affc"/>
    <w:rsid w:val="00E24091"/>
    <w:rPr>
      <w:sz w:val="24"/>
      <w:szCs w:val="24"/>
    </w:rPr>
  </w:style>
  <w:style w:type="paragraph" w:styleId="affe">
    <w:name w:val="Normal (Web)"/>
    <w:basedOn w:val="a0"/>
    <w:uiPriority w:val="99"/>
    <w:semiHidden/>
    <w:unhideWhenUsed/>
    <w:rsid w:val="00B63C70"/>
    <w:pPr>
      <w:spacing w:before="100" w:beforeAutospacing="1" w:after="100" w:afterAutospacing="1"/>
      <w:ind w:firstLine="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A51B4"/>
    <w:pPr>
      <w:ind w:firstLine="709"/>
    </w:pPr>
    <w:rPr>
      <w:sz w:val="26"/>
    </w:rPr>
  </w:style>
  <w:style w:type="paragraph" w:styleId="1">
    <w:name w:val="heading 1"/>
    <w:basedOn w:val="a0"/>
    <w:next w:val="a0"/>
    <w:qFormat/>
    <w:rsid w:val="00BA51B4"/>
    <w:pPr>
      <w:keepNext/>
      <w:shd w:val="clear" w:color="auto" w:fill="FFFFFF"/>
      <w:spacing w:before="288" w:line="226" w:lineRule="exact"/>
      <w:ind w:left="427" w:firstLine="0"/>
      <w:jc w:val="both"/>
      <w:outlineLvl w:val="0"/>
    </w:pPr>
    <w:rPr>
      <w:b/>
      <w:color w:val="000000"/>
      <w:spacing w:val="-2"/>
      <w:sz w:val="25"/>
    </w:rPr>
  </w:style>
  <w:style w:type="paragraph" w:styleId="2">
    <w:name w:val="heading 2"/>
    <w:basedOn w:val="a0"/>
    <w:next w:val="a0"/>
    <w:qFormat/>
    <w:rsid w:val="00BA51B4"/>
    <w:pPr>
      <w:keepNext/>
      <w:shd w:val="clear" w:color="auto" w:fill="FFFFFF"/>
      <w:tabs>
        <w:tab w:val="left" w:pos="787"/>
      </w:tabs>
      <w:spacing w:before="5" w:line="226" w:lineRule="exact"/>
      <w:ind w:firstLine="0"/>
      <w:jc w:val="both"/>
      <w:outlineLvl w:val="1"/>
    </w:pPr>
    <w:rPr>
      <w:bCs/>
      <w:i/>
      <w:iCs/>
      <w:color w:val="000000"/>
      <w:spacing w:val="-5"/>
      <w:sz w:val="25"/>
    </w:rPr>
  </w:style>
  <w:style w:type="paragraph" w:styleId="3">
    <w:name w:val="heading 3"/>
    <w:basedOn w:val="a0"/>
    <w:next w:val="a0"/>
    <w:qFormat/>
    <w:rsid w:val="00BA51B4"/>
    <w:pPr>
      <w:keepNext/>
      <w:ind w:left="-108" w:right="-108" w:firstLine="0"/>
      <w:jc w:val="center"/>
      <w:outlineLvl w:val="2"/>
    </w:pPr>
    <w:rPr>
      <w:b/>
      <w:sz w:val="30"/>
      <w:szCs w:val="24"/>
    </w:rPr>
  </w:style>
  <w:style w:type="paragraph" w:styleId="4">
    <w:name w:val="heading 4"/>
    <w:basedOn w:val="a0"/>
    <w:next w:val="a0"/>
    <w:qFormat/>
    <w:rsid w:val="00BA51B4"/>
    <w:pPr>
      <w:keepNext/>
      <w:shd w:val="clear" w:color="auto" w:fill="FFFFFF"/>
      <w:ind w:left="29" w:hanging="29"/>
      <w:jc w:val="both"/>
      <w:outlineLvl w:val="3"/>
    </w:pPr>
    <w:rPr>
      <w:b/>
      <w:color w:val="000000"/>
      <w:spacing w:val="-6"/>
      <w:sz w:val="24"/>
    </w:rPr>
  </w:style>
  <w:style w:type="paragraph" w:styleId="5">
    <w:name w:val="heading 5"/>
    <w:basedOn w:val="a0"/>
    <w:next w:val="a0"/>
    <w:qFormat/>
    <w:rsid w:val="00BA51B4"/>
    <w:pPr>
      <w:keepNext/>
      <w:shd w:val="clear" w:color="auto" w:fill="FFFFFF"/>
      <w:tabs>
        <w:tab w:val="left" w:pos="787"/>
      </w:tabs>
      <w:spacing w:before="5" w:line="226" w:lineRule="exact"/>
      <w:ind w:left="427" w:firstLine="0"/>
      <w:jc w:val="right"/>
      <w:outlineLvl w:val="4"/>
    </w:pPr>
    <w:rPr>
      <w:sz w:val="28"/>
    </w:rPr>
  </w:style>
  <w:style w:type="paragraph" w:styleId="6">
    <w:name w:val="heading 6"/>
    <w:basedOn w:val="a0"/>
    <w:next w:val="a0"/>
    <w:qFormat/>
    <w:rsid w:val="00BA51B4"/>
    <w:pPr>
      <w:keepNext/>
      <w:ind w:firstLine="0"/>
      <w:jc w:val="both"/>
      <w:outlineLvl w:val="5"/>
    </w:pPr>
    <w:rPr>
      <w:i/>
      <w:sz w:val="28"/>
    </w:rPr>
  </w:style>
  <w:style w:type="paragraph" w:styleId="7">
    <w:name w:val="heading 7"/>
    <w:basedOn w:val="a0"/>
    <w:next w:val="a0"/>
    <w:qFormat/>
    <w:rsid w:val="00BA51B4"/>
    <w:pPr>
      <w:keepNext/>
      <w:ind w:right="-99" w:firstLine="0"/>
      <w:jc w:val="center"/>
      <w:outlineLvl w:val="6"/>
    </w:pPr>
    <w:rPr>
      <w:b/>
      <w:sz w:val="23"/>
    </w:rPr>
  </w:style>
  <w:style w:type="paragraph" w:styleId="8">
    <w:name w:val="heading 8"/>
    <w:basedOn w:val="a0"/>
    <w:next w:val="a0"/>
    <w:qFormat/>
    <w:rsid w:val="00BA51B4"/>
    <w:pPr>
      <w:keepNext/>
      <w:ind w:firstLine="0"/>
      <w:jc w:val="both"/>
      <w:outlineLvl w:val="7"/>
    </w:pPr>
    <w:rPr>
      <w:b/>
      <w:bCs/>
      <w:i/>
      <w:iCs/>
      <w:sz w:val="24"/>
    </w:rPr>
  </w:style>
  <w:style w:type="paragraph" w:styleId="9">
    <w:name w:val="heading 9"/>
    <w:basedOn w:val="a0"/>
    <w:next w:val="a0"/>
    <w:qFormat/>
    <w:rsid w:val="00BA51B4"/>
    <w:pPr>
      <w:keepNext/>
      <w:shd w:val="clear" w:color="auto" w:fill="FFFFFF"/>
      <w:spacing w:before="115"/>
      <w:ind w:left="4536" w:firstLine="0"/>
      <w:outlineLvl w:val="8"/>
    </w:pPr>
    <w:rPr>
      <w:color w:val="000000"/>
      <w:spacing w:val="-2"/>
      <w:sz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next w:val="a0"/>
    <w:link w:val="a5"/>
    <w:rsid w:val="00BA51B4"/>
    <w:pPr>
      <w:ind w:firstLine="0"/>
      <w:jc w:val="both"/>
    </w:pPr>
    <w:rPr>
      <w:sz w:val="22"/>
    </w:rPr>
  </w:style>
  <w:style w:type="character" w:customStyle="1" w:styleId="a5">
    <w:name w:val="Основной текст Знак"/>
    <w:basedOn w:val="a1"/>
    <w:link w:val="a4"/>
    <w:rsid w:val="00231449"/>
    <w:rPr>
      <w:sz w:val="22"/>
    </w:rPr>
  </w:style>
  <w:style w:type="paragraph" w:styleId="a6">
    <w:name w:val="header"/>
    <w:basedOn w:val="a0"/>
    <w:link w:val="a7"/>
    <w:rsid w:val="00BA51B4"/>
    <w:pPr>
      <w:tabs>
        <w:tab w:val="center" w:pos="4153"/>
        <w:tab w:val="right" w:pos="8306"/>
      </w:tabs>
      <w:spacing w:before="120" w:after="240"/>
      <w:jc w:val="center"/>
    </w:pPr>
    <w:rPr>
      <w:b/>
      <w:caps/>
      <w:sz w:val="28"/>
    </w:rPr>
  </w:style>
  <w:style w:type="character" w:customStyle="1" w:styleId="a7">
    <w:name w:val="Верхний колонтитул Знак"/>
    <w:basedOn w:val="a1"/>
    <w:link w:val="a6"/>
    <w:rsid w:val="00496C34"/>
    <w:rPr>
      <w:b/>
      <w:caps/>
      <w:sz w:val="28"/>
    </w:rPr>
  </w:style>
  <w:style w:type="paragraph" w:styleId="a8">
    <w:name w:val="footer"/>
    <w:basedOn w:val="a0"/>
    <w:link w:val="a9"/>
    <w:uiPriority w:val="99"/>
    <w:rsid w:val="00BA51B4"/>
    <w:pPr>
      <w:tabs>
        <w:tab w:val="center" w:pos="4153"/>
        <w:tab w:val="right" w:pos="8306"/>
      </w:tabs>
    </w:pPr>
  </w:style>
  <w:style w:type="character" w:styleId="aa">
    <w:name w:val="page number"/>
    <w:basedOn w:val="a1"/>
    <w:rsid w:val="00BA51B4"/>
  </w:style>
  <w:style w:type="paragraph" w:styleId="ab">
    <w:name w:val="caption"/>
    <w:basedOn w:val="a0"/>
    <w:next w:val="a0"/>
    <w:qFormat/>
    <w:rsid w:val="00BA51B4"/>
    <w:pPr>
      <w:jc w:val="center"/>
    </w:pPr>
    <w:rPr>
      <w:b/>
      <w:sz w:val="28"/>
    </w:rPr>
  </w:style>
  <w:style w:type="paragraph" w:styleId="20">
    <w:name w:val="Body Text 2"/>
    <w:basedOn w:val="a0"/>
    <w:rsid w:val="00BA51B4"/>
    <w:pPr>
      <w:spacing w:before="120"/>
      <w:ind w:right="5102" w:firstLine="0"/>
      <w:jc w:val="center"/>
    </w:pPr>
  </w:style>
  <w:style w:type="paragraph" w:customStyle="1" w:styleId="ac">
    <w:name w:val="Обращение"/>
    <w:basedOn w:val="a0"/>
    <w:next w:val="a0"/>
    <w:rsid w:val="00BA51B4"/>
    <w:pPr>
      <w:spacing w:before="240" w:after="120"/>
      <w:ind w:firstLine="0"/>
      <w:jc w:val="center"/>
    </w:pPr>
    <w:rPr>
      <w:b/>
    </w:rPr>
  </w:style>
  <w:style w:type="paragraph" w:customStyle="1" w:styleId="ad">
    <w:name w:val="Адресные реквизиты"/>
    <w:basedOn w:val="a4"/>
    <w:next w:val="a4"/>
    <w:rsid w:val="00BA51B4"/>
    <w:pPr>
      <w:jc w:val="left"/>
    </w:pPr>
    <w:rPr>
      <w:sz w:val="16"/>
    </w:rPr>
  </w:style>
  <w:style w:type="paragraph" w:customStyle="1" w:styleId="ae">
    <w:name w:val="Адресат"/>
    <w:basedOn w:val="a0"/>
    <w:rsid w:val="00BA51B4"/>
    <w:pPr>
      <w:spacing w:before="120"/>
      <w:ind w:firstLine="0"/>
    </w:pPr>
    <w:rPr>
      <w:b/>
    </w:rPr>
  </w:style>
  <w:style w:type="paragraph" w:styleId="30">
    <w:name w:val="Body Text 3"/>
    <w:basedOn w:val="a0"/>
    <w:rsid w:val="00BA51B4"/>
    <w:pPr>
      <w:tabs>
        <w:tab w:val="left" w:pos="7371"/>
      </w:tabs>
      <w:spacing w:before="120"/>
      <w:ind w:firstLine="0"/>
    </w:pPr>
    <w:rPr>
      <w:sz w:val="28"/>
    </w:rPr>
  </w:style>
  <w:style w:type="paragraph" w:styleId="af">
    <w:name w:val="Body Text Indent"/>
    <w:basedOn w:val="a0"/>
    <w:rsid w:val="00BA51B4"/>
    <w:pPr>
      <w:spacing w:after="120"/>
      <w:ind w:left="283" w:firstLine="0"/>
    </w:pPr>
    <w:rPr>
      <w:sz w:val="24"/>
    </w:rPr>
  </w:style>
  <w:style w:type="paragraph" w:styleId="21">
    <w:name w:val="Body Text Indent 2"/>
    <w:basedOn w:val="a0"/>
    <w:rsid w:val="00BA51B4"/>
    <w:pPr>
      <w:jc w:val="both"/>
    </w:pPr>
    <w:rPr>
      <w:sz w:val="24"/>
      <w:szCs w:val="24"/>
    </w:rPr>
  </w:style>
  <w:style w:type="paragraph" w:styleId="af0">
    <w:name w:val="Title"/>
    <w:basedOn w:val="a0"/>
    <w:qFormat/>
    <w:rsid w:val="00BA51B4"/>
    <w:pPr>
      <w:widowControl w:val="0"/>
      <w:shd w:val="clear" w:color="auto" w:fill="FFFFFF"/>
      <w:autoSpaceDE w:val="0"/>
      <w:autoSpaceDN w:val="0"/>
      <w:adjustRightInd w:val="0"/>
      <w:spacing w:line="365" w:lineRule="exact"/>
      <w:ind w:left="130" w:firstLine="0"/>
      <w:jc w:val="center"/>
      <w:outlineLvl w:val="0"/>
    </w:pPr>
    <w:rPr>
      <w:b/>
      <w:color w:val="000000"/>
      <w:spacing w:val="-9"/>
      <w:sz w:val="28"/>
    </w:rPr>
  </w:style>
  <w:style w:type="character" w:styleId="af1">
    <w:name w:val="Hyperlink"/>
    <w:basedOn w:val="a1"/>
    <w:uiPriority w:val="99"/>
    <w:rsid w:val="00BA51B4"/>
    <w:rPr>
      <w:strike w:val="0"/>
      <w:dstrike w:val="0"/>
      <w:color w:val="971417"/>
      <w:u w:val="none"/>
      <w:effect w:val="none"/>
    </w:rPr>
  </w:style>
  <w:style w:type="paragraph" w:customStyle="1" w:styleId="Web">
    <w:name w:val="Обычный (Web)"/>
    <w:basedOn w:val="a0"/>
    <w:rsid w:val="00BA51B4"/>
    <w:pPr>
      <w:spacing w:before="100" w:beforeAutospacing="1" w:after="100" w:afterAutospacing="1"/>
      <w:ind w:firstLine="400"/>
    </w:pPr>
    <w:rPr>
      <w:rFonts w:ascii="Tahoma" w:hAnsi="Tahoma" w:cs="Tahoma"/>
      <w:color w:val="333333"/>
      <w:sz w:val="12"/>
      <w:szCs w:val="12"/>
    </w:rPr>
  </w:style>
  <w:style w:type="paragraph" w:styleId="31">
    <w:name w:val="Body Text Indent 3"/>
    <w:basedOn w:val="a0"/>
    <w:rsid w:val="00BA51B4"/>
    <w:pPr>
      <w:spacing w:before="100" w:beforeAutospacing="1" w:after="100" w:afterAutospacing="1"/>
      <w:ind w:left="360" w:firstLine="0"/>
      <w:jc w:val="both"/>
    </w:pPr>
    <w:rPr>
      <w:color w:val="333333"/>
      <w:sz w:val="25"/>
      <w:szCs w:val="12"/>
    </w:rPr>
  </w:style>
  <w:style w:type="paragraph" w:customStyle="1" w:styleId="af2">
    <w:name w:val="Должность"/>
    <w:basedOn w:val="a0"/>
    <w:next w:val="a0"/>
    <w:rsid w:val="00BA51B4"/>
    <w:pPr>
      <w:ind w:firstLine="0"/>
    </w:pPr>
    <w:rPr>
      <w:i/>
      <w:color w:val="000000"/>
      <w:sz w:val="24"/>
    </w:rPr>
  </w:style>
  <w:style w:type="character" w:styleId="af3">
    <w:name w:val="FollowedHyperlink"/>
    <w:basedOn w:val="a1"/>
    <w:uiPriority w:val="99"/>
    <w:rsid w:val="00BA51B4"/>
    <w:rPr>
      <w:color w:val="800080"/>
      <w:u w:val="single"/>
    </w:rPr>
  </w:style>
  <w:style w:type="character" w:styleId="af4">
    <w:name w:val="Strong"/>
    <w:basedOn w:val="a1"/>
    <w:qFormat/>
    <w:rsid w:val="00BA51B4"/>
    <w:rPr>
      <w:b/>
      <w:bCs/>
    </w:rPr>
  </w:style>
  <w:style w:type="paragraph" w:customStyle="1" w:styleId="ConsPlusNonformat">
    <w:name w:val="ConsPlusNonformat"/>
    <w:rsid w:val="00BA51B4"/>
    <w:pPr>
      <w:widowControl w:val="0"/>
    </w:pPr>
    <w:rPr>
      <w:rFonts w:ascii="Courier New" w:hAnsi="Courier New"/>
      <w:snapToGrid w:val="0"/>
    </w:rPr>
  </w:style>
  <w:style w:type="paragraph" w:customStyle="1" w:styleId="ConsPlusNormal">
    <w:name w:val="ConsPlusNormal"/>
    <w:rsid w:val="00BA51B4"/>
    <w:pPr>
      <w:widowControl w:val="0"/>
      <w:ind w:firstLine="720"/>
    </w:pPr>
    <w:rPr>
      <w:rFonts w:ascii="Arial" w:hAnsi="Arial"/>
      <w:snapToGrid w:val="0"/>
    </w:rPr>
  </w:style>
  <w:style w:type="paragraph" w:customStyle="1" w:styleId="H4">
    <w:name w:val="H4"/>
    <w:basedOn w:val="a0"/>
    <w:next w:val="a0"/>
    <w:rsid w:val="00BA51B4"/>
    <w:pPr>
      <w:keepNext/>
      <w:spacing w:before="100" w:after="100"/>
      <w:ind w:firstLine="0"/>
      <w:outlineLvl w:val="4"/>
    </w:pPr>
    <w:rPr>
      <w:b/>
      <w:snapToGrid w:val="0"/>
      <w:sz w:val="24"/>
    </w:rPr>
  </w:style>
  <w:style w:type="paragraph" w:customStyle="1" w:styleId="DefinitionList">
    <w:name w:val="Definition List"/>
    <w:basedOn w:val="a0"/>
    <w:next w:val="a0"/>
    <w:rsid w:val="00BA51B4"/>
    <w:pPr>
      <w:ind w:left="360" w:firstLine="0"/>
    </w:pPr>
    <w:rPr>
      <w:snapToGrid w:val="0"/>
      <w:sz w:val="24"/>
    </w:rPr>
  </w:style>
  <w:style w:type="paragraph" w:customStyle="1" w:styleId="af5">
    <w:name w:val="Заголовок текста док"/>
    <w:basedOn w:val="a0"/>
    <w:autoRedefine/>
    <w:rsid w:val="00BA51B4"/>
    <w:pPr>
      <w:ind w:left="-107" w:firstLine="0"/>
    </w:pPr>
    <w:rPr>
      <w:sz w:val="22"/>
    </w:rPr>
  </w:style>
  <w:style w:type="paragraph" w:customStyle="1" w:styleId="af6">
    <w:name w:val="Дата документа"/>
    <w:basedOn w:val="a0"/>
    <w:autoRedefine/>
    <w:rsid w:val="00BA51B4"/>
    <w:pPr>
      <w:spacing w:line="360" w:lineRule="auto"/>
      <w:ind w:firstLine="0"/>
    </w:pPr>
    <w:rPr>
      <w:sz w:val="24"/>
      <w:u w:val="single"/>
    </w:rPr>
  </w:style>
  <w:style w:type="paragraph" w:customStyle="1" w:styleId="af7">
    <w:name w:val="Исполнитель"/>
    <w:basedOn w:val="a0"/>
    <w:autoRedefine/>
    <w:rsid w:val="00BA51B4"/>
    <w:pPr>
      <w:ind w:right="142" w:firstLine="130"/>
    </w:pPr>
    <w:rPr>
      <w:i/>
      <w:sz w:val="14"/>
      <w:szCs w:val="14"/>
    </w:rPr>
  </w:style>
  <w:style w:type="paragraph" w:customStyle="1" w:styleId="af8">
    <w:name w:val="Подпись док"/>
    <w:basedOn w:val="1"/>
    <w:autoRedefine/>
    <w:rsid w:val="00BA51B4"/>
    <w:pPr>
      <w:shd w:val="clear" w:color="auto" w:fill="auto"/>
      <w:tabs>
        <w:tab w:val="left" w:pos="7380"/>
        <w:tab w:val="left" w:pos="8280"/>
      </w:tabs>
      <w:spacing w:before="0" w:line="240" w:lineRule="auto"/>
      <w:ind w:left="0" w:right="2340"/>
    </w:pPr>
    <w:rPr>
      <w:b w:val="0"/>
      <w:color w:val="auto"/>
      <w:spacing w:val="0"/>
      <w:sz w:val="28"/>
    </w:rPr>
  </w:style>
  <w:style w:type="paragraph" w:customStyle="1" w:styleId="a">
    <w:name w:val="Текст док"/>
    <w:basedOn w:val="a0"/>
    <w:autoRedefine/>
    <w:rsid w:val="00E173FF"/>
    <w:pPr>
      <w:numPr>
        <w:numId w:val="21"/>
      </w:numPr>
      <w:tabs>
        <w:tab w:val="left" w:pos="993"/>
        <w:tab w:val="left" w:pos="1134"/>
        <w:tab w:val="left" w:pos="7088"/>
      </w:tabs>
      <w:jc w:val="both"/>
    </w:pPr>
    <w:rPr>
      <w:sz w:val="24"/>
      <w:szCs w:val="26"/>
    </w:rPr>
  </w:style>
  <w:style w:type="paragraph" w:styleId="af9">
    <w:name w:val="Block Text"/>
    <w:basedOn w:val="a0"/>
    <w:rsid w:val="00BA51B4"/>
    <w:pPr>
      <w:ind w:left="1418" w:right="-284" w:firstLine="0"/>
      <w:jc w:val="center"/>
    </w:pPr>
    <w:rPr>
      <w:sz w:val="20"/>
    </w:rPr>
  </w:style>
  <w:style w:type="table" w:styleId="afa">
    <w:name w:val="Table Grid"/>
    <w:basedOn w:val="a2"/>
    <w:uiPriority w:val="59"/>
    <w:rsid w:val="00BA51B4"/>
    <w:pPr>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BA51B4"/>
    <w:pPr>
      <w:widowControl w:val="0"/>
      <w:autoSpaceDE w:val="0"/>
      <w:autoSpaceDN w:val="0"/>
      <w:adjustRightInd w:val="0"/>
    </w:pPr>
    <w:rPr>
      <w:rFonts w:ascii="Arial" w:hAnsi="Arial" w:cs="Arial"/>
      <w:b/>
      <w:bCs/>
    </w:rPr>
  </w:style>
  <w:style w:type="paragraph" w:customStyle="1" w:styleId="afb">
    <w:name w:val="Àäðåñíûå ðåêâèçèòû"/>
    <w:basedOn w:val="a4"/>
    <w:next w:val="a4"/>
    <w:rsid w:val="00BA51B4"/>
    <w:pPr>
      <w:jc w:val="left"/>
    </w:pPr>
    <w:rPr>
      <w:sz w:val="16"/>
    </w:rPr>
  </w:style>
  <w:style w:type="paragraph" w:customStyle="1" w:styleId="afc">
    <w:name w:val="Адресат док"/>
    <w:basedOn w:val="a6"/>
    <w:autoRedefine/>
    <w:rsid w:val="00BA51B4"/>
    <w:pPr>
      <w:tabs>
        <w:tab w:val="clear" w:pos="4153"/>
        <w:tab w:val="clear" w:pos="8306"/>
        <w:tab w:val="right" w:pos="10260"/>
      </w:tabs>
      <w:spacing w:before="0" w:after="0"/>
      <w:ind w:right="857" w:firstLine="0"/>
      <w:jc w:val="right"/>
    </w:pPr>
    <w:rPr>
      <w:b w:val="0"/>
      <w:caps w:val="0"/>
    </w:rPr>
  </w:style>
  <w:style w:type="paragraph" w:styleId="afd">
    <w:name w:val="footnote text"/>
    <w:basedOn w:val="a0"/>
    <w:semiHidden/>
    <w:rsid w:val="00BA51B4"/>
    <w:rPr>
      <w:sz w:val="20"/>
    </w:rPr>
  </w:style>
  <w:style w:type="character" w:styleId="afe">
    <w:name w:val="footnote reference"/>
    <w:basedOn w:val="a1"/>
    <w:semiHidden/>
    <w:rsid w:val="00BA51B4"/>
    <w:rPr>
      <w:vertAlign w:val="superscript"/>
    </w:rPr>
  </w:style>
  <w:style w:type="paragraph" w:customStyle="1" w:styleId="32">
    <w:name w:val="Текст документа Перед:  3 пт"/>
    <w:basedOn w:val="a0"/>
    <w:rsid w:val="00BA51B4"/>
    <w:pPr>
      <w:spacing w:before="60"/>
      <w:jc w:val="both"/>
    </w:pPr>
    <w:rPr>
      <w:szCs w:val="26"/>
    </w:rPr>
  </w:style>
  <w:style w:type="paragraph" w:customStyle="1" w:styleId="aff">
    <w:name w:val="Телефон"/>
    <w:basedOn w:val="a0"/>
    <w:rsid w:val="00BA51B4"/>
    <w:pPr>
      <w:ind w:firstLine="0"/>
      <w:jc w:val="center"/>
    </w:pPr>
    <w:rPr>
      <w:b/>
      <w:sz w:val="24"/>
    </w:rPr>
  </w:style>
  <w:style w:type="paragraph" w:customStyle="1" w:styleId="22">
    <w:name w:val="Шапка2"/>
    <w:basedOn w:val="a0"/>
    <w:rsid w:val="00BA51B4"/>
    <w:pPr>
      <w:pBdr>
        <w:bottom w:val="single" w:sz="8" w:space="1" w:color="auto"/>
      </w:pBdr>
      <w:spacing w:after="240"/>
      <w:ind w:firstLine="0"/>
      <w:jc w:val="center"/>
    </w:pPr>
    <w:rPr>
      <w:b/>
      <w:sz w:val="20"/>
    </w:rPr>
  </w:style>
  <w:style w:type="paragraph" w:customStyle="1" w:styleId="ConsNonformat">
    <w:name w:val="ConsNonformat"/>
    <w:rsid w:val="00BA51B4"/>
    <w:rPr>
      <w:rFonts w:ascii="Courier New" w:hAnsi="Courier New"/>
      <w:snapToGrid w:val="0"/>
    </w:rPr>
  </w:style>
  <w:style w:type="paragraph" w:customStyle="1" w:styleId="ConsNormal">
    <w:name w:val="ConsNormal"/>
    <w:rsid w:val="00BA51B4"/>
    <w:pPr>
      <w:ind w:firstLine="720"/>
    </w:pPr>
    <w:rPr>
      <w:rFonts w:ascii="Arial" w:hAnsi="Arial"/>
      <w:snapToGrid w:val="0"/>
    </w:rPr>
  </w:style>
  <w:style w:type="paragraph" w:customStyle="1" w:styleId="ConsTitle">
    <w:name w:val="ConsTitle"/>
    <w:rsid w:val="00BA51B4"/>
    <w:rPr>
      <w:rFonts w:ascii="Arial" w:hAnsi="Arial"/>
      <w:b/>
      <w:snapToGrid w:val="0"/>
      <w:sz w:val="16"/>
    </w:rPr>
  </w:style>
  <w:style w:type="paragraph" w:customStyle="1" w:styleId="10">
    <w:name w:val="Знак1 Знак Знак Знак"/>
    <w:basedOn w:val="a0"/>
    <w:rsid w:val="00BA51B4"/>
    <w:pPr>
      <w:ind w:firstLine="0"/>
    </w:pPr>
    <w:rPr>
      <w:rFonts w:ascii="Verdana" w:hAnsi="Verdana" w:cs="Verdana"/>
      <w:sz w:val="20"/>
      <w:lang w:val="en-US" w:eastAsia="en-US"/>
    </w:rPr>
  </w:style>
  <w:style w:type="paragraph" w:styleId="aff0">
    <w:name w:val="Balloon Text"/>
    <w:basedOn w:val="a0"/>
    <w:link w:val="aff1"/>
    <w:uiPriority w:val="99"/>
    <w:rsid w:val="0060006F"/>
    <w:rPr>
      <w:rFonts w:ascii="Tahoma" w:hAnsi="Tahoma" w:cs="Tahoma"/>
      <w:sz w:val="16"/>
      <w:szCs w:val="16"/>
    </w:rPr>
  </w:style>
  <w:style w:type="character" w:customStyle="1" w:styleId="aff1">
    <w:name w:val="Текст выноски Знак"/>
    <w:basedOn w:val="a1"/>
    <w:link w:val="aff0"/>
    <w:uiPriority w:val="99"/>
    <w:rsid w:val="0060006F"/>
    <w:rPr>
      <w:rFonts w:ascii="Tahoma" w:hAnsi="Tahoma" w:cs="Tahoma"/>
      <w:sz w:val="16"/>
      <w:szCs w:val="16"/>
    </w:rPr>
  </w:style>
  <w:style w:type="paragraph" w:styleId="aff2">
    <w:name w:val="List Paragraph"/>
    <w:basedOn w:val="a0"/>
    <w:uiPriority w:val="34"/>
    <w:qFormat/>
    <w:rsid w:val="00A551FE"/>
    <w:pPr>
      <w:ind w:left="720"/>
      <w:contextualSpacing/>
    </w:pPr>
  </w:style>
  <w:style w:type="character" w:styleId="aff3">
    <w:name w:val="annotation reference"/>
    <w:basedOn w:val="a1"/>
    <w:rsid w:val="006C34FB"/>
    <w:rPr>
      <w:sz w:val="16"/>
      <w:szCs w:val="16"/>
    </w:rPr>
  </w:style>
  <w:style w:type="paragraph" w:styleId="aff4">
    <w:name w:val="annotation text"/>
    <w:basedOn w:val="a0"/>
    <w:link w:val="aff5"/>
    <w:rsid w:val="006C34FB"/>
    <w:rPr>
      <w:sz w:val="20"/>
    </w:rPr>
  </w:style>
  <w:style w:type="character" w:customStyle="1" w:styleId="aff5">
    <w:name w:val="Текст примечания Знак"/>
    <w:basedOn w:val="a1"/>
    <w:link w:val="aff4"/>
    <w:rsid w:val="006C34FB"/>
  </w:style>
  <w:style w:type="paragraph" w:styleId="aff6">
    <w:name w:val="annotation subject"/>
    <w:basedOn w:val="aff4"/>
    <w:next w:val="aff4"/>
    <w:link w:val="aff7"/>
    <w:uiPriority w:val="99"/>
    <w:rsid w:val="006C34FB"/>
    <w:rPr>
      <w:b/>
      <w:bCs/>
    </w:rPr>
  </w:style>
  <w:style w:type="character" w:customStyle="1" w:styleId="aff7">
    <w:name w:val="Тема примечания Знак"/>
    <w:basedOn w:val="aff5"/>
    <w:link w:val="aff6"/>
    <w:uiPriority w:val="99"/>
    <w:rsid w:val="006C34FB"/>
    <w:rPr>
      <w:b/>
      <w:bCs/>
    </w:rPr>
  </w:style>
  <w:style w:type="paragraph" w:customStyle="1" w:styleId="Default">
    <w:name w:val="Default"/>
    <w:rsid w:val="00496C34"/>
    <w:pPr>
      <w:autoSpaceDE w:val="0"/>
      <w:autoSpaceDN w:val="0"/>
      <w:adjustRightInd w:val="0"/>
    </w:pPr>
    <w:rPr>
      <w:rFonts w:eastAsiaTheme="minorHAnsi"/>
      <w:color w:val="000000"/>
      <w:sz w:val="24"/>
      <w:szCs w:val="24"/>
      <w:lang w:eastAsia="en-US"/>
    </w:rPr>
  </w:style>
  <w:style w:type="paragraph" w:customStyle="1" w:styleId="xl63">
    <w:name w:val="xl63"/>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sz w:val="24"/>
      <w:szCs w:val="24"/>
    </w:rPr>
  </w:style>
  <w:style w:type="paragraph" w:customStyle="1" w:styleId="xl64">
    <w:name w:val="xl64"/>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65">
    <w:name w:val="xl65"/>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66">
    <w:name w:val="xl66"/>
    <w:basedOn w:val="a0"/>
    <w:rsid w:val="00496C34"/>
    <w:pPr>
      <w:pBdr>
        <w:top w:val="single" w:sz="4" w:space="0" w:color="auto"/>
        <w:left w:val="single" w:sz="4" w:space="0" w:color="auto"/>
        <w:bottom w:val="single" w:sz="4" w:space="0" w:color="auto"/>
      </w:pBdr>
      <w:spacing w:before="100" w:beforeAutospacing="1" w:after="100" w:afterAutospacing="1"/>
      <w:ind w:firstLine="0"/>
      <w:textAlignment w:val="center"/>
    </w:pPr>
    <w:rPr>
      <w:sz w:val="20"/>
    </w:rPr>
  </w:style>
  <w:style w:type="paragraph" w:customStyle="1" w:styleId="xl67">
    <w:name w:val="xl67"/>
    <w:basedOn w:val="a0"/>
    <w:rsid w:val="00496C34"/>
    <w:pPr>
      <w:pBdr>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68">
    <w:name w:val="xl68"/>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69">
    <w:name w:val="xl69"/>
    <w:basedOn w:val="a0"/>
    <w:rsid w:val="00496C34"/>
    <w:pPr>
      <w:spacing w:before="100" w:beforeAutospacing="1" w:after="100" w:afterAutospacing="1"/>
      <w:ind w:firstLine="0"/>
      <w:jc w:val="center"/>
    </w:pPr>
    <w:rPr>
      <w:sz w:val="24"/>
      <w:szCs w:val="24"/>
    </w:rPr>
  </w:style>
  <w:style w:type="paragraph" w:customStyle="1" w:styleId="xl70">
    <w:name w:val="xl70"/>
    <w:basedOn w:val="a0"/>
    <w:rsid w:val="00496C34"/>
    <w:pPr>
      <w:pBdr>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71">
    <w:name w:val="xl71"/>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72">
    <w:name w:val="xl72"/>
    <w:basedOn w:val="a0"/>
    <w:rsid w:val="00496C34"/>
    <w:pPr>
      <w:pBdr>
        <w:top w:val="single" w:sz="4" w:space="0" w:color="auto"/>
        <w:left w:val="single" w:sz="4" w:space="0" w:color="auto"/>
        <w:right w:val="single" w:sz="4" w:space="0" w:color="auto"/>
      </w:pBdr>
      <w:spacing w:before="100" w:beforeAutospacing="1" w:after="100" w:afterAutospacing="1"/>
      <w:ind w:firstLine="0"/>
      <w:textAlignment w:val="center"/>
    </w:pPr>
    <w:rPr>
      <w:sz w:val="20"/>
    </w:rPr>
  </w:style>
  <w:style w:type="paragraph" w:customStyle="1" w:styleId="xl73">
    <w:name w:val="xl73"/>
    <w:basedOn w:val="a0"/>
    <w:rsid w:val="00496C34"/>
    <w:pPr>
      <w:pBdr>
        <w:left w:val="single" w:sz="4" w:space="0" w:color="auto"/>
        <w:right w:val="single" w:sz="4" w:space="0" w:color="auto"/>
      </w:pBdr>
      <w:spacing w:before="100" w:beforeAutospacing="1" w:after="100" w:afterAutospacing="1"/>
      <w:ind w:firstLine="0"/>
      <w:textAlignment w:val="center"/>
    </w:pPr>
    <w:rPr>
      <w:sz w:val="20"/>
    </w:rPr>
  </w:style>
  <w:style w:type="paragraph" w:customStyle="1" w:styleId="xl74">
    <w:name w:val="xl74"/>
    <w:basedOn w:val="a0"/>
    <w:rsid w:val="00496C34"/>
    <w:pPr>
      <w:pBdr>
        <w:top w:val="single" w:sz="4" w:space="0" w:color="auto"/>
      </w:pBdr>
      <w:spacing w:before="100" w:beforeAutospacing="1" w:after="100" w:afterAutospacing="1"/>
      <w:ind w:firstLine="0"/>
    </w:pPr>
    <w:rPr>
      <w:sz w:val="20"/>
    </w:rPr>
  </w:style>
  <w:style w:type="paragraph" w:customStyle="1" w:styleId="xl75">
    <w:name w:val="xl75"/>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sz w:val="20"/>
    </w:rPr>
  </w:style>
  <w:style w:type="paragraph" w:customStyle="1" w:styleId="xl76">
    <w:name w:val="xl76"/>
    <w:basedOn w:val="a0"/>
    <w:rsid w:val="00496C34"/>
    <w:pPr>
      <w:pBdr>
        <w:top w:val="single" w:sz="4" w:space="0" w:color="auto"/>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77">
    <w:name w:val="xl77"/>
    <w:basedOn w:val="a0"/>
    <w:rsid w:val="00496C34"/>
    <w:pPr>
      <w:pBdr>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78">
    <w:name w:val="xl78"/>
    <w:basedOn w:val="a0"/>
    <w:rsid w:val="00496C34"/>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79">
    <w:name w:val="xl79"/>
    <w:basedOn w:val="a0"/>
    <w:rsid w:val="00496C34"/>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80">
    <w:name w:val="xl80"/>
    <w:basedOn w:val="a0"/>
    <w:rsid w:val="00496C34"/>
    <w:pPr>
      <w:pBdr>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81">
    <w:name w:val="xl81"/>
    <w:basedOn w:val="a0"/>
    <w:rsid w:val="00496C34"/>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aff8">
    <w:name w:val="Знак"/>
    <w:basedOn w:val="a0"/>
    <w:rsid w:val="00496C34"/>
    <w:pPr>
      <w:spacing w:after="160" w:line="240" w:lineRule="exact"/>
      <w:ind w:firstLine="0"/>
    </w:pPr>
    <w:rPr>
      <w:rFonts w:ascii="Verdana" w:hAnsi="Verdana"/>
      <w:sz w:val="20"/>
      <w:lang w:val="en-US" w:eastAsia="en-US"/>
    </w:rPr>
  </w:style>
  <w:style w:type="paragraph" w:customStyle="1" w:styleId="Style2">
    <w:name w:val="Style2"/>
    <w:basedOn w:val="a0"/>
    <w:rsid w:val="00496C34"/>
    <w:pPr>
      <w:widowControl w:val="0"/>
      <w:autoSpaceDE w:val="0"/>
      <w:autoSpaceDN w:val="0"/>
      <w:adjustRightInd w:val="0"/>
      <w:spacing w:line="322" w:lineRule="exact"/>
      <w:ind w:firstLine="0"/>
      <w:jc w:val="center"/>
    </w:pPr>
    <w:rPr>
      <w:rFonts w:eastAsia="Calibri"/>
      <w:sz w:val="24"/>
      <w:szCs w:val="24"/>
    </w:rPr>
  </w:style>
  <w:style w:type="character" w:customStyle="1" w:styleId="FontStyle38">
    <w:name w:val="Font Style38"/>
    <w:rsid w:val="00496C34"/>
    <w:rPr>
      <w:rFonts w:ascii="Times New Roman" w:hAnsi="Times New Roman" w:cs="Times New Roman"/>
      <w:b/>
      <w:bCs/>
      <w:sz w:val="24"/>
      <w:szCs w:val="24"/>
    </w:rPr>
  </w:style>
  <w:style w:type="paragraph" w:customStyle="1" w:styleId="Style3">
    <w:name w:val="Style3"/>
    <w:basedOn w:val="a0"/>
    <w:rsid w:val="00496C34"/>
    <w:pPr>
      <w:widowControl w:val="0"/>
      <w:autoSpaceDE w:val="0"/>
      <w:autoSpaceDN w:val="0"/>
      <w:adjustRightInd w:val="0"/>
      <w:ind w:firstLine="0"/>
      <w:jc w:val="both"/>
    </w:pPr>
    <w:rPr>
      <w:rFonts w:eastAsia="Calibri"/>
      <w:sz w:val="24"/>
      <w:szCs w:val="24"/>
    </w:rPr>
  </w:style>
  <w:style w:type="character" w:customStyle="1" w:styleId="a9">
    <w:name w:val="Нижний колонтитул Знак"/>
    <w:basedOn w:val="a1"/>
    <w:link w:val="a8"/>
    <w:uiPriority w:val="99"/>
    <w:rsid w:val="003743C1"/>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07076">
      <w:bodyDiv w:val="1"/>
      <w:marLeft w:val="0"/>
      <w:marRight w:val="0"/>
      <w:marTop w:val="0"/>
      <w:marBottom w:val="0"/>
      <w:divBdr>
        <w:top w:val="none" w:sz="0" w:space="0" w:color="auto"/>
        <w:left w:val="none" w:sz="0" w:space="0" w:color="auto"/>
        <w:bottom w:val="none" w:sz="0" w:space="0" w:color="auto"/>
        <w:right w:val="none" w:sz="0" w:space="0" w:color="auto"/>
      </w:divBdr>
    </w:div>
    <w:div w:id="37821581">
      <w:bodyDiv w:val="1"/>
      <w:marLeft w:val="0"/>
      <w:marRight w:val="0"/>
      <w:marTop w:val="0"/>
      <w:marBottom w:val="0"/>
      <w:divBdr>
        <w:top w:val="none" w:sz="0" w:space="0" w:color="auto"/>
        <w:left w:val="none" w:sz="0" w:space="0" w:color="auto"/>
        <w:bottom w:val="none" w:sz="0" w:space="0" w:color="auto"/>
        <w:right w:val="none" w:sz="0" w:space="0" w:color="auto"/>
      </w:divBdr>
    </w:div>
    <w:div w:id="88159749">
      <w:bodyDiv w:val="1"/>
      <w:marLeft w:val="0"/>
      <w:marRight w:val="0"/>
      <w:marTop w:val="0"/>
      <w:marBottom w:val="0"/>
      <w:divBdr>
        <w:top w:val="none" w:sz="0" w:space="0" w:color="auto"/>
        <w:left w:val="none" w:sz="0" w:space="0" w:color="auto"/>
        <w:bottom w:val="none" w:sz="0" w:space="0" w:color="auto"/>
        <w:right w:val="none" w:sz="0" w:space="0" w:color="auto"/>
      </w:divBdr>
    </w:div>
    <w:div w:id="115948955">
      <w:bodyDiv w:val="1"/>
      <w:marLeft w:val="0"/>
      <w:marRight w:val="0"/>
      <w:marTop w:val="0"/>
      <w:marBottom w:val="0"/>
      <w:divBdr>
        <w:top w:val="none" w:sz="0" w:space="0" w:color="auto"/>
        <w:left w:val="none" w:sz="0" w:space="0" w:color="auto"/>
        <w:bottom w:val="none" w:sz="0" w:space="0" w:color="auto"/>
        <w:right w:val="none" w:sz="0" w:space="0" w:color="auto"/>
      </w:divBdr>
    </w:div>
    <w:div w:id="153617950">
      <w:bodyDiv w:val="1"/>
      <w:marLeft w:val="0"/>
      <w:marRight w:val="0"/>
      <w:marTop w:val="0"/>
      <w:marBottom w:val="0"/>
      <w:divBdr>
        <w:top w:val="none" w:sz="0" w:space="0" w:color="auto"/>
        <w:left w:val="none" w:sz="0" w:space="0" w:color="auto"/>
        <w:bottom w:val="none" w:sz="0" w:space="0" w:color="auto"/>
        <w:right w:val="none" w:sz="0" w:space="0" w:color="auto"/>
      </w:divBdr>
    </w:div>
    <w:div w:id="214197226">
      <w:bodyDiv w:val="1"/>
      <w:marLeft w:val="0"/>
      <w:marRight w:val="0"/>
      <w:marTop w:val="0"/>
      <w:marBottom w:val="0"/>
      <w:divBdr>
        <w:top w:val="none" w:sz="0" w:space="0" w:color="auto"/>
        <w:left w:val="none" w:sz="0" w:space="0" w:color="auto"/>
        <w:bottom w:val="none" w:sz="0" w:space="0" w:color="auto"/>
        <w:right w:val="none" w:sz="0" w:space="0" w:color="auto"/>
      </w:divBdr>
    </w:div>
    <w:div w:id="336347502">
      <w:bodyDiv w:val="1"/>
      <w:marLeft w:val="0"/>
      <w:marRight w:val="0"/>
      <w:marTop w:val="0"/>
      <w:marBottom w:val="0"/>
      <w:divBdr>
        <w:top w:val="none" w:sz="0" w:space="0" w:color="auto"/>
        <w:left w:val="none" w:sz="0" w:space="0" w:color="auto"/>
        <w:bottom w:val="none" w:sz="0" w:space="0" w:color="auto"/>
        <w:right w:val="none" w:sz="0" w:space="0" w:color="auto"/>
      </w:divBdr>
    </w:div>
    <w:div w:id="402680775">
      <w:bodyDiv w:val="1"/>
      <w:marLeft w:val="0"/>
      <w:marRight w:val="0"/>
      <w:marTop w:val="0"/>
      <w:marBottom w:val="0"/>
      <w:divBdr>
        <w:top w:val="none" w:sz="0" w:space="0" w:color="auto"/>
        <w:left w:val="none" w:sz="0" w:space="0" w:color="auto"/>
        <w:bottom w:val="none" w:sz="0" w:space="0" w:color="auto"/>
        <w:right w:val="none" w:sz="0" w:space="0" w:color="auto"/>
      </w:divBdr>
    </w:div>
    <w:div w:id="433401429">
      <w:bodyDiv w:val="1"/>
      <w:marLeft w:val="0"/>
      <w:marRight w:val="0"/>
      <w:marTop w:val="0"/>
      <w:marBottom w:val="0"/>
      <w:divBdr>
        <w:top w:val="none" w:sz="0" w:space="0" w:color="auto"/>
        <w:left w:val="none" w:sz="0" w:space="0" w:color="auto"/>
        <w:bottom w:val="none" w:sz="0" w:space="0" w:color="auto"/>
        <w:right w:val="none" w:sz="0" w:space="0" w:color="auto"/>
      </w:divBdr>
    </w:div>
    <w:div w:id="489324301">
      <w:bodyDiv w:val="1"/>
      <w:marLeft w:val="0"/>
      <w:marRight w:val="0"/>
      <w:marTop w:val="0"/>
      <w:marBottom w:val="0"/>
      <w:divBdr>
        <w:top w:val="none" w:sz="0" w:space="0" w:color="auto"/>
        <w:left w:val="none" w:sz="0" w:space="0" w:color="auto"/>
        <w:bottom w:val="none" w:sz="0" w:space="0" w:color="auto"/>
        <w:right w:val="none" w:sz="0" w:space="0" w:color="auto"/>
      </w:divBdr>
    </w:div>
    <w:div w:id="578250857">
      <w:bodyDiv w:val="1"/>
      <w:marLeft w:val="0"/>
      <w:marRight w:val="0"/>
      <w:marTop w:val="0"/>
      <w:marBottom w:val="0"/>
      <w:divBdr>
        <w:top w:val="none" w:sz="0" w:space="0" w:color="auto"/>
        <w:left w:val="none" w:sz="0" w:space="0" w:color="auto"/>
        <w:bottom w:val="none" w:sz="0" w:space="0" w:color="auto"/>
        <w:right w:val="none" w:sz="0" w:space="0" w:color="auto"/>
      </w:divBdr>
    </w:div>
    <w:div w:id="612978470">
      <w:bodyDiv w:val="1"/>
      <w:marLeft w:val="0"/>
      <w:marRight w:val="0"/>
      <w:marTop w:val="0"/>
      <w:marBottom w:val="0"/>
      <w:divBdr>
        <w:top w:val="none" w:sz="0" w:space="0" w:color="auto"/>
        <w:left w:val="none" w:sz="0" w:space="0" w:color="auto"/>
        <w:bottom w:val="none" w:sz="0" w:space="0" w:color="auto"/>
        <w:right w:val="none" w:sz="0" w:space="0" w:color="auto"/>
      </w:divBdr>
    </w:div>
    <w:div w:id="616645571">
      <w:bodyDiv w:val="1"/>
      <w:marLeft w:val="0"/>
      <w:marRight w:val="0"/>
      <w:marTop w:val="0"/>
      <w:marBottom w:val="0"/>
      <w:divBdr>
        <w:top w:val="none" w:sz="0" w:space="0" w:color="auto"/>
        <w:left w:val="none" w:sz="0" w:space="0" w:color="auto"/>
        <w:bottom w:val="none" w:sz="0" w:space="0" w:color="auto"/>
        <w:right w:val="none" w:sz="0" w:space="0" w:color="auto"/>
      </w:divBdr>
    </w:div>
    <w:div w:id="740372557">
      <w:bodyDiv w:val="1"/>
      <w:marLeft w:val="0"/>
      <w:marRight w:val="0"/>
      <w:marTop w:val="0"/>
      <w:marBottom w:val="0"/>
      <w:divBdr>
        <w:top w:val="none" w:sz="0" w:space="0" w:color="auto"/>
        <w:left w:val="none" w:sz="0" w:space="0" w:color="auto"/>
        <w:bottom w:val="none" w:sz="0" w:space="0" w:color="auto"/>
        <w:right w:val="none" w:sz="0" w:space="0" w:color="auto"/>
      </w:divBdr>
    </w:div>
    <w:div w:id="754591500">
      <w:bodyDiv w:val="1"/>
      <w:marLeft w:val="0"/>
      <w:marRight w:val="0"/>
      <w:marTop w:val="0"/>
      <w:marBottom w:val="0"/>
      <w:divBdr>
        <w:top w:val="none" w:sz="0" w:space="0" w:color="auto"/>
        <w:left w:val="none" w:sz="0" w:space="0" w:color="auto"/>
        <w:bottom w:val="none" w:sz="0" w:space="0" w:color="auto"/>
        <w:right w:val="none" w:sz="0" w:space="0" w:color="auto"/>
      </w:divBdr>
    </w:div>
    <w:div w:id="802890253">
      <w:bodyDiv w:val="1"/>
      <w:marLeft w:val="0"/>
      <w:marRight w:val="0"/>
      <w:marTop w:val="0"/>
      <w:marBottom w:val="0"/>
      <w:divBdr>
        <w:top w:val="none" w:sz="0" w:space="0" w:color="auto"/>
        <w:left w:val="none" w:sz="0" w:space="0" w:color="auto"/>
        <w:bottom w:val="none" w:sz="0" w:space="0" w:color="auto"/>
        <w:right w:val="none" w:sz="0" w:space="0" w:color="auto"/>
      </w:divBdr>
    </w:div>
    <w:div w:id="918949895">
      <w:bodyDiv w:val="1"/>
      <w:marLeft w:val="0"/>
      <w:marRight w:val="0"/>
      <w:marTop w:val="0"/>
      <w:marBottom w:val="0"/>
      <w:divBdr>
        <w:top w:val="none" w:sz="0" w:space="0" w:color="auto"/>
        <w:left w:val="none" w:sz="0" w:space="0" w:color="auto"/>
        <w:bottom w:val="none" w:sz="0" w:space="0" w:color="auto"/>
        <w:right w:val="none" w:sz="0" w:space="0" w:color="auto"/>
      </w:divBdr>
    </w:div>
    <w:div w:id="934246612">
      <w:bodyDiv w:val="1"/>
      <w:marLeft w:val="0"/>
      <w:marRight w:val="0"/>
      <w:marTop w:val="0"/>
      <w:marBottom w:val="0"/>
      <w:divBdr>
        <w:top w:val="none" w:sz="0" w:space="0" w:color="auto"/>
        <w:left w:val="none" w:sz="0" w:space="0" w:color="auto"/>
        <w:bottom w:val="none" w:sz="0" w:space="0" w:color="auto"/>
        <w:right w:val="none" w:sz="0" w:space="0" w:color="auto"/>
      </w:divBdr>
    </w:div>
    <w:div w:id="951672789">
      <w:bodyDiv w:val="1"/>
      <w:marLeft w:val="0"/>
      <w:marRight w:val="0"/>
      <w:marTop w:val="0"/>
      <w:marBottom w:val="0"/>
      <w:divBdr>
        <w:top w:val="none" w:sz="0" w:space="0" w:color="auto"/>
        <w:left w:val="none" w:sz="0" w:space="0" w:color="auto"/>
        <w:bottom w:val="none" w:sz="0" w:space="0" w:color="auto"/>
        <w:right w:val="none" w:sz="0" w:space="0" w:color="auto"/>
      </w:divBdr>
    </w:div>
    <w:div w:id="970286170">
      <w:bodyDiv w:val="1"/>
      <w:marLeft w:val="0"/>
      <w:marRight w:val="0"/>
      <w:marTop w:val="0"/>
      <w:marBottom w:val="0"/>
      <w:divBdr>
        <w:top w:val="none" w:sz="0" w:space="0" w:color="auto"/>
        <w:left w:val="none" w:sz="0" w:space="0" w:color="auto"/>
        <w:bottom w:val="none" w:sz="0" w:space="0" w:color="auto"/>
        <w:right w:val="none" w:sz="0" w:space="0" w:color="auto"/>
      </w:divBdr>
    </w:div>
    <w:div w:id="1017393097">
      <w:bodyDiv w:val="1"/>
      <w:marLeft w:val="0"/>
      <w:marRight w:val="0"/>
      <w:marTop w:val="0"/>
      <w:marBottom w:val="0"/>
      <w:divBdr>
        <w:top w:val="none" w:sz="0" w:space="0" w:color="auto"/>
        <w:left w:val="none" w:sz="0" w:space="0" w:color="auto"/>
        <w:bottom w:val="none" w:sz="0" w:space="0" w:color="auto"/>
        <w:right w:val="none" w:sz="0" w:space="0" w:color="auto"/>
      </w:divBdr>
    </w:div>
    <w:div w:id="1042368940">
      <w:bodyDiv w:val="1"/>
      <w:marLeft w:val="0"/>
      <w:marRight w:val="0"/>
      <w:marTop w:val="0"/>
      <w:marBottom w:val="0"/>
      <w:divBdr>
        <w:top w:val="none" w:sz="0" w:space="0" w:color="auto"/>
        <w:left w:val="none" w:sz="0" w:space="0" w:color="auto"/>
        <w:bottom w:val="none" w:sz="0" w:space="0" w:color="auto"/>
        <w:right w:val="none" w:sz="0" w:space="0" w:color="auto"/>
      </w:divBdr>
    </w:div>
    <w:div w:id="1153372129">
      <w:bodyDiv w:val="1"/>
      <w:marLeft w:val="0"/>
      <w:marRight w:val="0"/>
      <w:marTop w:val="0"/>
      <w:marBottom w:val="0"/>
      <w:divBdr>
        <w:top w:val="none" w:sz="0" w:space="0" w:color="auto"/>
        <w:left w:val="none" w:sz="0" w:space="0" w:color="auto"/>
        <w:bottom w:val="none" w:sz="0" w:space="0" w:color="auto"/>
        <w:right w:val="none" w:sz="0" w:space="0" w:color="auto"/>
      </w:divBdr>
    </w:div>
    <w:div w:id="1279677563">
      <w:bodyDiv w:val="1"/>
      <w:marLeft w:val="0"/>
      <w:marRight w:val="0"/>
      <w:marTop w:val="0"/>
      <w:marBottom w:val="0"/>
      <w:divBdr>
        <w:top w:val="none" w:sz="0" w:space="0" w:color="auto"/>
        <w:left w:val="none" w:sz="0" w:space="0" w:color="auto"/>
        <w:bottom w:val="none" w:sz="0" w:space="0" w:color="auto"/>
        <w:right w:val="none" w:sz="0" w:space="0" w:color="auto"/>
      </w:divBdr>
    </w:div>
    <w:div w:id="1319532202">
      <w:bodyDiv w:val="1"/>
      <w:marLeft w:val="0"/>
      <w:marRight w:val="0"/>
      <w:marTop w:val="0"/>
      <w:marBottom w:val="0"/>
      <w:divBdr>
        <w:top w:val="none" w:sz="0" w:space="0" w:color="auto"/>
        <w:left w:val="none" w:sz="0" w:space="0" w:color="auto"/>
        <w:bottom w:val="none" w:sz="0" w:space="0" w:color="auto"/>
        <w:right w:val="none" w:sz="0" w:space="0" w:color="auto"/>
      </w:divBdr>
    </w:div>
    <w:div w:id="1417171602">
      <w:bodyDiv w:val="1"/>
      <w:marLeft w:val="0"/>
      <w:marRight w:val="0"/>
      <w:marTop w:val="0"/>
      <w:marBottom w:val="0"/>
      <w:divBdr>
        <w:top w:val="none" w:sz="0" w:space="0" w:color="auto"/>
        <w:left w:val="none" w:sz="0" w:space="0" w:color="auto"/>
        <w:bottom w:val="none" w:sz="0" w:space="0" w:color="auto"/>
        <w:right w:val="none" w:sz="0" w:space="0" w:color="auto"/>
      </w:divBdr>
    </w:div>
    <w:div w:id="1428766170">
      <w:bodyDiv w:val="1"/>
      <w:marLeft w:val="0"/>
      <w:marRight w:val="0"/>
      <w:marTop w:val="0"/>
      <w:marBottom w:val="0"/>
      <w:divBdr>
        <w:top w:val="none" w:sz="0" w:space="0" w:color="auto"/>
        <w:left w:val="none" w:sz="0" w:space="0" w:color="auto"/>
        <w:bottom w:val="none" w:sz="0" w:space="0" w:color="auto"/>
        <w:right w:val="none" w:sz="0" w:space="0" w:color="auto"/>
      </w:divBdr>
      <w:divsChild>
        <w:div w:id="124860949">
          <w:marLeft w:val="0"/>
          <w:marRight w:val="0"/>
          <w:marTop w:val="0"/>
          <w:marBottom w:val="0"/>
          <w:divBdr>
            <w:top w:val="none" w:sz="0" w:space="0" w:color="auto"/>
            <w:left w:val="none" w:sz="0" w:space="0" w:color="auto"/>
            <w:bottom w:val="none" w:sz="0" w:space="0" w:color="auto"/>
            <w:right w:val="none" w:sz="0" w:space="0" w:color="auto"/>
          </w:divBdr>
        </w:div>
      </w:divsChild>
    </w:div>
    <w:div w:id="1455246580">
      <w:bodyDiv w:val="1"/>
      <w:marLeft w:val="0"/>
      <w:marRight w:val="0"/>
      <w:marTop w:val="0"/>
      <w:marBottom w:val="0"/>
      <w:divBdr>
        <w:top w:val="none" w:sz="0" w:space="0" w:color="auto"/>
        <w:left w:val="none" w:sz="0" w:space="0" w:color="auto"/>
        <w:bottom w:val="none" w:sz="0" w:space="0" w:color="auto"/>
        <w:right w:val="none" w:sz="0" w:space="0" w:color="auto"/>
      </w:divBdr>
      <w:divsChild>
        <w:div w:id="1077247223">
          <w:marLeft w:val="60"/>
          <w:marRight w:val="60"/>
          <w:marTop w:val="105"/>
          <w:marBottom w:val="105"/>
          <w:divBdr>
            <w:top w:val="none" w:sz="0" w:space="0" w:color="auto"/>
            <w:left w:val="none" w:sz="0" w:space="0" w:color="auto"/>
            <w:bottom w:val="none" w:sz="0" w:space="0" w:color="auto"/>
            <w:right w:val="none" w:sz="0" w:space="0" w:color="auto"/>
          </w:divBdr>
        </w:div>
        <w:div w:id="722287421">
          <w:marLeft w:val="60"/>
          <w:marRight w:val="60"/>
          <w:marTop w:val="105"/>
          <w:marBottom w:val="105"/>
          <w:divBdr>
            <w:top w:val="none" w:sz="0" w:space="0" w:color="auto"/>
            <w:left w:val="none" w:sz="0" w:space="0" w:color="auto"/>
            <w:bottom w:val="none" w:sz="0" w:space="0" w:color="auto"/>
            <w:right w:val="none" w:sz="0" w:space="0" w:color="auto"/>
          </w:divBdr>
        </w:div>
        <w:div w:id="771365711">
          <w:marLeft w:val="60"/>
          <w:marRight w:val="60"/>
          <w:marTop w:val="105"/>
          <w:marBottom w:val="105"/>
          <w:divBdr>
            <w:top w:val="none" w:sz="0" w:space="0" w:color="auto"/>
            <w:left w:val="none" w:sz="0" w:space="0" w:color="auto"/>
            <w:bottom w:val="none" w:sz="0" w:space="0" w:color="auto"/>
            <w:right w:val="none" w:sz="0" w:space="0" w:color="auto"/>
          </w:divBdr>
        </w:div>
        <w:div w:id="840700235">
          <w:marLeft w:val="60"/>
          <w:marRight w:val="60"/>
          <w:marTop w:val="105"/>
          <w:marBottom w:val="105"/>
          <w:divBdr>
            <w:top w:val="none" w:sz="0" w:space="0" w:color="auto"/>
            <w:left w:val="none" w:sz="0" w:space="0" w:color="auto"/>
            <w:bottom w:val="none" w:sz="0" w:space="0" w:color="auto"/>
            <w:right w:val="none" w:sz="0" w:space="0" w:color="auto"/>
          </w:divBdr>
        </w:div>
        <w:div w:id="1468477529">
          <w:marLeft w:val="60"/>
          <w:marRight w:val="60"/>
          <w:marTop w:val="105"/>
          <w:marBottom w:val="105"/>
          <w:divBdr>
            <w:top w:val="none" w:sz="0" w:space="0" w:color="auto"/>
            <w:left w:val="none" w:sz="0" w:space="0" w:color="auto"/>
            <w:bottom w:val="none" w:sz="0" w:space="0" w:color="auto"/>
            <w:right w:val="none" w:sz="0" w:space="0" w:color="auto"/>
          </w:divBdr>
        </w:div>
        <w:div w:id="1292249515">
          <w:marLeft w:val="60"/>
          <w:marRight w:val="60"/>
          <w:marTop w:val="105"/>
          <w:marBottom w:val="105"/>
          <w:divBdr>
            <w:top w:val="none" w:sz="0" w:space="0" w:color="auto"/>
            <w:left w:val="none" w:sz="0" w:space="0" w:color="auto"/>
            <w:bottom w:val="none" w:sz="0" w:space="0" w:color="auto"/>
            <w:right w:val="none" w:sz="0" w:space="0" w:color="auto"/>
          </w:divBdr>
        </w:div>
        <w:div w:id="373165239">
          <w:marLeft w:val="60"/>
          <w:marRight w:val="60"/>
          <w:marTop w:val="105"/>
          <w:marBottom w:val="105"/>
          <w:divBdr>
            <w:top w:val="none" w:sz="0" w:space="0" w:color="auto"/>
            <w:left w:val="none" w:sz="0" w:space="0" w:color="auto"/>
            <w:bottom w:val="none" w:sz="0" w:space="0" w:color="auto"/>
            <w:right w:val="none" w:sz="0" w:space="0" w:color="auto"/>
          </w:divBdr>
        </w:div>
        <w:div w:id="1262489328">
          <w:marLeft w:val="60"/>
          <w:marRight w:val="60"/>
          <w:marTop w:val="105"/>
          <w:marBottom w:val="105"/>
          <w:divBdr>
            <w:top w:val="none" w:sz="0" w:space="0" w:color="auto"/>
            <w:left w:val="none" w:sz="0" w:space="0" w:color="auto"/>
            <w:bottom w:val="none" w:sz="0" w:space="0" w:color="auto"/>
            <w:right w:val="none" w:sz="0" w:space="0" w:color="auto"/>
          </w:divBdr>
        </w:div>
        <w:div w:id="637340801">
          <w:marLeft w:val="60"/>
          <w:marRight w:val="60"/>
          <w:marTop w:val="105"/>
          <w:marBottom w:val="105"/>
          <w:divBdr>
            <w:top w:val="none" w:sz="0" w:space="0" w:color="auto"/>
            <w:left w:val="none" w:sz="0" w:space="0" w:color="auto"/>
            <w:bottom w:val="none" w:sz="0" w:space="0" w:color="auto"/>
            <w:right w:val="none" w:sz="0" w:space="0" w:color="auto"/>
          </w:divBdr>
        </w:div>
        <w:div w:id="885527033">
          <w:marLeft w:val="60"/>
          <w:marRight w:val="60"/>
          <w:marTop w:val="105"/>
          <w:marBottom w:val="105"/>
          <w:divBdr>
            <w:top w:val="none" w:sz="0" w:space="0" w:color="auto"/>
            <w:left w:val="none" w:sz="0" w:space="0" w:color="auto"/>
            <w:bottom w:val="none" w:sz="0" w:space="0" w:color="auto"/>
            <w:right w:val="none" w:sz="0" w:space="0" w:color="auto"/>
          </w:divBdr>
        </w:div>
        <w:div w:id="2011902788">
          <w:marLeft w:val="60"/>
          <w:marRight w:val="60"/>
          <w:marTop w:val="105"/>
          <w:marBottom w:val="105"/>
          <w:divBdr>
            <w:top w:val="none" w:sz="0" w:space="0" w:color="auto"/>
            <w:left w:val="none" w:sz="0" w:space="0" w:color="auto"/>
            <w:bottom w:val="none" w:sz="0" w:space="0" w:color="auto"/>
            <w:right w:val="none" w:sz="0" w:space="0" w:color="auto"/>
          </w:divBdr>
        </w:div>
        <w:div w:id="1397437659">
          <w:marLeft w:val="60"/>
          <w:marRight w:val="60"/>
          <w:marTop w:val="105"/>
          <w:marBottom w:val="105"/>
          <w:divBdr>
            <w:top w:val="none" w:sz="0" w:space="0" w:color="auto"/>
            <w:left w:val="none" w:sz="0" w:space="0" w:color="auto"/>
            <w:bottom w:val="none" w:sz="0" w:space="0" w:color="auto"/>
            <w:right w:val="none" w:sz="0" w:space="0" w:color="auto"/>
          </w:divBdr>
        </w:div>
        <w:div w:id="1201672423">
          <w:marLeft w:val="60"/>
          <w:marRight w:val="60"/>
          <w:marTop w:val="105"/>
          <w:marBottom w:val="105"/>
          <w:divBdr>
            <w:top w:val="none" w:sz="0" w:space="0" w:color="auto"/>
            <w:left w:val="none" w:sz="0" w:space="0" w:color="auto"/>
            <w:bottom w:val="none" w:sz="0" w:space="0" w:color="auto"/>
            <w:right w:val="none" w:sz="0" w:space="0" w:color="auto"/>
          </w:divBdr>
        </w:div>
        <w:div w:id="2111193803">
          <w:marLeft w:val="60"/>
          <w:marRight w:val="60"/>
          <w:marTop w:val="105"/>
          <w:marBottom w:val="105"/>
          <w:divBdr>
            <w:top w:val="none" w:sz="0" w:space="0" w:color="auto"/>
            <w:left w:val="none" w:sz="0" w:space="0" w:color="auto"/>
            <w:bottom w:val="none" w:sz="0" w:space="0" w:color="auto"/>
            <w:right w:val="none" w:sz="0" w:space="0" w:color="auto"/>
          </w:divBdr>
        </w:div>
        <w:div w:id="2112504122">
          <w:marLeft w:val="60"/>
          <w:marRight w:val="60"/>
          <w:marTop w:val="105"/>
          <w:marBottom w:val="105"/>
          <w:divBdr>
            <w:top w:val="none" w:sz="0" w:space="0" w:color="auto"/>
            <w:left w:val="none" w:sz="0" w:space="0" w:color="auto"/>
            <w:bottom w:val="none" w:sz="0" w:space="0" w:color="auto"/>
            <w:right w:val="none" w:sz="0" w:space="0" w:color="auto"/>
          </w:divBdr>
        </w:div>
        <w:div w:id="2027560837">
          <w:marLeft w:val="60"/>
          <w:marRight w:val="60"/>
          <w:marTop w:val="105"/>
          <w:marBottom w:val="105"/>
          <w:divBdr>
            <w:top w:val="none" w:sz="0" w:space="0" w:color="auto"/>
            <w:left w:val="none" w:sz="0" w:space="0" w:color="auto"/>
            <w:bottom w:val="none" w:sz="0" w:space="0" w:color="auto"/>
            <w:right w:val="none" w:sz="0" w:space="0" w:color="auto"/>
          </w:divBdr>
        </w:div>
        <w:div w:id="1019313098">
          <w:marLeft w:val="60"/>
          <w:marRight w:val="60"/>
          <w:marTop w:val="105"/>
          <w:marBottom w:val="105"/>
          <w:divBdr>
            <w:top w:val="none" w:sz="0" w:space="0" w:color="auto"/>
            <w:left w:val="none" w:sz="0" w:space="0" w:color="auto"/>
            <w:bottom w:val="none" w:sz="0" w:space="0" w:color="auto"/>
            <w:right w:val="none" w:sz="0" w:space="0" w:color="auto"/>
          </w:divBdr>
        </w:div>
        <w:div w:id="637536889">
          <w:marLeft w:val="60"/>
          <w:marRight w:val="60"/>
          <w:marTop w:val="105"/>
          <w:marBottom w:val="105"/>
          <w:divBdr>
            <w:top w:val="none" w:sz="0" w:space="0" w:color="auto"/>
            <w:left w:val="none" w:sz="0" w:space="0" w:color="auto"/>
            <w:bottom w:val="none" w:sz="0" w:space="0" w:color="auto"/>
            <w:right w:val="none" w:sz="0" w:space="0" w:color="auto"/>
          </w:divBdr>
        </w:div>
        <w:div w:id="1564681092">
          <w:marLeft w:val="60"/>
          <w:marRight w:val="60"/>
          <w:marTop w:val="105"/>
          <w:marBottom w:val="105"/>
          <w:divBdr>
            <w:top w:val="none" w:sz="0" w:space="0" w:color="auto"/>
            <w:left w:val="none" w:sz="0" w:space="0" w:color="auto"/>
            <w:bottom w:val="none" w:sz="0" w:space="0" w:color="auto"/>
            <w:right w:val="none" w:sz="0" w:space="0" w:color="auto"/>
          </w:divBdr>
          <w:divsChild>
            <w:div w:id="1455253967">
              <w:marLeft w:val="0"/>
              <w:marRight w:val="0"/>
              <w:marTop w:val="0"/>
              <w:marBottom w:val="0"/>
              <w:divBdr>
                <w:top w:val="none" w:sz="0" w:space="0" w:color="auto"/>
                <w:left w:val="none" w:sz="0" w:space="0" w:color="auto"/>
                <w:bottom w:val="none" w:sz="0" w:space="0" w:color="auto"/>
                <w:right w:val="none" w:sz="0" w:space="0" w:color="auto"/>
              </w:divBdr>
            </w:div>
          </w:divsChild>
        </w:div>
        <w:div w:id="676150421">
          <w:marLeft w:val="60"/>
          <w:marRight w:val="60"/>
          <w:marTop w:val="105"/>
          <w:marBottom w:val="105"/>
          <w:divBdr>
            <w:top w:val="none" w:sz="0" w:space="0" w:color="auto"/>
            <w:left w:val="none" w:sz="0" w:space="0" w:color="auto"/>
            <w:bottom w:val="none" w:sz="0" w:space="0" w:color="auto"/>
            <w:right w:val="none" w:sz="0" w:space="0" w:color="auto"/>
          </w:divBdr>
          <w:divsChild>
            <w:div w:id="535698942">
              <w:marLeft w:val="0"/>
              <w:marRight w:val="0"/>
              <w:marTop w:val="0"/>
              <w:marBottom w:val="0"/>
              <w:divBdr>
                <w:top w:val="none" w:sz="0" w:space="0" w:color="auto"/>
                <w:left w:val="none" w:sz="0" w:space="0" w:color="auto"/>
                <w:bottom w:val="none" w:sz="0" w:space="0" w:color="auto"/>
                <w:right w:val="none" w:sz="0" w:space="0" w:color="auto"/>
              </w:divBdr>
            </w:div>
          </w:divsChild>
        </w:div>
        <w:div w:id="1345520449">
          <w:marLeft w:val="60"/>
          <w:marRight w:val="60"/>
          <w:marTop w:val="105"/>
          <w:marBottom w:val="105"/>
          <w:divBdr>
            <w:top w:val="none" w:sz="0" w:space="0" w:color="auto"/>
            <w:left w:val="none" w:sz="0" w:space="0" w:color="auto"/>
            <w:bottom w:val="none" w:sz="0" w:space="0" w:color="auto"/>
            <w:right w:val="none" w:sz="0" w:space="0" w:color="auto"/>
          </w:divBdr>
          <w:divsChild>
            <w:div w:id="768547046">
              <w:marLeft w:val="0"/>
              <w:marRight w:val="0"/>
              <w:marTop w:val="0"/>
              <w:marBottom w:val="0"/>
              <w:divBdr>
                <w:top w:val="none" w:sz="0" w:space="0" w:color="auto"/>
                <w:left w:val="none" w:sz="0" w:space="0" w:color="auto"/>
                <w:bottom w:val="none" w:sz="0" w:space="0" w:color="auto"/>
                <w:right w:val="none" w:sz="0" w:space="0" w:color="auto"/>
              </w:divBdr>
            </w:div>
          </w:divsChild>
        </w:div>
        <w:div w:id="834760177">
          <w:marLeft w:val="60"/>
          <w:marRight w:val="60"/>
          <w:marTop w:val="105"/>
          <w:marBottom w:val="105"/>
          <w:divBdr>
            <w:top w:val="none" w:sz="0" w:space="0" w:color="auto"/>
            <w:left w:val="none" w:sz="0" w:space="0" w:color="auto"/>
            <w:bottom w:val="none" w:sz="0" w:space="0" w:color="auto"/>
            <w:right w:val="none" w:sz="0" w:space="0" w:color="auto"/>
          </w:divBdr>
          <w:divsChild>
            <w:div w:id="1414936578">
              <w:marLeft w:val="0"/>
              <w:marRight w:val="0"/>
              <w:marTop w:val="0"/>
              <w:marBottom w:val="0"/>
              <w:divBdr>
                <w:top w:val="none" w:sz="0" w:space="0" w:color="auto"/>
                <w:left w:val="none" w:sz="0" w:space="0" w:color="auto"/>
                <w:bottom w:val="none" w:sz="0" w:space="0" w:color="auto"/>
                <w:right w:val="none" w:sz="0" w:space="0" w:color="auto"/>
              </w:divBdr>
            </w:div>
          </w:divsChild>
        </w:div>
        <w:div w:id="2132552506">
          <w:marLeft w:val="60"/>
          <w:marRight w:val="60"/>
          <w:marTop w:val="105"/>
          <w:marBottom w:val="105"/>
          <w:divBdr>
            <w:top w:val="none" w:sz="0" w:space="0" w:color="auto"/>
            <w:left w:val="none" w:sz="0" w:space="0" w:color="auto"/>
            <w:bottom w:val="none" w:sz="0" w:space="0" w:color="auto"/>
            <w:right w:val="none" w:sz="0" w:space="0" w:color="auto"/>
          </w:divBdr>
          <w:divsChild>
            <w:div w:id="1707678338">
              <w:marLeft w:val="0"/>
              <w:marRight w:val="0"/>
              <w:marTop w:val="0"/>
              <w:marBottom w:val="0"/>
              <w:divBdr>
                <w:top w:val="none" w:sz="0" w:space="0" w:color="auto"/>
                <w:left w:val="none" w:sz="0" w:space="0" w:color="auto"/>
                <w:bottom w:val="none" w:sz="0" w:space="0" w:color="auto"/>
                <w:right w:val="none" w:sz="0" w:space="0" w:color="auto"/>
              </w:divBdr>
            </w:div>
          </w:divsChild>
        </w:div>
        <w:div w:id="712537678">
          <w:marLeft w:val="60"/>
          <w:marRight w:val="60"/>
          <w:marTop w:val="105"/>
          <w:marBottom w:val="105"/>
          <w:divBdr>
            <w:top w:val="none" w:sz="0" w:space="0" w:color="auto"/>
            <w:left w:val="none" w:sz="0" w:space="0" w:color="auto"/>
            <w:bottom w:val="none" w:sz="0" w:space="0" w:color="auto"/>
            <w:right w:val="none" w:sz="0" w:space="0" w:color="auto"/>
          </w:divBdr>
          <w:divsChild>
            <w:div w:id="1471705651">
              <w:marLeft w:val="0"/>
              <w:marRight w:val="0"/>
              <w:marTop w:val="0"/>
              <w:marBottom w:val="0"/>
              <w:divBdr>
                <w:top w:val="none" w:sz="0" w:space="0" w:color="auto"/>
                <w:left w:val="none" w:sz="0" w:space="0" w:color="auto"/>
                <w:bottom w:val="none" w:sz="0" w:space="0" w:color="auto"/>
                <w:right w:val="none" w:sz="0" w:space="0" w:color="auto"/>
              </w:divBdr>
            </w:div>
          </w:divsChild>
        </w:div>
        <w:div w:id="1034889300">
          <w:marLeft w:val="60"/>
          <w:marRight w:val="60"/>
          <w:marTop w:val="105"/>
          <w:marBottom w:val="105"/>
          <w:divBdr>
            <w:top w:val="none" w:sz="0" w:space="0" w:color="auto"/>
            <w:left w:val="none" w:sz="0" w:space="0" w:color="auto"/>
            <w:bottom w:val="none" w:sz="0" w:space="0" w:color="auto"/>
            <w:right w:val="none" w:sz="0" w:space="0" w:color="auto"/>
          </w:divBdr>
          <w:divsChild>
            <w:div w:id="1178083465">
              <w:marLeft w:val="0"/>
              <w:marRight w:val="0"/>
              <w:marTop w:val="0"/>
              <w:marBottom w:val="0"/>
              <w:divBdr>
                <w:top w:val="none" w:sz="0" w:space="0" w:color="auto"/>
                <w:left w:val="none" w:sz="0" w:space="0" w:color="auto"/>
                <w:bottom w:val="none" w:sz="0" w:space="0" w:color="auto"/>
                <w:right w:val="none" w:sz="0" w:space="0" w:color="auto"/>
              </w:divBdr>
            </w:div>
          </w:divsChild>
        </w:div>
        <w:div w:id="1662076128">
          <w:marLeft w:val="60"/>
          <w:marRight w:val="60"/>
          <w:marTop w:val="105"/>
          <w:marBottom w:val="105"/>
          <w:divBdr>
            <w:top w:val="none" w:sz="0" w:space="0" w:color="auto"/>
            <w:left w:val="none" w:sz="0" w:space="0" w:color="auto"/>
            <w:bottom w:val="none" w:sz="0" w:space="0" w:color="auto"/>
            <w:right w:val="none" w:sz="0" w:space="0" w:color="auto"/>
          </w:divBdr>
          <w:divsChild>
            <w:div w:id="966083111">
              <w:marLeft w:val="0"/>
              <w:marRight w:val="0"/>
              <w:marTop w:val="0"/>
              <w:marBottom w:val="0"/>
              <w:divBdr>
                <w:top w:val="none" w:sz="0" w:space="0" w:color="auto"/>
                <w:left w:val="none" w:sz="0" w:space="0" w:color="auto"/>
                <w:bottom w:val="none" w:sz="0" w:space="0" w:color="auto"/>
                <w:right w:val="none" w:sz="0" w:space="0" w:color="auto"/>
              </w:divBdr>
            </w:div>
          </w:divsChild>
        </w:div>
        <w:div w:id="1360082689">
          <w:marLeft w:val="60"/>
          <w:marRight w:val="60"/>
          <w:marTop w:val="105"/>
          <w:marBottom w:val="105"/>
          <w:divBdr>
            <w:top w:val="none" w:sz="0" w:space="0" w:color="auto"/>
            <w:left w:val="none" w:sz="0" w:space="0" w:color="auto"/>
            <w:bottom w:val="none" w:sz="0" w:space="0" w:color="auto"/>
            <w:right w:val="none" w:sz="0" w:space="0" w:color="auto"/>
          </w:divBdr>
          <w:divsChild>
            <w:div w:id="1528176754">
              <w:marLeft w:val="0"/>
              <w:marRight w:val="0"/>
              <w:marTop w:val="0"/>
              <w:marBottom w:val="0"/>
              <w:divBdr>
                <w:top w:val="none" w:sz="0" w:space="0" w:color="auto"/>
                <w:left w:val="none" w:sz="0" w:space="0" w:color="auto"/>
                <w:bottom w:val="none" w:sz="0" w:space="0" w:color="auto"/>
                <w:right w:val="none" w:sz="0" w:space="0" w:color="auto"/>
              </w:divBdr>
            </w:div>
          </w:divsChild>
        </w:div>
        <w:div w:id="1848788169">
          <w:marLeft w:val="60"/>
          <w:marRight w:val="60"/>
          <w:marTop w:val="105"/>
          <w:marBottom w:val="105"/>
          <w:divBdr>
            <w:top w:val="none" w:sz="0" w:space="0" w:color="auto"/>
            <w:left w:val="none" w:sz="0" w:space="0" w:color="auto"/>
            <w:bottom w:val="none" w:sz="0" w:space="0" w:color="auto"/>
            <w:right w:val="none" w:sz="0" w:space="0" w:color="auto"/>
          </w:divBdr>
          <w:divsChild>
            <w:div w:id="929852827">
              <w:marLeft w:val="0"/>
              <w:marRight w:val="0"/>
              <w:marTop w:val="0"/>
              <w:marBottom w:val="0"/>
              <w:divBdr>
                <w:top w:val="none" w:sz="0" w:space="0" w:color="auto"/>
                <w:left w:val="none" w:sz="0" w:space="0" w:color="auto"/>
                <w:bottom w:val="none" w:sz="0" w:space="0" w:color="auto"/>
                <w:right w:val="none" w:sz="0" w:space="0" w:color="auto"/>
              </w:divBdr>
            </w:div>
          </w:divsChild>
        </w:div>
        <w:div w:id="1130168350">
          <w:marLeft w:val="60"/>
          <w:marRight w:val="60"/>
          <w:marTop w:val="105"/>
          <w:marBottom w:val="105"/>
          <w:divBdr>
            <w:top w:val="none" w:sz="0" w:space="0" w:color="auto"/>
            <w:left w:val="none" w:sz="0" w:space="0" w:color="auto"/>
            <w:bottom w:val="none" w:sz="0" w:space="0" w:color="auto"/>
            <w:right w:val="none" w:sz="0" w:space="0" w:color="auto"/>
          </w:divBdr>
          <w:divsChild>
            <w:div w:id="1730809755">
              <w:marLeft w:val="0"/>
              <w:marRight w:val="0"/>
              <w:marTop w:val="0"/>
              <w:marBottom w:val="0"/>
              <w:divBdr>
                <w:top w:val="none" w:sz="0" w:space="0" w:color="auto"/>
                <w:left w:val="none" w:sz="0" w:space="0" w:color="auto"/>
                <w:bottom w:val="none" w:sz="0" w:space="0" w:color="auto"/>
                <w:right w:val="none" w:sz="0" w:space="0" w:color="auto"/>
              </w:divBdr>
            </w:div>
          </w:divsChild>
        </w:div>
        <w:div w:id="1730955820">
          <w:marLeft w:val="60"/>
          <w:marRight w:val="60"/>
          <w:marTop w:val="105"/>
          <w:marBottom w:val="105"/>
          <w:divBdr>
            <w:top w:val="none" w:sz="0" w:space="0" w:color="auto"/>
            <w:left w:val="none" w:sz="0" w:space="0" w:color="auto"/>
            <w:bottom w:val="none" w:sz="0" w:space="0" w:color="auto"/>
            <w:right w:val="none" w:sz="0" w:space="0" w:color="auto"/>
          </w:divBdr>
          <w:divsChild>
            <w:div w:id="1970472553">
              <w:marLeft w:val="0"/>
              <w:marRight w:val="0"/>
              <w:marTop w:val="0"/>
              <w:marBottom w:val="0"/>
              <w:divBdr>
                <w:top w:val="none" w:sz="0" w:space="0" w:color="auto"/>
                <w:left w:val="none" w:sz="0" w:space="0" w:color="auto"/>
                <w:bottom w:val="none" w:sz="0" w:space="0" w:color="auto"/>
                <w:right w:val="none" w:sz="0" w:space="0" w:color="auto"/>
              </w:divBdr>
            </w:div>
          </w:divsChild>
        </w:div>
        <w:div w:id="1165508436">
          <w:marLeft w:val="60"/>
          <w:marRight w:val="60"/>
          <w:marTop w:val="105"/>
          <w:marBottom w:val="105"/>
          <w:divBdr>
            <w:top w:val="none" w:sz="0" w:space="0" w:color="auto"/>
            <w:left w:val="none" w:sz="0" w:space="0" w:color="auto"/>
            <w:bottom w:val="none" w:sz="0" w:space="0" w:color="auto"/>
            <w:right w:val="none" w:sz="0" w:space="0" w:color="auto"/>
          </w:divBdr>
          <w:divsChild>
            <w:div w:id="595594413">
              <w:marLeft w:val="0"/>
              <w:marRight w:val="0"/>
              <w:marTop w:val="0"/>
              <w:marBottom w:val="0"/>
              <w:divBdr>
                <w:top w:val="none" w:sz="0" w:space="0" w:color="auto"/>
                <w:left w:val="none" w:sz="0" w:space="0" w:color="auto"/>
                <w:bottom w:val="none" w:sz="0" w:space="0" w:color="auto"/>
                <w:right w:val="none" w:sz="0" w:space="0" w:color="auto"/>
              </w:divBdr>
            </w:div>
          </w:divsChild>
        </w:div>
        <w:div w:id="538661068">
          <w:marLeft w:val="60"/>
          <w:marRight w:val="60"/>
          <w:marTop w:val="105"/>
          <w:marBottom w:val="105"/>
          <w:divBdr>
            <w:top w:val="none" w:sz="0" w:space="0" w:color="auto"/>
            <w:left w:val="none" w:sz="0" w:space="0" w:color="auto"/>
            <w:bottom w:val="none" w:sz="0" w:space="0" w:color="auto"/>
            <w:right w:val="none" w:sz="0" w:space="0" w:color="auto"/>
          </w:divBdr>
        </w:div>
        <w:div w:id="1396470322">
          <w:marLeft w:val="60"/>
          <w:marRight w:val="60"/>
          <w:marTop w:val="105"/>
          <w:marBottom w:val="105"/>
          <w:divBdr>
            <w:top w:val="none" w:sz="0" w:space="0" w:color="auto"/>
            <w:left w:val="none" w:sz="0" w:space="0" w:color="auto"/>
            <w:bottom w:val="none" w:sz="0" w:space="0" w:color="auto"/>
            <w:right w:val="none" w:sz="0" w:space="0" w:color="auto"/>
          </w:divBdr>
        </w:div>
        <w:div w:id="374472846">
          <w:marLeft w:val="60"/>
          <w:marRight w:val="60"/>
          <w:marTop w:val="105"/>
          <w:marBottom w:val="105"/>
          <w:divBdr>
            <w:top w:val="none" w:sz="0" w:space="0" w:color="auto"/>
            <w:left w:val="none" w:sz="0" w:space="0" w:color="auto"/>
            <w:bottom w:val="none" w:sz="0" w:space="0" w:color="auto"/>
            <w:right w:val="none" w:sz="0" w:space="0" w:color="auto"/>
          </w:divBdr>
        </w:div>
        <w:div w:id="902909393">
          <w:marLeft w:val="60"/>
          <w:marRight w:val="60"/>
          <w:marTop w:val="105"/>
          <w:marBottom w:val="105"/>
          <w:divBdr>
            <w:top w:val="none" w:sz="0" w:space="0" w:color="auto"/>
            <w:left w:val="none" w:sz="0" w:space="0" w:color="auto"/>
            <w:bottom w:val="none" w:sz="0" w:space="0" w:color="auto"/>
            <w:right w:val="none" w:sz="0" w:space="0" w:color="auto"/>
          </w:divBdr>
          <w:divsChild>
            <w:div w:id="1611814679">
              <w:marLeft w:val="0"/>
              <w:marRight w:val="0"/>
              <w:marTop w:val="0"/>
              <w:marBottom w:val="0"/>
              <w:divBdr>
                <w:top w:val="none" w:sz="0" w:space="0" w:color="auto"/>
                <w:left w:val="none" w:sz="0" w:space="0" w:color="auto"/>
                <w:bottom w:val="none" w:sz="0" w:space="0" w:color="auto"/>
                <w:right w:val="none" w:sz="0" w:space="0" w:color="auto"/>
              </w:divBdr>
            </w:div>
          </w:divsChild>
        </w:div>
        <w:div w:id="1982342145">
          <w:marLeft w:val="60"/>
          <w:marRight w:val="60"/>
          <w:marTop w:val="105"/>
          <w:marBottom w:val="105"/>
          <w:divBdr>
            <w:top w:val="none" w:sz="0" w:space="0" w:color="auto"/>
            <w:left w:val="none" w:sz="0" w:space="0" w:color="auto"/>
            <w:bottom w:val="none" w:sz="0" w:space="0" w:color="auto"/>
            <w:right w:val="none" w:sz="0" w:space="0" w:color="auto"/>
          </w:divBdr>
          <w:divsChild>
            <w:div w:id="1767731935">
              <w:marLeft w:val="0"/>
              <w:marRight w:val="0"/>
              <w:marTop w:val="0"/>
              <w:marBottom w:val="0"/>
              <w:divBdr>
                <w:top w:val="none" w:sz="0" w:space="0" w:color="auto"/>
                <w:left w:val="none" w:sz="0" w:space="0" w:color="auto"/>
                <w:bottom w:val="none" w:sz="0" w:space="0" w:color="auto"/>
                <w:right w:val="none" w:sz="0" w:space="0" w:color="auto"/>
              </w:divBdr>
            </w:div>
          </w:divsChild>
        </w:div>
        <w:div w:id="742680790">
          <w:marLeft w:val="60"/>
          <w:marRight w:val="60"/>
          <w:marTop w:val="105"/>
          <w:marBottom w:val="105"/>
          <w:divBdr>
            <w:top w:val="none" w:sz="0" w:space="0" w:color="auto"/>
            <w:left w:val="none" w:sz="0" w:space="0" w:color="auto"/>
            <w:bottom w:val="none" w:sz="0" w:space="0" w:color="auto"/>
            <w:right w:val="none" w:sz="0" w:space="0" w:color="auto"/>
          </w:divBdr>
          <w:divsChild>
            <w:div w:id="1311906832">
              <w:marLeft w:val="0"/>
              <w:marRight w:val="0"/>
              <w:marTop w:val="0"/>
              <w:marBottom w:val="0"/>
              <w:divBdr>
                <w:top w:val="none" w:sz="0" w:space="0" w:color="auto"/>
                <w:left w:val="none" w:sz="0" w:space="0" w:color="auto"/>
                <w:bottom w:val="none" w:sz="0" w:space="0" w:color="auto"/>
                <w:right w:val="none" w:sz="0" w:space="0" w:color="auto"/>
              </w:divBdr>
            </w:div>
          </w:divsChild>
        </w:div>
        <w:div w:id="1067799697">
          <w:marLeft w:val="60"/>
          <w:marRight w:val="60"/>
          <w:marTop w:val="105"/>
          <w:marBottom w:val="105"/>
          <w:divBdr>
            <w:top w:val="none" w:sz="0" w:space="0" w:color="auto"/>
            <w:left w:val="none" w:sz="0" w:space="0" w:color="auto"/>
            <w:bottom w:val="none" w:sz="0" w:space="0" w:color="auto"/>
            <w:right w:val="none" w:sz="0" w:space="0" w:color="auto"/>
          </w:divBdr>
          <w:divsChild>
            <w:div w:id="263542515">
              <w:marLeft w:val="0"/>
              <w:marRight w:val="0"/>
              <w:marTop w:val="0"/>
              <w:marBottom w:val="0"/>
              <w:divBdr>
                <w:top w:val="none" w:sz="0" w:space="0" w:color="auto"/>
                <w:left w:val="none" w:sz="0" w:space="0" w:color="auto"/>
                <w:bottom w:val="none" w:sz="0" w:space="0" w:color="auto"/>
                <w:right w:val="none" w:sz="0" w:space="0" w:color="auto"/>
              </w:divBdr>
            </w:div>
          </w:divsChild>
        </w:div>
        <w:div w:id="1257593948">
          <w:marLeft w:val="60"/>
          <w:marRight w:val="60"/>
          <w:marTop w:val="105"/>
          <w:marBottom w:val="105"/>
          <w:divBdr>
            <w:top w:val="none" w:sz="0" w:space="0" w:color="auto"/>
            <w:left w:val="none" w:sz="0" w:space="0" w:color="auto"/>
            <w:bottom w:val="none" w:sz="0" w:space="0" w:color="auto"/>
            <w:right w:val="none" w:sz="0" w:space="0" w:color="auto"/>
          </w:divBdr>
          <w:divsChild>
            <w:div w:id="1467308237">
              <w:marLeft w:val="0"/>
              <w:marRight w:val="0"/>
              <w:marTop w:val="0"/>
              <w:marBottom w:val="0"/>
              <w:divBdr>
                <w:top w:val="none" w:sz="0" w:space="0" w:color="auto"/>
                <w:left w:val="none" w:sz="0" w:space="0" w:color="auto"/>
                <w:bottom w:val="none" w:sz="0" w:space="0" w:color="auto"/>
                <w:right w:val="none" w:sz="0" w:space="0" w:color="auto"/>
              </w:divBdr>
            </w:div>
          </w:divsChild>
        </w:div>
        <w:div w:id="529414726">
          <w:marLeft w:val="60"/>
          <w:marRight w:val="60"/>
          <w:marTop w:val="105"/>
          <w:marBottom w:val="105"/>
          <w:divBdr>
            <w:top w:val="none" w:sz="0" w:space="0" w:color="auto"/>
            <w:left w:val="none" w:sz="0" w:space="0" w:color="auto"/>
            <w:bottom w:val="none" w:sz="0" w:space="0" w:color="auto"/>
            <w:right w:val="none" w:sz="0" w:space="0" w:color="auto"/>
          </w:divBdr>
          <w:divsChild>
            <w:div w:id="1716151260">
              <w:marLeft w:val="0"/>
              <w:marRight w:val="0"/>
              <w:marTop w:val="0"/>
              <w:marBottom w:val="0"/>
              <w:divBdr>
                <w:top w:val="none" w:sz="0" w:space="0" w:color="auto"/>
                <w:left w:val="none" w:sz="0" w:space="0" w:color="auto"/>
                <w:bottom w:val="none" w:sz="0" w:space="0" w:color="auto"/>
                <w:right w:val="none" w:sz="0" w:space="0" w:color="auto"/>
              </w:divBdr>
            </w:div>
          </w:divsChild>
        </w:div>
        <w:div w:id="322394307">
          <w:marLeft w:val="60"/>
          <w:marRight w:val="60"/>
          <w:marTop w:val="105"/>
          <w:marBottom w:val="105"/>
          <w:divBdr>
            <w:top w:val="none" w:sz="0" w:space="0" w:color="auto"/>
            <w:left w:val="none" w:sz="0" w:space="0" w:color="auto"/>
            <w:bottom w:val="none" w:sz="0" w:space="0" w:color="auto"/>
            <w:right w:val="none" w:sz="0" w:space="0" w:color="auto"/>
          </w:divBdr>
          <w:divsChild>
            <w:div w:id="429739187">
              <w:marLeft w:val="0"/>
              <w:marRight w:val="0"/>
              <w:marTop w:val="0"/>
              <w:marBottom w:val="0"/>
              <w:divBdr>
                <w:top w:val="none" w:sz="0" w:space="0" w:color="auto"/>
                <w:left w:val="none" w:sz="0" w:space="0" w:color="auto"/>
                <w:bottom w:val="none" w:sz="0" w:space="0" w:color="auto"/>
                <w:right w:val="none" w:sz="0" w:space="0" w:color="auto"/>
              </w:divBdr>
            </w:div>
          </w:divsChild>
        </w:div>
        <w:div w:id="1576352591">
          <w:marLeft w:val="60"/>
          <w:marRight w:val="60"/>
          <w:marTop w:val="105"/>
          <w:marBottom w:val="105"/>
          <w:divBdr>
            <w:top w:val="none" w:sz="0" w:space="0" w:color="auto"/>
            <w:left w:val="none" w:sz="0" w:space="0" w:color="auto"/>
            <w:bottom w:val="none" w:sz="0" w:space="0" w:color="auto"/>
            <w:right w:val="none" w:sz="0" w:space="0" w:color="auto"/>
          </w:divBdr>
          <w:divsChild>
            <w:div w:id="1207059066">
              <w:marLeft w:val="0"/>
              <w:marRight w:val="0"/>
              <w:marTop w:val="0"/>
              <w:marBottom w:val="0"/>
              <w:divBdr>
                <w:top w:val="none" w:sz="0" w:space="0" w:color="auto"/>
                <w:left w:val="none" w:sz="0" w:space="0" w:color="auto"/>
                <w:bottom w:val="none" w:sz="0" w:space="0" w:color="auto"/>
                <w:right w:val="none" w:sz="0" w:space="0" w:color="auto"/>
              </w:divBdr>
            </w:div>
          </w:divsChild>
        </w:div>
        <w:div w:id="638849713">
          <w:marLeft w:val="60"/>
          <w:marRight w:val="60"/>
          <w:marTop w:val="105"/>
          <w:marBottom w:val="105"/>
          <w:divBdr>
            <w:top w:val="none" w:sz="0" w:space="0" w:color="auto"/>
            <w:left w:val="none" w:sz="0" w:space="0" w:color="auto"/>
            <w:bottom w:val="none" w:sz="0" w:space="0" w:color="auto"/>
            <w:right w:val="none" w:sz="0" w:space="0" w:color="auto"/>
          </w:divBdr>
          <w:divsChild>
            <w:div w:id="1792047167">
              <w:marLeft w:val="0"/>
              <w:marRight w:val="0"/>
              <w:marTop w:val="0"/>
              <w:marBottom w:val="0"/>
              <w:divBdr>
                <w:top w:val="none" w:sz="0" w:space="0" w:color="auto"/>
                <w:left w:val="none" w:sz="0" w:space="0" w:color="auto"/>
                <w:bottom w:val="none" w:sz="0" w:space="0" w:color="auto"/>
                <w:right w:val="none" w:sz="0" w:space="0" w:color="auto"/>
              </w:divBdr>
            </w:div>
          </w:divsChild>
        </w:div>
        <w:div w:id="921256912">
          <w:marLeft w:val="60"/>
          <w:marRight w:val="60"/>
          <w:marTop w:val="105"/>
          <w:marBottom w:val="105"/>
          <w:divBdr>
            <w:top w:val="none" w:sz="0" w:space="0" w:color="auto"/>
            <w:left w:val="none" w:sz="0" w:space="0" w:color="auto"/>
            <w:bottom w:val="none" w:sz="0" w:space="0" w:color="auto"/>
            <w:right w:val="none" w:sz="0" w:space="0" w:color="auto"/>
          </w:divBdr>
          <w:divsChild>
            <w:div w:id="316232901">
              <w:marLeft w:val="0"/>
              <w:marRight w:val="0"/>
              <w:marTop w:val="0"/>
              <w:marBottom w:val="0"/>
              <w:divBdr>
                <w:top w:val="none" w:sz="0" w:space="0" w:color="auto"/>
                <w:left w:val="none" w:sz="0" w:space="0" w:color="auto"/>
                <w:bottom w:val="none" w:sz="0" w:space="0" w:color="auto"/>
                <w:right w:val="none" w:sz="0" w:space="0" w:color="auto"/>
              </w:divBdr>
            </w:div>
          </w:divsChild>
        </w:div>
        <w:div w:id="1737051902">
          <w:marLeft w:val="60"/>
          <w:marRight w:val="60"/>
          <w:marTop w:val="105"/>
          <w:marBottom w:val="105"/>
          <w:divBdr>
            <w:top w:val="none" w:sz="0" w:space="0" w:color="auto"/>
            <w:left w:val="none" w:sz="0" w:space="0" w:color="auto"/>
            <w:bottom w:val="none" w:sz="0" w:space="0" w:color="auto"/>
            <w:right w:val="none" w:sz="0" w:space="0" w:color="auto"/>
          </w:divBdr>
          <w:divsChild>
            <w:div w:id="308170193">
              <w:marLeft w:val="0"/>
              <w:marRight w:val="0"/>
              <w:marTop w:val="0"/>
              <w:marBottom w:val="0"/>
              <w:divBdr>
                <w:top w:val="none" w:sz="0" w:space="0" w:color="auto"/>
                <w:left w:val="none" w:sz="0" w:space="0" w:color="auto"/>
                <w:bottom w:val="none" w:sz="0" w:space="0" w:color="auto"/>
                <w:right w:val="none" w:sz="0" w:space="0" w:color="auto"/>
              </w:divBdr>
            </w:div>
          </w:divsChild>
        </w:div>
        <w:div w:id="1771975132">
          <w:marLeft w:val="60"/>
          <w:marRight w:val="60"/>
          <w:marTop w:val="105"/>
          <w:marBottom w:val="105"/>
          <w:divBdr>
            <w:top w:val="none" w:sz="0" w:space="0" w:color="auto"/>
            <w:left w:val="none" w:sz="0" w:space="0" w:color="auto"/>
            <w:bottom w:val="none" w:sz="0" w:space="0" w:color="auto"/>
            <w:right w:val="none" w:sz="0" w:space="0" w:color="auto"/>
          </w:divBdr>
          <w:divsChild>
            <w:div w:id="2094738121">
              <w:marLeft w:val="0"/>
              <w:marRight w:val="0"/>
              <w:marTop w:val="0"/>
              <w:marBottom w:val="0"/>
              <w:divBdr>
                <w:top w:val="none" w:sz="0" w:space="0" w:color="auto"/>
                <w:left w:val="none" w:sz="0" w:space="0" w:color="auto"/>
                <w:bottom w:val="none" w:sz="0" w:space="0" w:color="auto"/>
                <w:right w:val="none" w:sz="0" w:space="0" w:color="auto"/>
              </w:divBdr>
            </w:div>
          </w:divsChild>
        </w:div>
        <w:div w:id="384259966">
          <w:marLeft w:val="60"/>
          <w:marRight w:val="60"/>
          <w:marTop w:val="105"/>
          <w:marBottom w:val="105"/>
          <w:divBdr>
            <w:top w:val="none" w:sz="0" w:space="0" w:color="auto"/>
            <w:left w:val="none" w:sz="0" w:space="0" w:color="auto"/>
            <w:bottom w:val="none" w:sz="0" w:space="0" w:color="auto"/>
            <w:right w:val="none" w:sz="0" w:space="0" w:color="auto"/>
          </w:divBdr>
          <w:divsChild>
            <w:div w:id="1859079788">
              <w:marLeft w:val="0"/>
              <w:marRight w:val="0"/>
              <w:marTop w:val="0"/>
              <w:marBottom w:val="0"/>
              <w:divBdr>
                <w:top w:val="none" w:sz="0" w:space="0" w:color="auto"/>
                <w:left w:val="none" w:sz="0" w:space="0" w:color="auto"/>
                <w:bottom w:val="none" w:sz="0" w:space="0" w:color="auto"/>
                <w:right w:val="none" w:sz="0" w:space="0" w:color="auto"/>
              </w:divBdr>
            </w:div>
          </w:divsChild>
        </w:div>
        <w:div w:id="715206060">
          <w:marLeft w:val="60"/>
          <w:marRight w:val="60"/>
          <w:marTop w:val="105"/>
          <w:marBottom w:val="105"/>
          <w:divBdr>
            <w:top w:val="none" w:sz="0" w:space="0" w:color="auto"/>
            <w:left w:val="none" w:sz="0" w:space="0" w:color="auto"/>
            <w:bottom w:val="none" w:sz="0" w:space="0" w:color="auto"/>
            <w:right w:val="none" w:sz="0" w:space="0" w:color="auto"/>
          </w:divBdr>
        </w:div>
        <w:div w:id="871958601">
          <w:marLeft w:val="60"/>
          <w:marRight w:val="60"/>
          <w:marTop w:val="105"/>
          <w:marBottom w:val="105"/>
          <w:divBdr>
            <w:top w:val="none" w:sz="0" w:space="0" w:color="auto"/>
            <w:left w:val="none" w:sz="0" w:space="0" w:color="auto"/>
            <w:bottom w:val="none" w:sz="0" w:space="0" w:color="auto"/>
            <w:right w:val="none" w:sz="0" w:space="0" w:color="auto"/>
          </w:divBdr>
          <w:divsChild>
            <w:div w:id="824903555">
              <w:marLeft w:val="0"/>
              <w:marRight w:val="0"/>
              <w:marTop w:val="0"/>
              <w:marBottom w:val="0"/>
              <w:divBdr>
                <w:top w:val="none" w:sz="0" w:space="0" w:color="auto"/>
                <w:left w:val="none" w:sz="0" w:space="0" w:color="auto"/>
                <w:bottom w:val="none" w:sz="0" w:space="0" w:color="auto"/>
                <w:right w:val="none" w:sz="0" w:space="0" w:color="auto"/>
              </w:divBdr>
            </w:div>
          </w:divsChild>
        </w:div>
        <w:div w:id="1679042805">
          <w:marLeft w:val="60"/>
          <w:marRight w:val="60"/>
          <w:marTop w:val="105"/>
          <w:marBottom w:val="105"/>
          <w:divBdr>
            <w:top w:val="none" w:sz="0" w:space="0" w:color="auto"/>
            <w:left w:val="none" w:sz="0" w:space="0" w:color="auto"/>
            <w:bottom w:val="none" w:sz="0" w:space="0" w:color="auto"/>
            <w:right w:val="none" w:sz="0" w:space="0" w:color="auto"/>
          </w:divBdr>
          <w:divsChild>
            <w:div w:id="1790583172">
              <w:marLeft w:val="0"/>
              <w:marRight w:val="0"/>
              <w:marTop w:val="0"/>
              <w:marBottom w:val="0"/>
              <w:divBdr>
                <w:top w:val="none" w:sz="0" w:space="0" w:color="auto"/>
                <w:left w:val="none" w:sz="0" w:space="0" w:color="auto"/>
                <w:bottom w:val="none" w:sz="0" w:space="0" w:color="auto"/>
                <w:right w:val="none" w:sz="0" w:space="0" w:color="auto"/>
              </w:divBdr>
            </w:div>
          </w:divsChild>
        </w:div>
        <w:div w:id="659315351">
          <w:marLeft w:val="60"/>
          <w:marRight w:val="60"/>
          <w:marTop w:val="105"/>
          <w:marBottom w:val="105"/>
          <w:divBdr>
            <w:top w:val="none" w:sz="0" w:space="0" w:color="auto"/>
            <w:left w:val="none" w:sz="0" w:space="0" w:color="auto"/>
            <w:bottom w:val="none" w:sz="0" w:space="0" w:color="auto"/>
            <w:right w:val="none" w:sz="0" w:space="0" w:color="auto"/>
          </w:divBdr>
          <w:divsChild>
            <w:div w:id="1518227079">
              <w:marLeft w:val="0"/>
              <w:marRight w:val="0"/>
              <w:marTop w:val="0"/>
              <w:marBottom w:val="0"/>
              <w:divBdr>
                <w:top w:val="none" w:sz="0" w:space="0" w:color="auto"/>
                <w:left w:val="none" w:sz="0" w:space="0" w:color="auto"/>
                <w:bottom w:val="none" w:sz="0" w:space="0" w:color="auto"/>
                <w:right w:val="none" w:sz="0" w:space="0" w:color="auto"/>
              </w:divBdr>
            </w:div>
          </w:divsChild>
        </w:div>
        <w:div w:id="138234111">
          <w:marLeft w:val="60"/>
          <w:marRight w:val="60"/>
          <w:marTop w:val="105"/>
          <w:marBottom w:val="105"/>
          <w:divBdr>
            <w:top w:val="none" w:sz="0" w:space="0" w:color="auto"/>
            <w:left w:val="none" w:sz="0" w:space="0" w:color="auto"/>
            <w:bottom w:val="none" w:sz="0" w:space="0" w:color="auto"/>
            <w:right w:val="none" w:sz="0" w:space="0" w:color="auto"/>
          </w:divBdr>
          <w:divsChild>
            <w:div w:id="136387339">
              <w:marLeft w:val="0"/>
              <w:marRight w:val="0"/>
              <w:marTop w:val="0"/>
              <w:marBottom w:val="0"/>
              <w:divBdr>
                <w:top w:val="none" w:sz="0" w:space="0" w:color="auto"/>
                <w:left w:val="none" w:sz="0" w:space="0" w:color="auto"/>
                <w:bottom w:val="none" w:sz="0" w:space="0" w:color="auto"/>
                <w:right w:val="none" w:sz="0" w:space="0" w:color="auto"/>
              </w:divBdr>
            </w:div>
          </w:divsChild>
        </w:div>
        <w:div w:id="1607543314">
          <w:marLeft w:val="60"/>
          <w:marRight w:val="60"/>
          <w:marTop w:val="105"/>
          <w:marBottom w:val="105"/>
          <w:divBdr>
            <w:top w:val="none" w:sz="0" w:space="0" w:color="auto"/>
            <w:left w:val="none" w:sz="0" w:space="0" w:color="auto"/>
            <w:bottom w:val="none" w:sz="0" w:space="0" w:color="auto"/>
            <w:right w:val="none" w:sz="0" w:space="0" w:color="auto"/>
          </w:divBdr>
          <w:divsChild>
            <w:div w:id="1788962078">
              <w:marLeft w:val="0"/>
              <w:marRight w:val="0"/>
              <w:marTop w:val="0"/>
              <w:marBottom w:val="0"/>
              <w:divBdr>
                <w:top w:val="none" w:sz="0" w:space="0" w:color="auto"/>
                <w:left w:val="none" w:sz="0" w:space="0" w:color="auto"/>
                <w:bottom w:val="none" w:sz="0" w:space="0" w:color="auto"/>
                <w:right w:val="none" w:sz="0" w:space="0" w:color="auto"/>
              </w:divBdr>
            </w:div>
          </w:divsChild>
        </w:div>
        <w:div w:id="349454399">
          <w:marLeft w:val="60"/>
          <w:marRight w:val="60"/>
          <w:marTop w:val="105"/>
          <w:marBottom w:val="105"/>
          <w:divBdr>
            <w:top w:val="none" w:sz="0" w:space="0" w:color="auto"/>
            <w:left w:val="none" w:sz="0" w:space="0" w:color="auto"/>
            <w:bottom w:val="none" w:sz="0" w:space="0" w:color="auto"/>
            <w:right w:val="none" w:sz="0" w:space="0" w:color="auto"/>
          </w:divBdr>
          <w:divsChild>
            <w:div w:id="2075741016">
              <w:marLeft w:val="0"/>
              <w:marRight w:val="0"/>
              <w:marTop w:val="0"/>
              <w:marBottom w:val="0"/>
              <w:divBdr>
                <w:top w:val="none" w:sz="0" w:space="0" w:color="auto"/>
                <w:left w:val="none" w:sz="0" w:space="0" w:color="auto"/>
                <w:bottom w:val="none" w:sz="0" w:space="0" w:color="auto"/>
                <w:right w:val="none" w:sz="0" w:space="0" w:color="auto"/>
              </w:divBdr>
            </w:div>
          </w:divsChild>
        </w:div>
        <w:div w:id="1539245591">
          <w:marLeft w:val="60"/>
          <w:marRight w:val="60"/>
          <w:marTop w:val="105"/>
          <w:marBottom w:val="105"/>
          <w:divBdr>
            <w:top w:val="none" w:sz="0" w:space="0" w:color="auto"/>
            <w:left w:val="none" w:sz="0" w:space="0" w:color="auto"/>
            <w:bottom w:val="none" w:sz="0" w:space="0" w:color="auto"/>
            <w:right w:val="none" w:sz="0" w:space="0" w:color="auto"/>
          </w:divBdr>
          <w:divsChild>
            <w:div w:id="962537744">
              <w:marLeft w:val="0"/>
              <w:marRight w:val="0"/>
              <w:marTop w:val="0"/>
              <w:marBottom w:val="0"/>
              <w:divBdr>
                <w:top w:val="none" w:sz="0" w:space="0" w:color="auto"/>
                <w:left w:val="none" w:sz="0" w:space="0" w:color="auto"/>
                <w:bottom w:val="none" w:sz="0" w:space="0" w:color="auto"/>
                <w:right w:val="none" w:sz="0" w:space="0" w:color="auto"/>
              </w:divBdr>
            </w:div>
          </w:divsChild>
        </w:div>
        <w:div w:id="392431013">
          <w:marLeft w:val="60"/>
          <w:marRight w:val="60"/>
          <w:marTop w:val="105"/>
          <w:marBottom w:val="105"/>
          <w:divBdr>
            <w:top w:val="none" w:sz="0" w:space="0" w:color="auto"/>
            <w:left w:val="none" w:sz="0" w:space="0" w:color="auto"/>
            <w:bottom w:val="none" w:sz="0" w:space="0" w:color="auto"/>
            <w:right w:val="none" w:sz="0" w:space="0" w:color="auto"/>
          </w:divBdr>
          <w:divsChild>
            <w:div w:id="811288878">
              <w:marLeft w:val="0"/>
              <w:marRight w:val="0"/>
              <w:marTop w:val="0"/>
              <w:marBottom w:val="0"/>
              <w:divBdr>
                <w:top w:val="none" w:sz="0" w:space="0" w:color="auto"/>
                <w:left w:val="none" w:sz="0" w:space="0" w:color="auto"/>
                <w:bottom w:val="none" w:sz="0" w:space="0" w:color="auto"/>
                <w:right w:val="none" w:sz="0" w:space="0" w:color="auto"/>
              </w:divBdr>
            </w:div>
          </w:divsChild>
        </w:div>
        <w:div w:id="1534347246">
          <w:marLeft w:val="60"/>
          <w:marRight w:val="60"/>
          <w:marTop w:val="105"/>
          <w:marBottom w:val="105"/>
          <w:divBdr>
            <w:top w:val="none" w:sz="0" w:space="0" w:color="auto"/>
            <w:left w:val="none" w:sz="0" w:space="0" w:color="auto"/>
            <w:bottom w:val="none" w:sz="0" w:space="0" w:color="auto"/>
            <w:right w:val="none" w:sz="0" w:space="0" w:color="auto"/>
          </w:divBdr>
          <w:divsChild>
            <w:div w:id="299190269">
              <w:marLeft w:val="0"/>
              <w:marRight w:val="0"/>
              <w:marTop w:val="0"/>
              <w:marBottom w:val="0"/>
              <w:divBdr>
                <w:top w:val="none" w:sz="0" w:space="0" w:color="auto"/>
                <w:left w:val="none" w:sz="0" w:space="0" w:color="auto"/>
                <w:bottom w:val="none" w:sz="0" w:space="0" w:color="auto"/>
                <w:right w:val="none" w:sz="0" w:space="0" w:color="auto"/>
              </w:divBdr>
            </w:div>
          </w:divsChild>
        </w:div>
        <w:div w:id="35617602">
          <w:marLeft w:val="60"/>
          <w:marRight w:val="60"/>
          <w:marTop w:val="105"/>
          <w:marBottom w:val="105"/>
          <w:divBdr>
            <w:top w:val="none" w:sz="0" w:space="0" w:color="auto"/>
            <w:left w:val="none" w:sz="0" w:space="0" w:color="auto"/>
            <w:bottom w:val="none" w:sz="0" w:space="0" w:color="auto"/>
            <w:right w:val="none" w:sz="0" w:space="0" w:color="auto"/>
          </w:divBdr>
          <w:divsChild>
            <w:div w:id="628978556">
              <w:marLeft w:val="0"/>
              <w:marRight w:val="0"/>
              <w:marTop w:val="0"/>
              <w:marBottom w:val="0"/>
              <w:divBdr>
                <w:top w:val="none" w:sz="0" w:space="0" w:color="auto"/>
                <w:left w:val="none" w:sz="0" w:space="0" w:color="auto"/>
                <w:bottom w:val="none" w:sz="0" w:space="0" w:color="auto"/>
                <w:right w:val="none" w:sz="0" w:space="0" w:color="auto"/>
              </w:divBdr>
            </w:div>
          </w:divsChild>
        </w:div>
        <w:div w:id="392582065">
          <w:marLeft w:val="60"/>
          <w:marRight w:val="60"/>
          <w:marTop w:val="105"/>
          <w:marBottom w:val="105"/>
          <w:divBdr>
            <w:top w:val="none" w:sz="0" w:space="0" w:color="auto"/>
            <w:left w:val="none" w:sz="0" w:space="0" w:color="auto"/>
            <w:bottom w:val="none" w:sz="0" w:space="0" w:color="auto"/>
            <w:right w:val="none" w:sz="0" w:space="0" w:color="auto"/>
          </w:divBdr>
          <w:divsChild>
            <w:div w:id="1294599803">
              <w:marLeft w:val="0"/>
              <w:marRight w:val="0"/>
              <w:marTop w:val="0"/>
              <w:marBottom w:val="0"/>
              <w:divBdr>
                <w:top w:val="none" w:sz="0" w:space="0" w:color="auto"/>
                <w:left w:val="none" w:sz="0" w:space="0" w:color="auto"/>
                <w:bottom w:val="none" w:sz="0" w:space="0" w:color="auto"/>
                <w:right w:val="none" w:sz="0" w:space="0" w:color="auto"/>
              </w:divBdr>
            </w:div>
          </w:divsChild>
        </w:div>
        <w:div w:id="1698045864">
          <w:marLeft w:val="60"/>
          <w:marRight w:val="60"/>
          <w:marTop w:val="105"/>
          <w:marBottom w:val="105"/>
          <w:divBdr>
            <w:top w:val="none" w:sz="0" w:space="0" w:color="auto"/>
            <w:left w:val="none" w:sz="0" w:space="0" w:color="auto"/>
            <w:bottom w:val="none" w:sz="0" w:space="0" w:color="auto"/>
            <w:right w:val="none" w:sz="0" w:space="0" w:color="auto"/>
          </w:divBdr>
          <w:divsChild>
            <w:div w:id="111787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514785">
      <w:bodyDiv w:val="1"/>
      <w:marLeft w:val="0"/>
      <w:marRight w:val="0"/>
      <w:marTop w:val="0"/>
      <w:marBottom w:val="0"/>
      <w:divBdr>
        <w:top w:val="none" w:sz="0" w:space="0" w:color="auto"/>
        <w:left w:val="none" w:sz="0" w:space="0" w:color="auto"/>
        <w:bottom w:val="none" w:sz="0" w:space="0" w:color="auto"/>
        <w:right w:val="none" w:sz="0" w:space="0" w:color="auto"/>
      </w:divBdr>
    </w:div>
    <w:div w:id="1547914575">
      <w:bodyDiv w:val="1"/>
      <w:marLeft w:val="0"/>
      <w:marRight w:val="0"/>
      <w:marTop w:val="0"/>
      <w:marBottom w:val="0"/>
      <w:divBdr>
        <w:top w:val="none" w:sz="0" w:space="0" w:color="auto"/>
        <w:left w:val="none" w:sz="0" w:space="0" w:color="auto"/>
        <w:bottom w:val="none" w:sz="0" w:space="0" w:color="auto"/>
        <w:right w:val="none" w:sz="0" w:space="0" w:color="auto"/>
      </w:divBdr>
      <w:divsChild>
        <w:div w:id="18508901">
          <w:marLeft w:val="60"/>
          <w:marRight w:val="60"/>
          <w:marTop w:val="105"/>
          <w:marBottom w:val="105"/>
          <w:divBdr>
            <w:top w:val="none" w:sz="0" w:space="0" w:color="auto"/>
            <w:left w:val="none" w:sz="0" w:space="0" w:color="auto"/>
            <w:bottom w:val="none" w:sz="0" w:space="0" w:color="auto"/>
            <w:right w:val="none" w:sz="0" w:space="0" w:color="auto"/>
          </w:divBdr>
        </w:div>
        <w:div w:id="2063674923">
          <w:marLeft w:val="60"/>
          <w:marRight w:val="60"/>
          <w:marTop w:val="105"/>
          <w:marBottom w:val="105"/>
          <w:divBdr>
            <w:top w:val="none" w:sz="0" w:space="0" w:color="auto"/>
            <w:left w:val="none" w:sz="0" w:space="0" w:color="auto"/>
            <w:bottom w:val="none" w:sz="0" w:space="0" w:color="auto"/>
            <w:right w:val="none" w:sz="0" w:space="0" w:color="auto"/>
          </w:divBdr>
        </w:div>
        <w:div w:id="1123766894">
          <w:marLeft w:val="60"/>
          <w:marRight w:val="60"/>
          <w:marTop w:val="105"/>
          <w:marBottom w:val="105"/>
          <w:divBdr>
            <w:top w:val="none" w:sz="0" w:space="0" w:color="auto"/>
            <w:left w:val="none" w:sz="0" w:space="0" w:color="auto"/>
            <w:bottom w:val="none" w:sz="0" w:space="0" w:color="auto"/>
            <w:right w:val="none" w:sz="0" w:space="0" w:color="auto"/>
          </w:divBdr>
        </w:div>
        <w:div w:id="1505777856">
          <w:marLeft w:val="60"/>
          <w:marRight w:val="60"/>
          <w:marTop w:val="105"/>
          <w:marBottom w:val="105"/>
          <w:divBdr>
            <w:top w:val="none" w:sz="0" w:space="0" w:color="auto"/>
            <w:left w:val="none" w:sz="0" w:space="0" w:color="auto"/>
            <w:bottom w:val="none" w:sz="0" w:space="0" w:color="auto"/>
            <w:right w:val="none" w:sz="0" w:space="0" w:color="auto"/>
          </w:divBdr>
        </w:div>
        <w:div w:id="1757290689">
          <w:marLeft w:val="60"/>
          <w:marRight w:val="60"/>
          <w:marTop w:val="105"/>
          <w:marBottom w:val="105"/>
          <w:divBdr>
            <w:top w:val="none" w:sz="0" w:space="0" w:color="auto"/>
            <w:left w:val="none" w:sz="0" w:space="0" w:color="auto"/>
            <w:bottom w:val="none" w:sz="0" w:space="0" w:color="auto"/>
            <w:right w:val="none" w:sz="0" w:space="0" w:color="auto"/>
          </w:divBdr>
        </w:div>
        <w:div w:id="808938195">
          <w:marLeft w:val="60"/>
          <w:marRight w:val="60"/>
          <w:marTop w:val="105"/>
          <w:marBottom w:val="105"/>
          <w:divBdr>
            <w:top w:val="none" w:sz="0" w:space="0" w:color="auto"/>
            <w:left w:val="none" w:sz="0" w:space="0" w:color="auto"/>
            <w:bottom w:val="none" w:sz="0" w:space="0" w:color="auto"/>
            <w:right w:val="none" w:sz="0" w:space="0" w:color="auto"/>
          </w:divBdr>
        </w:div>
        <w:div w:id="1137642465">
          <w:marLeft w:val="60"/>
          <w:marRight w:val="60"/>
          <w:marTop w:val="105"/>
          <w:marBottom w:val="105"/>
          <w:divBdr>
            <w:top w:val="none" w:sz="0" w:space="0" w:color="auto"/>
            <w:left w:val="none" w:sz="0" w:space="0" w:color="auto"/>
            <w:bottom w:val="none" w:sz="0" w:space="0" w:color="auto"/>
            <w:right w:val="none" w:sz="0" w:space="0" w:color="auto"/>
          </w:divBdr>
        </w:div>
        <w:div w:id="886179846">
          <w:marLeft w:val="60"/>
          <w:marRight w:val="60"/>
          <w:marTop w:val="105"/>
          <w:marBottom w:val="105"/>
          <w:divBdr>
            <w:top w:val="none" w:sz="0" w:space="0" w:color="auto"/>
            <w:left w:val="none" w:sz="0" w:space="0" w:color="auto"/>
            <w:bottom w:val="none" w:sz="0" w:space="0" w:color="auto"/>
            <w:right w:val="none" w:sz="0" w:space="0" w:color="auto"/>
          </w:divBdr>
        </w:div>
        <w:div w:id="1351569966">
          <w:marLeft w:val="60"/>
          <w:marRight w:val="60"/>
          <w:marTop w:val="105"/>
          <w:marBottom w:val="105"/>
          <w:divBdr>
            <w:top w:val="none" w:sz="0" w:space="0" w:color="auto"/>
            <w:left w:val="none" w:sz="0" w:space="0" w:color="auto"/>
            <w:bottom w:val="none" w:sz="0" w:space="0" w:color="auto"/>
            <w:right w:val="none" w:sz="0" w:space="0" w:color="auto"/>
          </w:divBdr>
        </w:div>
        <w:div w:id="1284534638">
          <w:marLeft w:val="60"/>
          <w:marRight w:val="60"/>
          <w:marTop w:val="105"/>
          <w:marBottom w:val="105"/>
          <w:divBdr>
            <w:top w:val="none" w:sz="0" w:space="0" w:color="auto"/>
            <w:left w:val="none" w:sz="0" w:space="0" w:color="auto"/>
            <w:bottom w:val="none" w:sz="0" w:space="0" w:color="auto"/>
            <w:right w:val="none" w:sz="0" w:space="0" w:color="auto"/>
          </w:divBdr>
        </w:div>
        <w:div w:id="675962670">
          <w:marLeft w:val="60"/>
          <w:marRight w:val="60"/>
          <w:marTop w:val="105"/>
          <w:marBottom w:val="105"/>
          <w:divBdr>
            <w:top w:val="none" w:sz="0" w:space="0" w:color="auto"/>
            <w:left w:val="none" w:sz="0" w:space="0" w:color="auto"/>
            <w:bottom w:val="none" w:sz="0" w:space="0" w:color="auto"/>
            <w:right w:val="none" w:sz="0" w:space="0" w:color="auto"/>
          </w:divBdr>
        </w:div>
        <w:div w:id="350450710">
          <w:marLeft w:val="60"/>
          <w:marRight w:val="60"/>
          <w:marTop w:val="105"/>
          <w:marBottom w:val="105"/>
          <w:divBdr>
            <w:top w:val="none" w:sz="0" w:space="0" w:color="auto"/>
            <w:left w:val="none" w:sz="0" w:space="0" w:color="auto"/>
            <w:bottom w:val="none" w:sz="0" w:space="0" w:color="auto"/>
            <w:right w:val="none" w:sz="0" w:space="0" w:color="auto"/>
          </w:divBdr>
        </w:div>
        <w:div w:id="747732757">
          <w:marLeft w:val="60"/>
          <w:marRight w:val="60"/>
          <w:marTop w:val="105"/>
          <w:marBottom w:val="105"/>
          <w:divBdr>
            <w:top w:val="none" w:sz="0" w:space="0" w:color="auto"/>
            <w:left w:val="none" w:sz="0" w:space="0" w:color="auto"/>
            <w:bottom w:val="none" w:sz="0" w:space="0" w:color="auto"/>
            <w:right w:val="none" w:sz="0" w:space="0" w:color="auto"/>
          </w:divBdr>
        </w:div>
        <w:div w:id="1965386844">
          <w:marLeft w:val="60"/>
          <w:marRight w:val="60"/>
          <w:marTop w:val="105"/>
          <w:marBottom w:val="105"/>
          <w:divBdr>
            <w:top w:val="none" w:sz="0" w:space="0" w:color="auto"/>
            <w:left w:val="none" w:sz="0" w:space="0" w:color="auto"/>
            <w:bottom w:val="none" w:sz="0" w:space="0" w:color="auto"/>
            <w:right w:val="none" w:sz="0" w:space="0" w:color="auto"/>
          </w:divBdr>
        </w:div>
        <w:div w:id="623846335">
          <w:marLeft w:val="60"/>
          <w:marRight w:val="60"/>
          <w:marTop w:val="105"/>
          <w:marBottom w:val="105"/>
          <w:divBdr>
            <w:top w:val="none" w:sz="0" w:space="0" w:color="auto"/>
            <w:left w:val="none" w:sz="0" w:space="0" w:color="auto"/>
            <w:bottom w:val="none" w:sz="0" w:space="0" w:color="auto"/>
            <w:right w:val="none" w:sz="0" w:space="0" w:color="auto"/>
          </w:divBdr>
          <w:divsChild>
            <w:div w:id="1004864703">
              <w:marLeft w:val="0"/>
              <w:marRight w:val="0"/>
              <w:marTop w:val="0"/>
              <w:marBottom w:val="0"/>
              <w:divBdr>
                <w:top w:val="none" w:sz="0" w:space="0" w:color="auto"/>
                <w:left w:val="none" w:sz="0" w:space="0" w:color="auto"/>
                <w:bottom w:val="none" w:sz="0" w:space="0" w:color="auto"/>
                <w:right w:val="none" w:sz="0" w:space="0" w:color="auto"/>
              </w:divBdr>
            </w:div>
          </w:divsChild>
        </w:div>
        <w:div w:id="1175725955">
          <w:marLeft w:val="60"/>
          <w:marRight w:val="60"/>
          <w:marTop w:val="105"/>
          <w:marBottom w:val="105"/>
          <w:divBdr>
            <w:top w:val="none" w:sz="0" w:space="0" w:color="auto"/>
            <w:left w:val="none" w:sz="0" w:space="0" w:color="auto"/>
            <w:bottom w:val="none" w:sz="0" w:space="0" w:color="auto"/>
            <w:right w:val="none" w:sz="0" w:space="0" w:color="auto"/>
          </w:divBdr>
          <w:divsChild>
            <w:div w:id="1615405811">
              <w:marLeft w:val="0"/>
              <w:marRight w:val="0"/>
              <w:marTop w:val="0"/>
              <w:marBottom w:val="0"/>
              <w:divBdr>
                <w:top w:val="none" w:sz="0" w:space="0" w:color="auto"/>
                <w:left w:val="none" w:sz="0" w:space="0" w:color="auto"/>
                <w:bottom w:val="none" w:sz="0" w:space="0" w:color="auto"/>
                <w:right w:val="none" w:sz="0" w:space="0" w:color="auto"/>
              </w:divBdr>
            </w:div>
          </w:divsChild>
        </w:div>
        <w:div w:id="1846901438">
          <w:marLeft w:val="60"/>
          <w:marRight w:val="60"/>
          <w:marTop w:val="105"/>
          <w:marBottom w:val="105"/>
          <w:divBdr>
            <w:top w:val="none" w:sz="0" w:space="0" w:color="auto"/>
            <w:left w:val="none" w:sz="0" w:space="0" w:color="auto"/>
            <w:bottom w:val="none" w:sz="0" w:space="0" w:color="auto"/>
            <w:right w:val="none" w:sz="0" w:space="0" w:color="auto"/>
          </w:divBdr>
        </w:div>
        <w:div w:id="1879392630">
          <w:marLeft w:val="60"/>
          <w:marRight w:val="60"/>
          <w:marTop w:val="105"/>
          <w:marBottom w:val="105"/>
          <w:divBdr>
            <w:top w:val="none" w:sz="0" w:space="0" w:color="auto"/>
            <w:left w:val="none" w:sz="0" w:space="0" w:color="auto"/>
            <w:bottom w:val="none" w:sz="0" w:space="0" w:color="auto"/>
            <w:right w:val="none" w:sz="0" w:space="0" w:color="auto"/>
          </w:divBdr>
        </w:div>
        <w:div w:id="1902211043">
          <w:marLeft w:val="60"/>
          <w:marRight w:val="60"/>
          <w:marTop w:val="105"/>
          <w:marBottom w:val="105"/>
          <w:divBdr>
            <w:top w:val="none" w:sz="0" w:space="0" w:color="auto"/>
            <w:left w:val="none" w:sz="0" w:space="0" w:color="auto"/>
            <w:bottom w:val="none" w:sz="0" w:space="0" w:color="auto"/>
            <w:right w:val="none" w:sz="0" w:space="0" w:color="auto"/>
          </w:divBdr>
        </w:div>
        <w:div w:id="1973365315">
          <w:marLeft w:val="60"/>
          <w:marRight w:val="60"/>
          <w:marTop w:val="105"/>
          <w:marBottom w:val="105"/>
          <w:divBdr>
            <w:top w:val="none" w:sz="0" w:space="0" w:color="auto"/>
            <w:left w:val="none" w:sz="0" w:space="0" w:color="auto"/>
            <w:bottom w:val="none" w:sz="0" w:space="0" w:color="auto"/>
            <w:right w:val="none" w:sz="0" w:space="0" w:color="auto"/>
          </w:divBdr>
        </w:div>
        <w:div w:id="1988124954">
          <w:marLeft w:val="60"/>
          <w:marRight w:val="60"/>
          <w:marTop w:val="105"/>
          <w:marBottom w:val="105"/>
          <w:divBdr>
            <w:top w:val="none" w:sz="0" w:space="0" w:color="auto"/>
            <w:left w:val="none" w:sz="0" w:space="0" w:color="auto"/>
            <w:bottom w:val="none" w:sz="0" w:space="0" w:color="auto"/>
            <w:right w:val="none" w:sz="0" w:space="0" w:color="auto"/>
          </w:divBdr>
          <w:divsChild>
            <w:div w:id="1616908833">
              <w:marLeft w:val="0"/>
              <w:marRight w:val="0"/>
              <w:marTop w:val="0"/>
              <w:marBottom w:val="0"/>
              <w:divBdr>
                <w:top w:val="none" w:sz="0" w:space="0" w:color="auto"/>
                <w:left w:val="none" w:sz="0" w:space="0" w:color="auto"/>
                <w:bottom w:val="none" w:sz="0" w:space="0" w:color="auto"/>
                <w:right w:val="none" w:sz="0" w:space="0" w:color="auto"/>
              </w:divBdr>
            </w:div>
          </w:divsChild>
        </w:div>
        <w:div w:id="1358771431">
          <w:marLeft w:val="60"/>
          <w:marRight w:val="60"/>
          <w:marTop w:val="105"/>
          <w:marBottom w:val="105"/>
          <w:divBdr>
            <w:top w:val="none" w:sz="0" w:space="0" w:color="auto"/>
            <w:left w:val="none" w:sz="0" w:space="0" w:color="auto"/>
            <w:bottom w:val="none" w:sz="0" w:space="0" w:color="auto"/>
            <w:right w:val="none" w:sz="0" w:space="0" w:color="auto"/>
          </w:divBdr>
          <w:divsChild>
            <w:div w:id="1234125317">
              <w:marLeft w:val="0"/>
              <w:marRight w:val="0"/>
              <w:marTop w:val="0"/>
              <w:marBottom w:val="0"/>
              <w:divBdr>
                <w:top w:val="none" w:sz="0" w:space="0" w:color="auto"/>
                <w:left w:val="none" w:sz="0" w:space="0" w:color="auto"/>
                <w:bottom w:val="none" w:sz="0" w:space="0" w:color="auto"/>
                <w:right w:val="none" w:sz="0" w:space="0" w:color="auto"/>
              </w:divBdr>
            </w:div>
          </w:divsChild>
        </w:div>
        <w:div w:id="1358383482">
          <w:marLeft w:val="60"/>
          <w:marRight w:val="60"/>
          <w:marTop w:val="105"/>
          <w:marBottom w:val="105"/>
          <w:divBdr>
            <w:top w:val="none" w:sz="0" w:space="0" w:color="auto"/>
            <w:left w:val="none" w:sz="0" w:space="0" w:color="auto"/>
            <w:bottom w:val="none" w:sz="0" w:space="0" w:color="auto"/>
            <w:right w:val="none" w:sz="0" w:space="0" w:color="auto"/>
          </w:divBdr>
          <w:divsChild>
            <w:div w:id="704251830">
              <w:marLeft w:val="0"/>
              <w:marRight w:val="0"/>
              <w:marTop w:val="0"/>
              <w:marBottom w:val="0"/>
              <w:divBdr>
                <w:top w:val="none" w:sz="0" w:space="0" w:color="auto"/>
                <w:left w:val="none" w:sz="0" w:space="0" w:color="auto"/>
                <w:bottom w:val="none" w:sz="0" w:space="0" w:color="auto"/>
                <w:right w:val="none" w:sz="0" w:space="0" w:color="auto"/>
              </w:divBdr>
            </w:div>
          </w:divsChild>
        </w:div>
        <w:div w:id="1746610747">
          <w:marLeft w:val="60"/>
          <w:marRight w:val="60"/>
          <w:marTop w:val="105"/>
          <w:marBottom w:val="105"/>
          <w:divBdr>
            <w:top w:val="none" w:sz="0" w:space="0" w:color="auto"/>
            <w:left w:val="none" w:sz="0" w:space="0" w:color="auto"/>
            <w:bottom w:val="none" w:sz="0" w:space="0" w:color="auto"/>
            <w:right w:val="none" w:sz="0" w:space="0" w:color="auto"/>
          </w:divBdr>
        </w:div>
        <w:div w:id="757867906">
          <w:marLeft w:val="60"/>
          <w:marRight w:val="60"/>
          <w:marTop w:val="105"/>
          <w:marBottom w:val="105"/>
          <w:divBdr>
            <w:top w:val="none" w:sz="0" w:space="0" w:color="auto"/>
            <w:left w:val="none" w:sz="0" w:space="0" w:color="auto"/>
            <w:bottom w:val="none" w:sz="0" w:space="0" w:color="auto"/>
            <w:right w:val="none" w:sz="0" w:space="0" w:color="auto"/>
          </w:divBdr>
        </w:div>
        <w:div w:id="683871841">
          <w:marLeft w:val="60"/>
          <w:marRight w:val="60"/>
          <w:marTop w:val="105"/>
          <w:marBottom w:val="105"/>
          <w:divBdr>
            <w:top w:val="none" w:sz="0" w:space="0" w:color="auto"/>
            <w:left w:val="none" w:sz="0" w:space="0" w:color="auto"/>
            <w:bottom w:val="none" w:sz="0" w:space="0" w:color="auto"/>
            <w:right w:val="none" w:sz="0" w:space="0" w:color="auto"/>
          </w:divBdr>
          <w:divsChild>
            <w:div w:id="2127966763">
              <w:marLeft w:val="0"/>
              <w:marRight w:val="0"/>
              <w:marTop w:val="0"/>
              <w:marBottom w:val="0"/>
              <w:divBdr>
                <w:top w:val="none" w:sz="0" w:space="0" w:color="auto"/>
                <w:left w:val="none" w:sz="0" w:space="0" w:color="auto"/>
                <w:bottom w:val="none" w:sz="0" w:space="0" w:color="auto"/>
                <w:right w:val="none" w:sz="0" w:space="0" w:color="auto"/>
              </w:divBdr>
            </w:div>
          </w:divsChild>
        </w:div>
        <w:div w:id="287708391">
          <w:marLeft w:val="60"/>
          <w:marRight w:val="60"/>
          <w:marTop w:val="105"/>
          <w:marBottom w:val="105"/>
          <w:divBdr>
            <w:top w:val="none" w:sz="0" w:space="0" w:color="auto"/>
            <w:left w:val="none" w:sz="0" w:space="0" w:color="auto"/>
            <w:bottom w:val="none" w:sz="0" w:space="0" w:color="auto"/>
            <w:right w:val="none" w:sz="0" w:space="0" w:color="auto"/>
          </w:divBdr>
          <w:divsChild>
            <w:div w:id="1049111302">
              <w:marLeft w:val="0"/>
              <w:marRight w:val="0"/>
              <w:marTop w:val="0"/>
              <w:marBottom w:val="0"/>
              <w:divBdr>
                <w:top w:val="none" w:sz="0" w:space="0" w:color="auto"/>
                <w:left w:val="none" w:sz="0" w:space="0" w:color="auto"/>
                <w:bottom w:val="none" w:sz="0" w:space="0" w:color="auto"/>
                <w:right w:val="none" w:sz="0" w:space="0" w:color="auto"/>
              </w:divBdr>
            </w:div>
          </w:divsChild>
        </w:div>
        <w:div w:id="858542934">
          <w:marLeft w:val="60"/>
          <w:marRight w:val="60"/>
          <w:marTop w:val="105"/>
          <w:marBottom w:val="105"/>
          <w:divBdr>
            <w:top w:val="none" w:sz="0" w:space="0" w:color="auto"/>
            <w:left w:val="none" w:sz="0" w:space="0" w:color="auto"/>
            <w:bottom w:val="none" w:sz="0" w:space="0" w:color="auto"/>
            <w:right w:val="none" w:sz="0" w:space="0" w:color="auto"/>
          </w:divBdr>
          <w:divsChild>
            <w:div w:id="1751582485">
              <w:marLeft w:val="0"/>
              <w:marRight w:val="0"/>
              <w:marTop w:val="0"/>
              <w:marBottom w:val="0"/>
              <w:divBdr>
                <w:top w:val="none" w:sz="0" w:space="0" w:color="auto"/>
                <w:left w:val="none" w:sz="0" w:space="0" w:color="auto"/>
                <w:bottom w:val="none" w:sz="0" w:space="0" w:color="auto"/>
                <w:right w:val="none" w:sz="0" w:space="0" w:color="auto"/>
              </w:divBdr>
            </w:div>
          </w:divsChild>
        </w:div>
        <w:div w:id="1043410197">
          <w:marLeft w:val="60"/>
          <w:marRight w:val="60"/>
          <w:marTop w:val="105"/>
          <w:marBottom w:val="105"/>
          <w:divBdr>
            <w:top w:val="none" w:sz="0" w:space="0" w:color="auto"/>
            <w:left w:val="none" w:sz="0" w:space="0" w:color="auto"/>
            <w:bottom w:val="none" w:sz="0" w:space="0" w:color="auto"/>
            <w:right w:val="none" w:sz="0" w:space="0" w:color="auto"/>
          </w:divBdr>
          <w:divsChild>
            <w:div w:id="541479686">
              <w:marLeft w:val="0"/>
              <w:marRight w:val="0"/>
              <w:marTop w:val="0"/>
              <w:marBottom w:val="0"/>
              <w:divBdr>
                <w:top w:val="none" w:sz="0" w:space="0" w:color="auto"/>
                <w:left w:val="none" w:sz="0" w:space="0" w:color="auto"/>
                <w:bottom w:val="none" w:sz="0" w:space="0" w:color="auto"/>
                <w:right w:val="none" w:sz="0" w:space="0" w:color="auto"/>
              </w:divBdr>
            </w:div>
          </w:divsChild>
        </w:div>
        <w:div w:id="248927171">
          <w:marLeft w:val="60"/>
          <w:marRight w:val="60"/>
          <w:marTop w:val="105"/>
          <w:marBottom w:val="105"/>
          <w:divBdr>
            <w:top w:val="none" w:sz="0" w:space="0" w:color="auto"/>
            <w:left w:val="none" w:sz="0" w:space="0" w:color="auto"/>
            <w:bottom w:val="none" w:sz="0" w:space="0" w:color="auto"/>
            <w:right w:val="none" w:sz="0" w:space="0" w:color="auto"/>
          </w:divBdr>
        </w:div>
        <w:div w:id="2037536883">
          <w:marLeft w:val="60"/>
          <w:marRight w:val="60"/>
          <w:marTop w:val="105"/>
          <w:marBottom w:val="105"/>
          <w:divBdr>
            <w:top w:val="none" w:sz="0" w:space="0" w:color="auto"/>
            <w:left w:val="none" w:sz="0" w:space="0" w:color="auto"/>
            <w:bottom w:val="none" w:sz="0" w:space="0" w:color="auto"/>
            <w:right w:val="none" w:sz="0" w:space="0" w:color="auto"/>
          </w:divBdr>
        </w:div>
        <w:div w:id="900946205">
          <w:marLeft w:val="60"/>
          <w:marRight w:val="60"/>
          <w:marTop w:val="105"/>
          <w:marBottom w:val="105"/>
          <w:divBdr>
            <w:top w:val="none" w:sz="0" w:space="0" w:color="auto"/>
            <w:left w:val="none" w:sz="0" w:space="0" w:color="auto"/>
            <w:bottom w:val="none" w:sz="0" w:space="0" w:color="auto"/>
            <w:right w:val="none" w:sz="0" w:space="0" w:color="auto"/>
          </w:divBdr>
          <w:divsChild>
            <w:div w:id="1603878204">
              <w:marLeft w:val="0"/>
              <w:marRight w:val="0"/>
              <w:marTop w:val="0"/>
              <w:marBottom w:val="0"/>
              <w:divBdr>
                <w:top w:val="none" w:sz="0" w:space="0" w:color="auto"/>
                <w:left w:val="none" w:sz="0" w:space="0" w:color="auto"/>
                <w:bottom w:val="none" w:sz="0" w:space="0" w:color="auto"/>
                <w:right w:val="none" w:sz="0" w:space="0" w:color="auto"/>
              </w:divBdr>
            </w:div>
          </w:divsChild>
        </w:div>
        <w:div w:id="217013514">
          <w:marLeft w:val="60"/>
          <w:marRight w:val="60"/>
          <w:marTop w:val="105"/>
          <w:marBottom w:val="105"/>
          <w:divBdr>
            <w:top w:val="none" w:sz="0" w:space="0" w:color="auto"/>
            <w:left w:val="none" w:sz="0" w:space="0" w:color="auto"/>
            <w:bottom w:val="none" w:sz="0" w:space="0" w:color="auto"/>
            <w:right w:val="none" w:sz="0" w:space="0" w:color="auto"/>
          </w:divBdr>
          <w:divsChild>
            <w:div w:id="1421829374">
              <w:marLeft w:val="0"/>
              <w:marRight w:val="0"/>
              <w:marTop w:val="0"/>
              <w:marBottom w:val="0"/>
              <w:divBdr>
                <w:top w:val="none" w:sz="0" w:space="0" w:color="auto"/>
                <w:left w:val="none" w:sz="0" w:space="0" w:color="auto"/>
                <w:bottom w:val="none" w:sz="0" w:space="0" w:color="auto"/>
                <w:right w:val="none" w:sz="0" w:space="0" w:color="auto"/>
              </w:divBdr>
            </w:div>
          </w:divsChild>
        </w:div>
        <w:div w:id="1753356321">
          <w:marLeft w:val="60"/>
          <w:marRight w:val="60"/>
          <w:marTop w:val="105"/>
          <w:marBottom w:val="105"/>
          <w:divBdr>
            <w:top w:val="none" w:sz="0" w:space="0" w:color="auto"/>
            <w:left w:val="none" w:sz="0" w:space="0" w:color="auto"/>
            <w:bottom w:val="none" w:sz="0" w:space="0" w:color="auto"/>
            <w:right w:val="none" w:sz="0" w:space="0" w:color="auto"/>
          </w:divBdr>
          <w:divsChild>
            <w:div w:id="2021808330">
              <w:marLeft w:val="0"/>
              <w:marRight w:val="0"/>
              <w:marTop w:val="0"/>
              <w:marBottom w:val="0"/>
              <w:divBdr>
                <w:top w:val="none" w:sz="0" w:space="0" w:color="auto"/>
                <w:left w:val="none" w:sz="0" w:space="0" w:color="auto"/>
                <w:bottom w:val="none" w:sz="0" w:space="0" w:color="auto"/>
                <w:right w:val="none" w:sz="0" w:space="0" w:color="auto"/>
              </w:divBdr>
            </w:div>
          </w:divsChild>
        </w:div>
        <w:div w:id="1604611702">
          <w:marLeft w:val="60"/>
          <w:marRight w:val="60"/>
          <w:marTop w:val="105"/>
          <w:marBottom w:val="105"/>
          <w:divBdr>
            <w:top w:val="none" w:sz="0" w:space="0" w:color="auto"/>
            <w:left w:val="none" w:sz="0" w:space="0" w:color="auto"/>
            <w:bottom w:val="none" w:sz="0" w:space="0" w:color="auto"/>
            <w:right w:val="none" w:sz="0" w:space="0" w:color="auto"/>
          </w:divBdr>
          <w:divsChild>
            <w:div w:id="1183587833">
              <w:marLeft w:val="0"/>
              <w:marRight w:val="0"/>
              <w:marTop w:val="0"/>
              <w:marBottom w:val="0"/>
              <w:divBdr>
                <w:top w:val="none" w:sz="0" w:space="0" w:color="auto"/>
                <w:left w:val="none" w:sz="0" w:space="0" w:color="auto"/>
                <w:bottom w:val="none" w:sz="0" w:space="0" w:color="auto"/>
                <w:right w:val="none" w:sz="0" w:space="0" w:color="auto"/>
              </w:divBdr>
            </w:div>
          </w:divsChild>
        </w:div>
        <w:div w:id="630134718">
          <w:marLeft w:val="60"/>
          <w:marRight w:val="60"/>
          <w:marTop w:val="105"/>
          <w:marBottom w:val="105"/>
          <w:divBdr>
            <w:top w:val="none" w:sz="0" w:space="0" w:color="auto"/>
            <w:left w:val="none" w:sz="0" w:space="0" w:color="auto"/>
            <w:bottom w:val="none" w:sz="0" w:space="0" w:color="auto"/>
            <w:right w:val="none" w:sz="0" w:space="0" w:color="auto"/>
          </w:divBdr>
          <w:divsChild>
            <w:div w:id="1164320257">
              <w:marLeft w:val="0"/>
              <w:marRight w:val="0"/>
              <w:marTop w:val="0"/>
              <w:marBottom w:val="0"/>
              <w:divBdr>
                <w:top w:val="none" w:sz="0" w:space="0" w:color="auto"/>
                <w:left w:val="none" w:sz="0" w:space="0" w:color="auto"/>
                <w:bottom w:val="none" w:sz="0" w:space="0" w:color="auto"/>
                <w:right w:val="none" w:sz="0" w:space="0" w:color="auto"/>
              </w:divBdr>
            </w:div>
          </w:divsChild>
        </w:div>
        <w:div w:id="612900839">
          <w:marLeft w:val="60"/>
          <w:marRight w:val="60"/>
          <w:marTop w:val="105"/>
          <w:marBottom w:val="105"/>
          <w:divBdr>
            <w:top w:val="none" w:sz="0" w:space="0" w:color="auto"/>
            <w:left w:val="none" w:sz="0" w:space="0" w:color="auto"/>
            <w:bottom w:val="none" w:sz="0" w:space="0" w:color="auto"/>
            <w:right w:val="none" w:sz="0" w:space="0" w:color="auto"/>
          </w:divBdr>
          <w:divsChild>
            <w:div w:id="1861888504">
              <w:marLeft w:val="0"/>
              <w:marRight w:val="0"/>
              <w:marTop w:val="0"/>
              <w:marBottom w:val="0"/>
              <w:divBdr>
                <w:top w:val="none" w:sz="0" w:space="0" w:color="auto"/>
                <w:left w:val="none" w:sz="0" w:space="0" w:color="auto"/>
                <w:bottom w:val="none" w:sz="0" w:space="0" w:color="auto"/>
                <w:right w:val="none" w:sz="0" w:space="0" w:color="auto"/>
              </w:divBdr>
            </w:div>
          </w:divsChild>
        </w:div>
        <w:div w:id="1911309972">
          <w:marLeft w:val="60"/>
          <w:marRight w:val="60"/>
          <w:marTop w:val="105"/>
          <w:marBottom w:val="105"/>
          <w:divBdr>
            <w:top w:val="none" w:sz="0" w:space="0" w:color="auto"/>
            <w:left w:val="none" w:sz="0" w:space="0" w:color="auto"/>
            <w:bottom w:val="none" w:sz="0" w:space="0" w:color="auto"/>
            <w:right w:val="none" w:sz="0" w:space="0" w:color="auto"/>
          </w:divBdr>
          <w:divsChild>
            <w:div w:id="1708674293">
              <w:marLeft w:val="0"/>
              <w:marRight w:val="0"/>
              <w:marTop w:val="0"/>
              <w:marBottom w:val="0"/>
              <w:divBdr>
                <w:top w:val="none" w:sz="0" w:space="0" w:color="auto"/>
                <w:left w:val="none" w:sz="0" w:space="0" w:color="auto"/>
                <w:bottom w:val="none" w:sz="0" w:space="0" w:color="auto"/>
                <w:right w:val="none" w:sz="0" w:space="0" w:color="auto"/>
              </w:divBdr>
            </w:div>
          </w:divsChild>
        </w:div>
        <w:div w:id="287511962">
          <w:marLeft w:val="60"/>
          <w:marRight w:val="60"/>
          <w:marTop w:val="105"/>
          <w:marBottom w:val="105"/>
          <w:divBdr>
            <w:top w:val="none" w:sz="0" w:space="0" w:color="auto"/>
            <w:left w:val="none" w:sz="0" w:space="0" w:color="auto"/>
            <w:bottom w:val="none" w:sz="0" w:space="0" w:color="auto"/>
            <w:right w:val="none" w:sz="0" w:space="0" w:color="auto"/>
          </w:divBdr>
          <w:divsChild>
            <w:div w:id="734619752">
              <w:marLeft w:val="0"/>
              <w:marRight w:val="0"/>
              <w:marTop w:val="0"/>
              <w:marBottom w:val="0"/>
              <w:divBdr>
                <w:top w:val="none" w:sz="0" w:space="0" w:color="auto"/>
                <w:left w:val="none" w:sz="0" w:space="0" w:color="auto"/>
                <w:bottom w:val="none" w:sz="0" w:space="0" w:color="auto"/>
                <w:right w:val="none" w:sz="0" w:space="0" w:color="auto"/>
              </w:divBdr>
            </w:div>
          </w:divsChild>
        </w:div>
        <w:div w:id="246695575">
          <w:marLeft w:val="60"/>
          <w:marRight w:val="60"/>
          <w:marTop w:val="105"/>
          <w:marBottom w:val="105"/>
          <w:divBdr>
            <w:top w:val="none" w:sz="0" w:space="0" w:color="auto"/>
            <w:left w:val="none" w:sz="0" w:space="0" w:color="auto"/>
            <w:bottom w:val="none" w:sz="0" w:space="0" w:color="auto"/>
            <w:right w:val="none" w:sz="0" w:space="0" w:color="auto"/>
          </w:divBdr>
          <w:divsChild>
            <w:div w:id="1375886006">
              <w:marLeft w:val="0"/>
              <w:marRight w:val="0"/>
              <w:marTop w:val="0"/>
              <w:marBottom w:val="0"/>
              <w:divBdr>
                <w:top w:val="none" w:sz="0" w:space="0" w:color="auto"/>
                <w:left w:val="none" w:sz="0" w:space="0" w:color="auto"/>
                <w:bottom w:val="none" w:sz="0" w:space="0" w:color="auto"/>
                <w:right w:val="none" w:sz="0" w:space="0" w:color="auto"/>
              </w:divBdr>
            </w:div>
          </w:divsChild>
        </w:div>
        <w:div w:id="644549070">
          <w:marLeft w:val="60"/>
          <w:marRight w:val="60"/>
          <w:marTop w:val="105"/>
          <w:marBottom w:val="105"/>
          <w:divBdr>
            <w:top w:val="none" w:sz="0" w:space="0" w:color="auto"/>
            <w:left w:val="none" w:sz="0" w:space="0" w:color="auto"/>
            <w:bottom w:val="none" w:sz="0" w:space="0" w:color="auto"/>
            <w:right w:val="none" w:sz="0" w:space="0" w:color="auto"/>
          </w:divBdr>
        </w:div>
        <w:div w:id="638152013">
          <w:marLeft w:val="60"/>
          <w:marRight w:val="60"/>
          <w:marTop w:val="105"/>
          <w:marBottom w:val="105"/>
          <w:divBdr>
            <w:top w:val="none" w:sz="0" w:space="0" w:color="auto"/>
            <w:left w:val="none" w:sz="0" w:space="0" w:color="auto"/>
            <w:bottom w:val="none" w:sz="0" w:space="0" w:color="auto"/>
            <w:right w:val="none" w:sz="0" w:space="0" w:color="auto"/>
          </w:divBdr>
        </w:div>
        <w:div w:id="1498303458">
          <w:marLeft w:val="60"/>
          <w:marRight w:val="60"/>
          <w:marTop w:val="105"/>
          <w:marBottom w:val="105"/>
          <w:divBdr>
            <w:top w:val="none" w:sz="0" w:space="0" w:color="auto"/>
            <w:left w:val="none" w:sz="0" w:space="0" w:color="auto"/>
            <w:bottom w:val="none" w:sz="0" w:space="0" w:color="auto"/>
            <w:right w:val="none" w:sz="0" w:space="0" w:color="auto"/>
          </w:divBdr>
        </w:div>
        <w:div w:id="893928704">
          <w:marLeft w:val="60"/>
          <w:marRight w:val="60"/>
          <w:marTop w:val="105"/>
          <w:marBottom w:val="105"/>
          <w:divBdr>
            <w:top w:val="none" w:sz="0" w:space="0" w:color="auto"/>
            <w:left w:val="none" w:sz="0" w:space="0" w:color="auto"/>
            <w:bottom w:val="none" w:sz="0" w:space="0" w:color="auto"/>
            <w:right w:val="none" w:sz="0" w:space="0" w:color="auto"/>
          </w:divBdr>
          <w:divsChild>
            <w:div w:id="1138298625">
              <w:marLeft w:val="0"/>
              <w:marRight w:val="0"/>
              <w:marTop w:val="0"/>
              <w:marBottom w:val="0"/>
              <w:divBdr>
                <w:top w:val="none" w:sz="0" w:space="0" w:color="auto"/>
                <w:left w:val="none" w:sz="0" w:space="0" w:color="auto"/>
                <w:bottom w:val="none" w:sz="0" w:space="0" w:color="auto"/>
                <w:right w:val="none" w:sz="0" w:space="0" w:color="auto"/>
              </w:divBdr>
            </w:div>
          </w:divsChild>
        </w:div>
        <w:div w:id="44722359">
          <w:marLeft w:val="60"/>
          <w:marRight w:val="60"/>
          <w:marTop w:val="105"/>
          <w:marBottom w:val="105"/>
          <w:divBdr>
            <w:top w:val="none" w:sz="0" w:space="0" w:color="auto"/>
            <w:left w:val="none" w:sz="0" w:space="0" w:color="auto"/>
            <w:bottom w:val="none" w:sz="0" w:space="0" w:color="auto"/>
            <w:right w:val="none" w:sz="0" w:space="0" w:color="auto"/>
          </w:divBdr>
          <w:divsChild>
            <w:div w:id="694962822">
              <w:marLeft w:val="0"/>
              <w:marRight w:val="0"/>
              <w:marTop w:val="0"/>
              <w:marBottom w:val="0"/>
              <w:divBdr>
                <w:top w:val="none" w:sz="0" w:space="0" w:color="auto"/>
                <w:left w:val="none" w:sz="0" w:space="0" w:color="auto"/>
                <w:bottom w:val="none" w:sz="0" w:space="0" w:color="auto"/>
                <w:right w:val="none" w:sz="0" w:space="0" w:color="auto"/>
              </w:divBdr>
            </w:div>
          </w:divsChild>
        </w:div>
        <w:div w:id="1325400395">
          <w:marLeft w:val="60"/>
          <w:marRight w:val="60"/>
          <w:marTop w:val="105"/>
          <w:marBottom w:val="105"/>
          <w:divBdr>
            <w:top w:val="none" w:sz="0" w:space="0" w:color="auto"/>
            <w:left w:val="none" w:sz="0" w:space="0" w:color="auto"/>
            <w:bottom w:val="none" w:sz="0" w:space="0" w:color="auto"/>
            <w:right w:val="none" w:sz="0" w:space="0" w:color="auto"/>
          </w:divBdr>
        </w:div>
        <w:div w:id="416446446">
          <w:marLeft w:val="60"/>
          <w:marRight w:val="60"/>
          <w:marTop w:val="105"/>
          <w:marBottom w:val="105"/>
          <w:divBdr>
            <w:top w:val="none" w:sz="0" w:space="0" w:color="auto"/>
            <w:left w:val="none" w:sz="0" w:space="0" w:color="auto"/>
            <w:bottom w:val="none" w:sz="0" w:space="0" w:color="auto"/>
            <w:right w:val="none" w:sz="0" w:space="0" w:color="auto"/>
          </w:divBdr>
        </w:div>
        <w:div w:id="81032384">
          <w:marLeft w:val="60"/>
          <w:marRight w:val="60"/>
          <w:marTop w:val="105"/>
          <w:marBottom w:val="105"/>
          <w:divBdr>
            <w:top w:val="none" w:sz="0" w:space="0" w:color="auto"/>
            <w:left w:val="none" w:sz="0" w:space="0" w:color="auto"/>
            <w:bottom w:val="none" w:sz="0" w:space="0" w:color="auto"/>
            <w:right w:val="none" w:sz="0" w:space="0" w:color="auto"/>
          </w:divBdr>
        </w:div>
        <w:div w:id="67971045">
          <w:marLeft w:val="60"/>
          <w:marRight w:val="60"/>
          <w:marTop w:val="105"/>
          <w:marBottom w:val="105"/>
          <w:divBdr>
            <w:top w:val="none" w:sz="0" w:space="0" w:color="auto"/>
            <w:left w:val="none" w:sz="0" w:space="0" w:color="auto"/>
            <w:bottom w:val="none" w:sz="0" w:space="0" w:color="auto"/>
            <w:right w:val="none" w:sz="0" w:space="0" w:color="auto"/>
          </w:divBdr>
        </w:div>
        <w:div w:id="885722644">
          <w:marLeft w:val="60"/>
          <w:marRight w:val="60"/>
          <w:marTop w:val="105"/>
          <w:marBottom w:val="105"/>
          <w:divBdr>
            <w:top w:val="none" w:sz="0" w:space="0" w:color="auto"/>
            <w:left w:val="none" w:sz="0" w:space="0" w:color="auto"/>
            <w:bottom w:val="none" w:sz="0" w:space="0" w:color="auto"/>
            <w:right w:val="none" w:sz="0" w:space="0" w:color="auto"/>
          </w:divBdr>
          <w:divsChild>
            <w:div w:id="173616746">
              <w:marLeft w:val="0"/>
              <w:marRight w:val="0"/>
              <w:marTop w:val="0"/>
              <w:marBottom w:val="0"/>
              <w:divBdr>
                <w:top w:val="none" w:sz="0" w:space="0" w:color="auto"/>
                <w:left w:val="none" w:sz="0" w:space="0" w:color="auto"/>
                <w:bottom w:val="none" w:sz="0" w:space="0" w:color="auto"/>
                <w:right w:val="none" w:sz="0" w:space="0" w:color="auto"/>
              </w:divBdr>
            </w:div>
          </w:divsChild>
        </w:div>
        <w:div w:id="1922714577">
          <w:marLeft w:val="60"/>
          <w:marRight w:val="60"/>
          <w:marTop w:val="105"/>
          <w:marBottom w:val="105"/>
          <w:divBdr>
            <w:top w:val="none" w:sz="0" w:space="0" w:color="auto"/>
            <w:left w:val="none" w:sz="0" w:space="0" w:color="auto"/>
            <w:bottom w:val="none" w:sz="0" w:space="0" w:color="auto"/>
            <w:right w:val="none" w:sz="0" w:space="0" w:color="auto"/>
          </w:divBdr>
          <w:divsChild>
            <w:div w:id="479880932">
              <w:marLeft w:val="0"/>
              <w:marRight w:val="0"/>
              <w:marTop w:val="0"/>
              <w:marBottom w:val="0"/>
              <w:divBdr>
                <w:top w:val="none" w:sz="0" w:space="0" w:color="auto"/>
                <w:left w:val="none" w:sz="0" w:space="0" w:color="auto"/>
                <w:bottom w:val="none" w:sz="0" w:space="0" w:color="auto"/>
                <w:right w:val="none" w:sz="0" w:space="0" w:color="auto"/>
              </w:divBdr>
            </w:div>
          </w:divsChild>
        </w:div>
        <w:div w:id="575818806">
          <w:marLeft w:val="60"/>
          <w:marRight w:val="60"/>
          <w:marTop w:val="105"/>
          <w:marBottom w:val="105"/>
          <w:divBdr>
            <w:top w:val="none" w:sz="0" w:space="0" w:color="auto"/>
            <w:left w:val="none" w:sz="0" w:space="0" w:color="auto"/>
            <w:bottom w:val="none" w:sz="0" w:space="0" w:color="auto"/>
            <w:right w:val="none" w:sz="0" w:space="0" w:color="auto"/>
          </w:divBdr>
        </w:div>
        <w:div w:id="1108543915">
          <w:marLeft w:val="60"/>
          <w:marRight w:val="60"/>
          <w:marTop w:val="105"/>
          <w:marBottom w:val="105"/>
          <w:divBdr>
            <w:top w:val="none" w:sz="0" w:space="0" w:color="auto"/>
            <w:left w:val="none" w:sz="0" w:space="0" w:color="auto"/>
            <w:bottom w:val="none" w:sz="0" w:space="0" w:color="auto"/>
            <w:right w:val="none" w:sz="0" w:space="0" w:color="auto"/>
          </w:divBdr>
        </w:div>
        <w:div w:id="1479881706">
          <w:marLeft w:val="60"/>
          <w:marRight w:val="60"/>
          <w:marTop w:val="105"/>
          <w:marBottom w:val="105"/>
          <w:divBdr>
            <w:top w:val="none" w:sz="0" w:space="0" w:color="auto"/>
            <w:left w:val="none" w:sz="0" w:space="0" w:color="auto"/>
            <w:bottom w:val="none" w:sz="0" w:space="0" w:color="auto"/>
            <w:right w:val="none" w:sz="0" w:space="0" w:color="auto"/>
          </w:divBdr>
          <w:divsChild>
            <w:div w:id="1973247392">
              <w:marLeft w:val="0"/>
              <w:marRight w:val="0"/>
              <w:marTop w:val="0"/>
              <w:marBottom w:val="0"/>
              <w:divBdr>
                <w:top w:val="none" w:sz="0" w:space="0" w:color="auto"/>
                <w:left w:val="none" w:sz="0" w:space="0" w:color="auto"/>
                <w:bottom w:val="none" w:sz="0" w:space="0" w:color="auto"/>
                <w:right w:val="none" w:sz="0" w:space="0" w:color="auto"/>
              </w:divBdr>
            </w:div>
          </w:divsChild>
        </w:div>
        <w:div w:id="1264727659">
          <w:marLeft w:val="60"/>
          <w:marRight w:val="60"/>
          <w:marTop w:val="105"/>
          <w:marBottom w:val="105"/>
          <w:divBdr>
            <w:top w:val="none" w:sz="0" w:space="0" w:color="auto"/>
            <w:left w:val="none" w:sz="0" w:space="0" w:color="auto"/>
            <w:bottom w:val="none" w:sz="0" w:space="0" w:color="auto"/>
            <w:right w:val="none" w:sz="0" w:space="0" w:color="auto"/>
          </w:divBdr>
          <w:divsChild>
            <w:div w:id="722563832">
              <w:marLeft w:val="0"/>
              <w:marRight w:val="0"/>
              <w:marTop w:val="0"/>
              <w:marBottom w:val="0"/>
              <w:divBdr>
                <w:top w:val="none" w:sz="0" w:space="0" w:color="auto"/>
                <w:left w:val="none" w:sz="0" w:space="0" w:color="auto"/>
                <w:bottom w:val="none" w:sz="0" w:space="0" w:color="auto"/>
                <w:right w:val="none" w:sz="0" w:space="0" w:color="auto"/>
              </w:divBdr>
            </w:div>
          </w:divsChild>
        </w:div>
        <w:div w:id="357201226">
          <w:marLeft w:val="60"/>
          <w:marRight w:val="60"/>
          <w:marTop w:val="105"/>
          <w:marBottom w:val="105"/>
          <w:divBdr>
            <w:top w:val="none" w:sz="0" w:space="0" w:color="auto"/>
            <w:left w:val="none" w:sz="0" w:space="0" w:color="auto"/>
            <w:bottom w:val="none" w:sz="0" w:space="0" w:color="auto"/>
            <w:right w:val="none" w:sz="0" w:space="0" w:color="auto"/>
          </w:divBdr>
          <w:divsChild>
            <w:div w:id="1028066038">
              <w:marLeft w:val="0"/>
              <w:marRight w:val="0"/>
              <w:marTop w:val="0"/>
              <w:marBottom w:val="0"/>
              <w:divBdr>
                <w:top w:val="none" w:sz="0" w:space="0" w:color="auto"/>
                <w:left w:val="none" w:sz="0" w:space="0" w:color="auto"/>
                <w:bottom w:val="none" w:sz="0" w:space="0" w:color="auto"/>
                <w:right w:val="none" w:sz="0" w:space="0" w:color="auto"/>
              </w:divBdr>
            </w:div>
          </w:divsChild>
        </w:div>
        <w:div w:id="608396997">
          <w:marLeft w:val="60"/>
          <w:marRight w:val="60"/>
          <w:marTop w:val="105"/>
          <w:marBottom w:val="105"/>
          <w:divBdr>
            <w:top w:val="none" w:sz="0" w:space="0" w:color="auto"/>
            <w:left w:val="none" w:sz="0" w:space="0" w:color="auto"/>
            <w:bottom w:val="none" w:sz="0" w:space="0" w:color="auto"/>
            <w:right w:val="none" w:sz="0" w:space="0" w:color="auto"/>
          </w:divBdr>
          <w:divsChild>
            <w:div w:id="1288271247">
              <w:marLeft w:val="0"/>
              <w:marRight w:val="0"/>
              <w:marTop w:val="0"/>
              <w:marBottom w:val="0"/>
              <w:divBdr>
                <w:top w:val="none" w:sz="0" w:space="0" w:color="auto"/>
                <w:left w:val="none" w:sz="0" w:space="0" w:color="auto"/>
                <w:bottom w:val="none" w:sz="0" w:space="0" w:color="auto"/>
                <w:right w:val="none" w:sz="0" w:space="0" w:color="auto"/>
              </w:divBdr>
            </w:div>
          </w:divsChild>
        </w:div>
        <w:div w:id="698508015">
          <w:marLeft w:val="60"/>
          <w:marRight w:val="60"/>
          <w:marTop w:val="105"/>
          <w:marBottom w:val="105"/>
          <w:divBdr>
            <w:top w:val="none" w:sz="0" w:space="0" w:color="auto"/>
            <w:left w:val="none" w:sz="0" w:space="0" w:color="auto"/>
            <w:bottom w:val="none" w:sz="0" w:space="0" w:color="auto"/>
            <w:right w:val="none" w:sz="0" w:space="0" w:color="auto"/>
          </w:divBdr>
          <w:divsChild>
            <w:div w:id="994644918">
              <w:marLeft w:val="0"/>
              <w:marRight w:val="0"/>
              <w:marTop w:val="0"/>
              <w:marBottom w:val="0"/>
              <w:divBdr>
                <w:top w:val="none" w:sz="0" w:space="0" w:color="auto"/>
                <w:left w:val="none" w:sz="0" w:space="0" w:color="auto"/>
                <w:bottom w:val="none" w:sz="0" w:space="0" w:color="auto"/>
                <w:right w:val="none" w:sz="0" w:space="0" w:color="auto"/>
              </w:divBdr>
            </w:div>
          </w:divsChild>
        </w:div>
        <w:div w:id="26293101">
          <w:marLeft w:val="60"/>
          <w:marRight w:val="60"/>
          <w:marTop w:val="105"/>
          <w:marBottom w:val="105"/>
          <w:divBdr>
            <w:top w:val="none" w:sz="0" w:space="0" w:color="auto"/>
            <w:left w:val="none" w:sz="0" w:space="0" w:color="auto"/>
            <w:bottom w:val="none" w:sz="0" w:space="0" w:color="auto"/>
            <w:right w:val="none" w:sz="0" w:space="0" w:color="auto"/>
          </w:divBdr>
          <w:divsChild>
            <w:div w:id="312293246">
              <w:marLeft w:val="0"/>
              <w:marRight w:val="0"/>
              <w:marTop w:val="0"/>
              <w:marBottom w:val="0"/>
              <w:divBdr>
                <w:top w:val="none" w:sz="0" w:space="0" w:color="auto"/>
                <w:left w:val="none" w:sz="0" w:space="0" w:color="auto"/>
                <w:bottom w:val="none" w:sz="0" w:space="0" w:color="auto"/>
                <w:right w:val="none" w:sz="0" w:space="0" w:color="auto"/>
              </w:divBdr>
            </w:div>
          </w:divsChild>
        </w:div>
        <w:div w:id="2055618535">
          <w:marLeft w:val="60"/>
          <w:marRight w:val="60"/>
          <w:marTop w:val="105"/>
          <w:marBottom w:val="105"/>
          <w:divBdr>
            <w:top w:val="none" w:sz="0" w:space="0" w:color="auto"/>
            <w:left w:val="none" w:sz="0" w:space="0" w:color="auto"/>
            <w:bottom w:val="none" w:sz="0" w:space="0" w:color="auto"/>
            <w:right w:val="none" w:sz="0" w:space="0" w:color="auto"/>
          </w:divBdr>
          <w:divsChild>
            <w:div w:id="68429146">
              <w:marLeft w:val="0"/>
              <w:marRight w:val="0"/>
              <w:marTop w:val="0"/>
              <w:marBottom w:val="0"/>
              <w:divBdr>
                <w:top w:val="none" w:sz="0" w:space="0" w:color="auto"/>
                <w:left w:val="none" w:sz="0" w:space="0" w:color="auto"/>
                <w:bottom w:val="none" w:sz="0" w:space="0" w:color="auto"/>
                <w:right w:val="none" w:sz="0" w:space="0" w:color="auto"/>
              </w:divBdr>
            </w:div>
          </w:divsChild>
        </w:div>
        <w:div w:id="1569918440">
          <w:marLeft w:val="60"/>
          <w:marRight w:val="60"/>
          <w:marTop w:val="105"/>
          <w:marBottom w:val="105"/>
          <w:divBdr>
            <w:top w:val="none" w:sz="0" w:space="0" w:color="auto"/>
            <w:left w:val="none" w:sz="0" w:space="0" w:color="auto"/>
            <w:bottom w:val="none" w:sz="0" w:space="0" w:color="auto"/>
            <w:right w:val="none" w:sz="0" w:space="0" w:color="auto"/>
          </w:divBdr>
          <w:divsChild>
            <w:div w:id="534998613">
              <w:marLeft w:val="0"/>
              <w:marRight w:val="0"/>
              <w:marTop w:val="0"/>
              <w:marBottom w:val="0"/>
              <w:divBdr>
                <w:top w:val="none" w:sz="0" w:space="0" w:color="auto"/>
                <w:left w:val="none" w:sz="0" w:space="0" w:color="auto"/>
                <w:bottom w:val="none" w:sz="0" w:space="0" w:color="auto"/>
                <w:right w:val="none" w:sz="0" w:space="0" w:color="auto"/>
              </w:divBdr>
            </w:div>
          </w:divsChild>
        </w:div>
        <w:div w:id="687218774">
          <w:marLeft w:val="60"/>
          <w:marRight w:val="60"/>
          <w:marTop w:val="105"/>
          <w:marBottom w:val="105"/>
          <w:divBdr>
            <w:top w:val="none" w:sz="0" w:space="0" w:color="auto"/>
            <w:left w:val="none" w:sz="0" w:space="0" w:color="auto"/>
            <w:bottom w:val="none" w:sz="0" w:space="0" w:color="auto"/>
            <w:right w:val="none" w:sz="0" w:space="0" w:color="auto"/>
          </w:divBdr>
          <w:divsChild>
            <w:div w:id="216358709">
              <w:marLeft w:val="0"/>
              <w:marRight w:val="0"/>
              <w:marTop w:val="0"/>
              <w:marBottom w:val="0"/>
              <w:divBdr>
                <w:top w:val="none" w:sz="0" w:space="0" w:color="auto"/>
                <w:left w:val="none" w:sz="0" w:space="0" w:color="auto"/>
                <w:bottom w:val="none" w:sz="0" w:space="0" w:color="auto"/>
                <w:right w:val="none" w:sz="0" w:space="0" w:color="auto"/>
              </w:divBdr>
            </w:div>
          </w:divsChild>
        </w:div>
        <w:div w:id="485439280">
          <w:marLeft w:val="60"/>
          <w:marRight w:val="60"/>
          <w:marTop w:val="105"/>
          <w:marBottom w:val="105"/>
          <w:divBdr>
            <w:top w:val="none" w:sz="0" w:space="0" w:color="auto"/>
            <w:left w:val="none" w:sz="0" w:space="0" w:color="auto"/>
            <w:bottom w:val="none" w:sz="0" w:space="0" w:color="auto"/>
            <w:right w:val="none" w:sz="0" w:space="0" w:color="auto"/>
          </w:divBdr>
        </w:div>
        <w:div w:id="1022701965">
          <w:marLeft w:val="60"/>
          <w:marRight w:val="60"/>
          <w:marTop w:val="105"/>
          <w:marBottom w:val="105"/>
          <w:divBdr>
            <w:top w:val="none" w:sz="0" w:space="0" w:color="auto"/>
            <w:left w:val="none" w:sz="0" w:space="0" w:color="auto"/>
            <w:bottom w:val="none" w:sz="0" w:space="0" w:color="auto"/>
            <w:right w:val="none" w:sz="0" w:space="0" w:color="auto"/>
          </w:divBdr>
        </w:div>
        <w:div w:id="2073965137">
          <w:marLeft w:val="60"/>
          <w:marRight w:val="60"/>
          <w:marTop w:val="105"/>
          <w:marBottom w:val="105"/>
          <w:divBdr>
            <w:top w:val="none" w:sz="0" w:space="0" w:color="auto"/>
            <w:left w:val="none" w:sz="0" w:space="0" w:color="auto"/>
            <w:bottom w:val="none" w:sz="0" w:space="0" w:color="auto"/>
            <w:right w:val="none" w:sz="0" w:space="0" w:color="auto"/>
          </w:divBdr>
        </w:div>
        <w:div w:id="956981783">
          <w:marLeft w:val="60"/>
          <w:marRight w:val="60"/>
          <w:marTop w:val="105"/>
          <w:marBottom w:val="105"/>
          <w:divBdr>
            <w:top w:val="none" w:sz="0" w:space="0" w:color="auto"/>
            <w:left w:val="none" w:sz="0" w:space="0" w:color="auto"/>
            <w:bottom w:val="none" w:sz="0" w:space="0" w:color="auto"/>
            <w:right w:val="none" w:sz="0" w:space="0" w:color="auto"/>
          </w:divBdr>
          <w:divsChild>
            <w:div w:id="1378896616">
              <w:marLeft w:val="0"/>
              <w:marRight w:val="0"/>
              <w:marTop w:val="0"/>
              <w:marBottom w:val="0"/>
              <w:divBdr>
                <w:top w:val="none" w:sz="0" w:space="0" w:color="auto"/>
                <w:left w:val="none" w:sz="0" w:space="0" w:color="auto"/>
                <w:bottom w:val="none" w:sz="0" w:space="0" w:color="auto"/>
                <w:right w:val="none" w:sz="0" w:space="0" w:color="auto"/>
              </w:divBdr>
            </w:div>
          </w:divsChild>
        </w:div>
        <w:div w:id="1143542180">
          <w:marLeft w:val="60"/>
          <w:marRight w:val="60"/>
          <w:marTop w:val="105"/>
          <w:marBottom w:val="105"/>
          <w:divBdr>
            <w:top w:val="none" w:sz="0" w:space="0" w:color="auto"/>
            <w:left w:val="none" w:sz="0" w:space="0" w:color="auto"/>
            <w:bottom w:val="none" w:sz="0" w:space="0" w:color="auto"/>
            <w:right w:val="none" w:sz="0" w:space="0" w:color="auto"/>
          </w:divBdr>
          <w:divsChild>
            <w:div w:id="547105590">
              <w:marLeft w:val="0"/>
              <w:marRight w:val="0"/>
              <w:marTop w:val="0"/>
              <w:marBottom w:val="0"/>
              <w:divBdr>
                <w:top w:val="none" w:sz="0" w:space="0" w:color="auto"/>
                <w:left w:val="none" w:sz="0" w:space="0" w:color="auto"/>
                <w:bottom w:val="none" w:sz="0" w:space="0" w:color="auto"/>
                <w:right w:val="none" w:sz="0" w:space="0" w:color="auto"/>
              </w:divBdr>
            </w:div>
          </w:divsChild>
        </w:div>
        <w:div w:id="1549223903">
          <w:marLeft w:val="60"/>
          <w:marRight w:val="60"/>
          <w:marTop w:val="105"/>
          <w:marBottom w:val="105"/>
          <w:divBdr>
            <w:top w:val="none" w:sz="0" w:space="0" w:color="auto"/>
            <w:left w:val="none" w:sz="0" w:space="0" w:color="auto"/>
            <w:bottom w:val="none" w:sz="0" w:space="0" w:color="auto"/>
            <w:right w:val="none" w:sz="0" w:space="0" w:color="auto"/>
          </w:divBdr>
        </w:div>
        <w:div w:id="1358389398">
          <w:marLeft w:val="60"/>
          <w:marRight w:val="60"/>
          <w:marTop w:val="105"/>
          <w:marBottom w:val="105"/>
          <w:divBdr>
            <w:top w:val="none" w:sz="0" w:space="0" w:color="auto"/>
            <w:left w:val="none" w:sz="0" w:space="0" w:color="auto"/>
            <w:bottom w:val="none" w:sz="0" w:space="0" w:color="auto"/>
            <w:right w:val="none" w:sz="0" w:space="0" w:color="auto"/>
          </w:divBdr>
        </w:div>
        <w:div w:id="2147039199">
          <w:marLeft w:val="60"/>
          <w:marRight w:val="60"/>
          <w:marTop w:val="105"/>
          <w:marBottom w:val="105"/>
          <w:divBdr>
            <w:top w:val="none" w:sz="0" w:space="0" w:color="auto"/>
            <w:left w:val="none" w:sz="0" w:space="0" w:color="auto"/>
            <w:bottom w:val="none" w:sz="0" w:space="0" w:color="auto"/>
            <w:right w:val="none" w:sz="0" w:space="0" w:color="auto"/>
          </w:divBdr>
        </w:div>
        <w:div w:id="2065134527">
          <w:marLeft w:val="60"/>
          <w:marRight w:val="60"/>
          <w:marTop w:val="105"/>
          <w:marBottom w:val="105"/>
          <w:divBdr>
            <w:top w:val="none" w:sz="0" w:space="0" w:color="auto"/>
            <w:left w:val="none" w:sz="0" w:space="0" w:color="auto"/>
            <w:bottom w:val="none" w:sz="0" w:space="0" w:color="auto"/>
            <w:right w:val="none" w:sz="0" w:space="0" w:color="auto"/>
          </w:divBdr>
        </w:div>
        <w:div w:id="1447963064">
          <w:marLeft w:val="60"/>
          <w:marRight w:val="60"/>
          <w:marTop w:val="105"/>
          <w:marBottom w:val="105"/>
          <w:divBdr>
            <w:top w:val="none" w:sz="0" w:space="0" w:color="auto"/>
            <w:left w:val="none" w:sz="0" w:space="0" w:color="auto"/>
            <w:bottom w:val="none" w:sz="0" w:space="0" w:color="auto"/>
            <w:right w:val="none" w:sz="0" w:space="0" w:color="auto"/>
          </w:divBdr>
          <w:divsChild>
            <w:div w:id="133452855">
              <w:marLeft w:val="0"/>
              <w:marRight w:val="0"/>
              <w:marTop w:val="0"/>
              <w:marBottom w:val="0"/>
              <w:divBdr>
                <w:top w:val="none" w:sz="0" w:space="0" w:color="auto"/>
                <w:left w:val="none" w:sz="0" w:space="0" w:color="auto"/>
                <w:bottom w:val="none" w:sz="0" w:space="0" w:color="auto"/>
                <w:right w:val="none" w:sz="0" w:space="0" w:color="auto"/>
              </w:divBdr>
            </w:div>
          </w:divsChild>
        </w:div>
        <w:div w:id="727724666">
          <w:marLeft w:val="60"/>
          <w:marRight w:val="60"/>
          <w:marTop w:val="105"/>
          <w:marBottom w:val="105"/>
          <w:divBdr>
            <w:top w:val="none" w:sz="0" w:space="0" w:color="auto"/>
            <w:left w:val="none" w:sz="0" w:space="0" w:color="auto"/>
            <w:bottom w:val="none" w:sz="0" w:space="0" w:color="auto"/>
            <w:right w:val="none" w:sz="0" w:space="0" w:color="auto"/>
          </w:divBdr>
          <w:divsChild>
            <w:div w:id="28300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84193">
      <w:bodyDiv w:val="1"/>
      <w:marLeft w:val="0"/>
      <w:marRight w:val="0"/>
      <w:marTop w:val="0"/>
      <w:marBottom w:val="0"/>
      <w:divBdr>
        <w:top w:val="none" w:sz="0" w:space="0" w:color="auto"/>
        <w:left w:val="none" w:sz="0" w:space="0" w:color="auto"/>
        <w:bottom w:val="none" w:sz="0" w:space="0" w:color="auto"/>
        <w:right w:val="none" w:sz="0" w:space="0" w:color="auto"/>
      </w:divBdr>
    </w:div>
    <w:div w:id="1607348296">
      <w:bodyDiv w:val="1"/>
      <w:marLeft w:val="0"/>
      <w:marRight w:val="0"/>
      <w:marTop w:val="0"/>
      <w:marBottom w:val="0"/>
      <w:divBdr>
        <w:top w:val="none" w:sz="0" w:space="0" w:color="auto"/>
        <w:left w:val="none" w:sz="0" w:space="0" w:color="auto"/>
        <w:bottom w:val="none" w:sz="0" w:space="0" w:color="auto"/>
        <w:right w:val="none" w:sz="0" w:space="0" w:color="auto"/>
      </w:divBdr>
    </w:div>
    <w:div w:id="1659841565">
      <w:bodyDiv w:val="1"/>
      <w:marLeft w:val="0"/>
      <w:marRight w:val="0"/>
      <w:marTop w:val="0"/>
      <w:marBottom w:val="0"/>
      <w:divBdr>
        <w:top w:val="none" w:sz="0" w:space="0" w:color="auto"/>
        <w:left w:val="none" w:sz="0" w:space="0" w:color="auto"/>
        <w:bottom w:val="none" w:sz="0" w:space="0" w:color="auto"/>
        <w:right w:val="none" w:sz="0" w:space="0" w:color="auto"/>
      </w:divBdr>
      <w:divsChild>
        <w:div w:id="108205188">
          <w:marLeft w:val="60"/>
          <w:marRight w:val="60"/>
          <w:marTop w:val="100"/>
          <w:marBottom w:val="100"/>
          <w:divBdr>
            <w:top w:val="none" w:sz="0" w:space="0" w:color="auto"/>
            <w:left w:val="none" w:sz="0" w:space="0" w:color="auto"/>
            <w:bottom w:val="none" w:sz="0" w:space="0" w:color="auto"/>
            <w:right w:val="none" w:sz="0" w:space="0" w:color="auto"/>
          </w:divBdr>
        </w:div>
        <w:div w:id="502404344">
          <w:marLeft w:val="60"/>
          <w:marRight w:val="60"/>
          <w:marTop w:val="100"/>
          <w:marBottom w:val="100"/>
          <w:divBdr>
            <w:top w:val="none" w:sz="0" w:space="0" w:color="auto"/>
            <w:left w:val="none" w:sz="0" w:space="0" w:color="auto"/>
            <w:bottom w:val="none" w:sz="0" w:space="0" w:color="auto"/>
            <w:right w:val="none" w:sz="0" w:space="0" w:color="auto"/>
          </w:divBdr>
        </w:div>
        <w:div w:id="2008826807">
          <w:marLeft w:val="60"/>
          <w:marRight w:val="60"/>
          <w:marTop w:val="100"/>
          <w:marBottom w:val="100"/>
          <w:divBdr>
            <w:top w:val="none" w:sz="0" w:space="0" w:color="auto"/>
            <w:left w:val="none" w:sz="0" w:space="0" w:color="auto"/>
            <w:bottom w:val="none" w:sz="0" w:space="0" w:color="auto"/>
            <w:right w:val="none" w:sz="0" w:space="0" w:color="auto"/>
          </w:divBdr>
        </w:div>
        <w:div w:id="1301569864">
          <w:marLeft w:val="60"/>
          <w:marRight w:val="60"/>
          <w:marTop w:val="100"/>
          <w:marBottom w:val="100"/>
          <w:divBdr>
            <w:top w:val="none" w:sz="0" w:space="0" w:color="auto"/>
            <w:left w:val="none" w:sz="0" w:space="0" w:color="auto"/>
            <w:bottom w:val="none" w:sz="0" w:space="0" w:color="auto"/>
            <w:right w:val="none" w:sz="0" w:space="0" w:color="auto"/>
          </w:divBdr>
        </w:div>
        <w:div w:id="423916506">
          <w:marLeft w:val="60"/>
          <w:marRight w:val="60"/>
          <w:marTop w:val="100"/>
          <w:marBottom w:val="100"/>
          <w:divBdr>
            <w:top w:val="none" w:sz="0" w:space="0" w:color="auto"/>
            <w:left w:val="none" w:sz="0" w:space="0" w:color="auto"/>
            <w:bottom w:val="none" w:sz="0" w:space="0" w:color="auto"/>
            <w:right w:val="none" w:sz="0" w:space="0" w:color="auto"/>
          </w:divBdr>
        </w:div>
        <w:div w:id="258872204">
          <w:marLeft w:val="60"/>
          <w:marRight w:val="60"/>
          <w:marTop w:val="100"/>
          <w:marBottom w:val="100"/>
          <w:divBdr>
            <w:top w:val="none" w:sz="0" w:space="0" w:color="auto"/>
            <w:left w:val="none" w:sz="0" w:space="0" w:color="auto"/>
            <w:bottom w:val="none" w:sz="0" w:space="0" w:color="auto"/>
            <w:right w:val="none" w:sz="0" w:space="0" w:color="auto"/>
          </w:divBdr>
        </w:div>
        <w:div w:id="1839996115">
          <w:marLeft w:val="60"/>
          <w:marRight w:val="60"/>
          <w:marTop w:val="100"/>
          <w:marBottom w:val="100"/>
          <w:divBdr>
            <w:top w:val="none" w:sz="0" w:space="0" w:color="auto"/>
            <w:left w:val="none" w:sz="0" w:space="0" w:color="auto"/>
            <w:bottom w:val="none" w:sz="0" w:space="0" w:color="auto"/>
            <w:right w:val="none" w:sz="0" w:space="0" w:color="auto"/>
          </w:divBdr>
        </w:div>
        <w:div w:id="1418553955">
          <w:marLeft w:val="60"/>
          <w:marRight w:val="60"/>
          <w:marTop w:val="100"/>
          <w:marBottom w:val="100"/>
          <w:divBdr>
            <w:top w:val="none" w:sz="0" w:space="0" w:color="auto"/>
            <w:left w:val="none" w:sz="0" w:space="0" w:color="auto"/>
            <w:bottom w:val="none" w:sz="0" w:space="0" w:color="auto"/>
            <w:right w:val="none" w:sz="0" w:space="0" w:color="auto"/>
          </w:divBdr>
        </w:div>
        <w:div w:id="1439179161">
          <w:marLeft w:val="60"/>
          <w:marRight w:val="60"/>
          <w:marTop w:val="100"/>
          <w:marBottom w:val="100"/>
          <w:divBdr>
            <w:top w:val="none" w:sz="0" w:space="0" w:color="auto"/>
            <w:left w:val="none" w:sz="0" w:space="0" w:color="auto"/>
            <w:bottom w:val="none" w:sz="0" w:space="0" w:color="auto"/>
            <w:right w:val="none" w:sz="0" w:space="0" w:color="auto"/>
          </w:divBdr>
        </w:div>
        <w:div w:id="233782256">
          <w:marLeft w:val="60"/>
          <w:marRight w:val="60"/>
          <w:marTop w:val="100"/>
          <w:marBottom w:val="100"/>
          <w:divBdr>
            <w:top w:val="none" w:sz="0" w:space="0" w:color="auto"/>
            <w:left w:val="none" w:sz="0" w:space="0" w:color="auto"/>
            <w:bottom w:val="none" w:sz="0" w:space="0" w:color="auto"/>
            <w:right w:val="none" w:sz="0" w:space="0" w:color="auto"/>
          </w:divBdr>
        </w:div>
        <w:div w:id="2142575949">
          <w:marLeft w:val="60"/>
          <w:marRight w:val="60"/>
          <w:marTop w:val="100"/>
          <w:marBottom w:val="100"/>
          <w:divBdr>
            <w:top w:val="none" w:sz="0" w:space="0" w:color="auto"/>
            <w:left w:val="none" w:sz="0" w:space="0" w:color="auto"/>
            <w:bottom w:val="none" w:sz="0" w:space="0" w:color="auto"/>
            <w:right w:val="none" w:sz="0" w:space="0" w:color="auto"/>
          </w:divBdr>
        </w:div>
        <w:div w:id="914514290">
          <w:marLeft w:val="60"/>
          <w:marRight w:val="60"/>
          <w:marTop w:val="100"/>
          <w:marBottom w:val="100"/>
          <w:divBdr>
            <w:top w:val="none" w:sz="0" w:space="0" w:color="auto"/>
            <w:left w:val="none" w:sz="0" w:space="0" w:color="auto"/>
            <w:bottom w:val="none" w:sz="0" w:space="0" w:color="auto"/>
            <w:right w:val="none" w:sz="0" w:space="0" w:color="auto"/>
          </w:divBdr>
        </w:div>
        <w:div w:id="1977298411">
          <w:marLeft w:val="60"/>
          <w:marRight w:val="60"/>
          <w:marTop w:val="100"/>
          <w:marBottom w:val="100"/>
          <w:divBdr>
            <w:top w:val="none" w:sz="0" w:space="0" w:color="auto"/>
            <w:left w:val="none" w:sz="0" w:space="0" w:color="auto"/>
            <w:bottom w:val="none" w:sz="0" w:space="0" w:color="auto"/>
            <w:right w:val="none" w:sz="0" w:space="0" w:color="auto"/>
          </w:divBdr>
        </w:div>
        <w:div w:id="427114900">
          <w:marLeft w:val="60"/>
          <w:marRight w:val="60"/>
          <w:marTop w:val="100"/>
          <w:marBottom w:val="100"/>
          <w:divBdr>
            <w:top w:val="none" w:sz="0" w:space="0" w:color="auto"/>
            <w:left w:val="none" w:sz="0" w:space="0" w:color="auto"/>
            <w:bottom w:val="none" w:sz="0" w:space="0" w:color="auto"/>
            <w:right w:val="none" w:sz="0" w:space="0" w:color="auto"/>
          </w:divBdr>
        </w:div>
        <w:div w:id="1002126274">
          <w:marLeft w:val="60"/>
          <w:marRight w:val="60"/>
          <w:marTop w:val="100"/>
          <w:marBottom w:val="100"/>
          <w:divBdr>
            <w:top w:val="none" w:sz="0" w:space="0" w:color="auto"/>
            <w:left w:val="none" w:sz="0" w:space="0" w:color="auto"/>
            <w:bottom w:val="none" w:sz="0" w:space="0" w:color="auto"/>
            <w:right w:val="none" w:sz="0" w:space="0" w:color="auto"/>
          </w:divBdr>
          <w:divsChild>
            <w:div w:id="1746370323">
              <w:marLeft w:val="0"/>
              <w:marRight w:val="0"/>
              <w:marTop w:val="0"/>
              <w:marBottom w:val="0"/>
              <w:divBdr>
                <w:top w:val="none" w:sz="0" w:space="0" w:color="auto"/>
                <w:left w:val="none" w:sz="0" w:space="0" w:color="auto"/>
                <w:bottom w:val="none" w:sz="0" w:space="0" w:color="auto"/>
                <w:right w:val="none" w:sz="0" w:space="0" w:color="auto"/>
              </w:divBdr>
            </w:div>
          </w:divsChild>
        </w:div>
        <w:div w:id="824129285">
          <w:marLeft w:val="60"/>
          <w:marRight w:val="60"/>
          <w:marTop w:val="100"/>
          <w:marBottom w:val="100"/>
          <w:divBdr>
            <w:top w:val="none" w:sz="0" w:space="0" w:color="auto"/>
            <w:left w:val="none" w:sz="0" w:space="0" w:color="auto"/>
            <w:bottom w:val="none" w:sz="0" w:space="0" w:color="auto"/>
            <w:right w:val="none" w:sz="0" w:space="0" w:color="auto"/>
          </w:divBdr>
          <w:divsChild>
            <w:div w:id="412892846">
              <w:marLeft w:val="0"/>
              <w:marRight w:val="0"/>
              <w:marTop w:val="0"/>
              <w:marBottom w:val="0"/>
              <w:divBdr>
                <w:top w:val="none" w:sz="0" w:space="0" w:color="auto"/>
                <w:left w:val="none" w:sz="0" w:space="0" w:color="auto"/>
                <w:bottom w:val="none" w:sz="0" w:space="0" w:color="auto"/>
                <w:right w:val="none" w:sz="0" w:space="0" w:color="auto"/>
              </w:divBdr>
            </w:div>
          </w:divsChild>
        </w:div>
        <w:div w:id="498692757">
          <w:marLeft w:val="60"/>
          <w:marRight w:val="60"/>
          <w:marTop w:val="100"/>
          <w:marBottom w:val="100"/>
          <w:divBdr>
            <w:top w:val="none" w:sz="0" w:space="0" w:color="auto"/>
            <w:left w:val="none" w:sz="0" w:space="0" w:color="auto"/>
            <w:bottom w:val="none" w:sz="0" w:space="0" w:color="auto"/>
            <w:right w:val="none" w:sz="0" w:space="0" w:color="auto"/>
          </w:divBdr>
          <w:divsChild>
            <w:div w:id="1319381619">
              <w:marLeft w:val="0"/>
              <w:marRight w:val="0"/>
              <w:marTop w:val="0"/>
              <w:marBottom w:val="0"/>
              <w:divBdr>
                <w:top w:val="none" w:sz="0" w:space="0" w:color="auto"/>
                <w:left w:val="none" w:sz="0" w:space="0" w:color="auto"/>
                <w:bottom w:val="none" w:sz="0" w:space="0" w:color="auto"/>
                <w:right w:val="none" w:sz="0" w:space="0" w:color="auto"/>
              </w:divBdr>
            </w:div>
          </w:divsChild>
        </w:div>
        <w:div w:id="1566866665">
          <w:marLeft w:val="60"/>
          <w:marRight w:val="60"/>
          <w:marTop w:val="100"/>
          <w:marBottom w:val="100"/>
          <w:divBdr>
            <w:top w:val="none" w:sz="0" w:space="0" w:color="auto"/>
            <w:left w:val="none" w:sz="0" w:space="0" w:color="auto"/>
            <w:bottom w:val="none" w:sz="0" w:space="0" w:color="auto"/>
            <w:right w:val="none" w:sz="0" w:space="0" w:color="auto"/>
          </w:divBdr>
          <w:divsChild>
            <w:div w:id="2047178439">
              <w:marLeft w:val="0"/>
              <w:marRight w:val="0"/>
              <w:marTop w:val="0"/>
              <w:marBottom w:val="0"/>
              <w:divBdr>
                <w:top w:val="none" w:sz="0" w:space="0" w:color="auto"/>
                <w:left w:val="none" w:sz="0" w:space="0" w:color="auto"/>
                <w:bottom w:val="none" w:sz="0" w:space="0" w:color="auto"/>
                <w:right w:val="none" w:sz="0" w:space="0" w:color="auto"/>
              </w:divBdr>
            </w:div>
          </w:divsChild>
        </w:div>
        <w:div w:id="70197021">
          <w:marLeft w:val="60"/>
          <w:marRight w:val="60"/>
          <w:marTop w:val="100"/>
          <w:marBottom w:val="100"/>
          <w:divBdr>
            <w:top w:val="none" w:sz="0" w:space="0" w:color="auto"/>
            <w:left w:val="none" w:sz="0" w:space="0" w:color="auto"/>
            <w:bottom w:val="none" w:sz="0" w:space="0" w:color="auto"/>
            <w:right w:val="none" w:sz="0" w:space="0" w:color="auto"/>
          </w:divBdr>
          <w:divsChild>
            <w:div w:id="445588239">
              <w:marLeft w:val="0"/>
              <w:marRight w:val="0"/>
              <w:marTop w:val="0"/>
              <w:marBottom w:val="0"/>
              <w:divBdr>
                <w:top w:val="none" w:sz="0" w:space="0" w:color="auto"/>
                <w:left w:val="none" w:sz="0" w:space="0" w:color="auto"/>
                <w:bottom w:val="none" w:sz="0" w:space="0" w:color="auto"/>
                <w:right w:val="none" w:sz="0" w:space="0" w:color="auto"/>
              </w:divBdr>
            </w:div>
          </w:divsChild>
        </w:div>
        <w:div w:id="1206605952">
          <w:marLeft w:val="60"/>
          <w:marRight w:val="60"/>
          <w:marTop w:val="100"/>
          <w:marBottom w:val="100"/>
          <w:divBdr>
            <w:top w:val="none" w:sz="0" w:space="0" w:color="auto"/>
            <w:left w:val="none" w:sz="0" w:space="0" w:color="auto"/>
            <w:bottom w:val="none" w:sz="0" w:space="0" w:color="auto"/>
            <w:right w:val="none" w:sz="0" w:space="0" w:color="auto"/>
          </w:divBdr>
          <w:divsChild>
            <w:div w:id="871655380">
              <w:marLeft w:val="0"/>
              <w:marRight w:val="0"/>
              <w:marTop w:val="0"/>
              <w:marBottom w:val="0"/>
              <w:divBdr>
                <w:top w:val="none" w:sz="0" w:space="0" w:color="auto"/>
                <w:left w:val="none" w:sz="0" w:space="0" w:color="auto"/>
                <w:bottom w:val="none" w:sz="0" w:space="0" w:color="auto"/>
                <w:right w:val="none" w:sz="0" w:space="0" w:color="auto"/>
              </w:divBdr>
            </w:div>
          </w:divsChild>
        </w:div>
        <w:div w:id="1086875586">
          <w:marLeft w:val="60"/>
          <w:marRight w:val="60"/>
          <w:marTop w:val="100"/>
          <w:marBottom w:val="100"/>
          <w:divBdr>
            <w:top w:val="none" w:sz="0" w:space="0" w:color="auto"/>
            <w:left w:val="none" w:sz="0" w:space="0" w:color="auto"/>
            <w:bottom w:val="none" w:sz="0" w:space="0" w:color="auto"/>
            <w:right w:val="none" w:sz="0" w:space="0" w:color="auto"/>
          </w:divBdr>
          <w:divsChild>
            <w:div w:id="1249079993">
              <w:marLeft w:val="0"/>
              <w:marRight w:val="0"/>
              <w:marTop w:val="0"/>
              <w:marBottom w:val="0"/>
              <w:divBdr>
                <w:top w:val="none" w:sz="0" w:space="0" w:color="auto"/>
                <w:left w:val="none" w:sz="0" w:space="0" w:color="auto"/>
                <w:bottom w:val="none" w:sz="0" w:space="0" w:color="auto"/>
                <w:right w:val="none" w:sz="0" w:space="0" w:color="auto"/>
              </w:divBdr>
            </w:div>
          </w:divsChild>
        </w:div>
        <w:div w:id="2102604721">
          <w:marLeft w:val="60"/>
          <w:marRight w:val="60"/>
          <w:marTop w:val="100"/>
          <w:marBottom w:val="100"/>
          <w:divBdr>
            <w:top w:val="none" w:sz="0" w:space="0" w:color="auto"/>
            <w:left w:val="none" w:sz="0" w:space="0" w:color="auto"/>
            <w:bottom w:val="none" w:sz="0" w:space="0" w:color="auto"/>
            <w:right w:val="none" w:sz="0" w:space="0" w:color="auto"/>
          </w:divBdr>
          <w:divsChild>
            <w:div w:id="632446605">
              <w:marLeft w:val="0"/>
              <w:marRight w:val="0"/>
              <w:marTop w:val="0"/>
              <w:marBottom w:val="0"/>
              <w:divBdr>
                <w:top w:val="none" w:sz="0" w:space="0" w:color="auto"/>
                <w:left w:val="none" w:sz="0" w:space="0" w:color="auto"/>
                <w:bottom w:val="none" w:sz="0" w:space="0" w:color="auto"/>
                <w:right w:val="none" w:sz="0" w:space="0" w:color="auto"/>
              </w:divBdr>
            </w:div>
          </w:divsChild>
        </w:div>
        <w:div w:id="1401558408">
          <w:marLeft w:val="60"/>
          <w:marRight w:val="60"/>
          <w:marTop w:val="100"/>
          <w:marBottom w:val="100"/>
          <w:divBdr>
            <w:top w:val="none" w:sz="0" w:space="0" w:color="auto"/>
            <w:left w:val="none" w:sz="0" w:space="0" w:color="auto"/>
            <w:bottom w:val="none" w:sz="0" w:space="0" w:color="auto"/>
            <w:right w:val="none" w:sz="0" w:space="0" w:color="auto"/>
          </w:divBdr>
          <w:divsChild>
            <w:div w:id="750274854">
              <w:marLeft w:val="0"/>
              <w:marRight w:val="0"/>
              <w:marTop w:val="0"/>
              <w:marBottom w:val="0"/>
              <w:divBdr>
                <w:top w:val="none" w:sz="0" w:space="0" w:color="auto"/>
                <w:left w:val="none" w:sz="0" w:space="0" w:color="auto"/>
                <w:bottom w:val="none" w:sz="0" w:space="0" w:color="auto"/>
                <w:right w:val="none" w:sz="0" w:space="0" w:color="auto"/>
              </w:divBdr>
            </w:div>
          </w:divsChild>
        </w:div>
        <w:div w:id="529952891">
          <w:marLeft w:val="60"/>
          <w:marRight w:val="60"/>
          <w:marTop w:val="100"/>
          <w:marBottom w:val="100"/>
          <w:divBdr>
            <w:top w:val="none" w:sz="0" w:space="0" w:color="auto"/>
            <w:left w:val="none" w:sz="0" w:space="0" w:color="auto"/>
            <w:bottom w:val="none" w:sz="0" w:space="0" w:color="auto"/>
            <w:right w:val="none" w:sz="0" w:space="0" w:color="auto"/>
          </w:divBdr>
          <w:divsChild>
            <w:div w:id="29960686">
              <w:marLeft w:val="0"/>
              <w:marRight w:val="0"/>
              <w:marTop w:val="0"/>
              <w:marBottom w:val="0"/>
              <w:divBdr>
                <w:top w:val="none" w:sz="0" w:space="0" w:color="auto"/>
                <w:left w:val="none" w:sz="0" w:space="0" w:color="auto"/>
                <w:bottom w:val="none" w:sz="0" w:space="0" w:color="auto"/>
                <w:right w:val="none" w:sz="0" w:space="0" w:color="auto"/>
              </w:divBdr>
            </w:div>
          </w:divsChild>
        </w:div>
        <w:div w:id="608850216">
          <w:marLeft w:val="60"/>
          <w:marRight w:val="60"/>
          <w:marTop w:val="100"/>
          <w:marBottom w:val="100"/>
          <w:divBdr>
            <w:top w:val="none" w:sz="0" w:space="0" w:color="auto"/>
            <w:left w:val="none" w:sz="0" w:space="0" w:color="auto"/>
            <w:bottom w:val="none" w:sz="0" w:space="0" w:color="auto"/>
            <w:right w:val="none" w:sz="0" w:space="0" w:color="auto"/>
          </w:divBdr>
          <w:divsChild>
            <w:div w:id="958756833">
              <w:marLeft w:val="0"/>
              <w:marRight w:val="0"/>
              <w:marTop w:val="0"/>
              <w:marBottom w:val="0"/>
              <w:divBdr>
                <w:top w:val="none" w:sz="0" w:space="0" w:color="auto"/>
                <w:left w:val="none" w:sz="0" w:space="0" w:color="auto"/>
                <w:bottom w:val="none" w:sz="0" w:space="0" w:color="auto"/>
                <w:right w:val="none" w:sz="0" w:space="0" w:color="auto"/>
              </w:divBdr>
            </w:div>
          </w:divsChild>
        </w:div>
        <w:div w:id="496773458">
          <w:marLeft w:val="60"/>
          <w:marRight w:val="60"/>
          <w:marTop w:val="100"/>
          <w:marBottom w:val="100"/>
          <w:divBdr>
            <w:top w:val="none" w:sz="0" w:space="0" w:color="auto"/>
            <w:left w:val="none" w:sz="0" w:space="0" w:color="auto"/>
            <w:bottom w:val="none" w:sz="0" w:space="0" w:color="auto"/>
            <w:right w:val="none" w:sz="0" w:space="0" w:color="auto"/>
          </w:divBdr>
          <w:divsChild>
            <w:div w:id="432482137">
              <w:marLeft w:val="0"/>
              <w:marRight w:val="0"/>
              <w:marTop w:val="0"/>
              <w:marBottom w:val="0"/>
              <w:divBdr>
                <w:top w:val="none" w:sz="0" w:space="0" w:color="auto"/>
                <w:left w:val="none" w:sz="0" w:space="0" w:color="auto"/>
                <w:bottom w:val="none" w:sz="0" w:space="0" w:color="auto"/>
                <w:right w:val="none" w:sz="0" w:space="0" w:color="auto"/>
              </w:divBdr>
            </w:div>
          </w:divsChild>
        </w:div>
        <w:div w:id="139227236">
          <w:marLeft w:val="60"/>
          <w:marRight w:val="60"/>
          <w:marTop w:val="100"/>
          <w:marBottom w:val="100"/>
          <w:divBdr>
            <w:top w:val="none" w:sz="0" w:space="0" w:color="auto"/>
            <w:left w:val="none" w:sz="0" w:space="0" w:color="auto"/>
            <w:bottom w:val="none" w:sz="0" w:space="0" w:color="auto"/>
            <w:right w:val="none" w:sz="0" w:space="0" w:color="auto"/>
          </w:divBdr>
          <w:divsChild>
            <w:div w:id="839009532">
              <w:marLeft w:val="0"/>
              <w:marRight w:val="0"/>
              <w:marTop w:val="0"/>
              <w:marBottom w:val="0"/>
              <w:divBdr>
                <w:top w:val="none" w:sz="0" w:space="0" w:color="auto"/>
                <w:left w:val="none" w:sz="0" w:space="0" w:color="auto"/>
                <w:bottom w:val="none" w:sz="0" w:space="0" w:color="auto"/>
                <w:right w:val="none" w:sz="0" w:space="0" w:color="auto"/>
              </w:divBdr>
            </w:div>
          </w:divsChild>
        </w:div>
        <w:div w:id="594091946">
          <w:marLeft w:val="60"/>
          <w:marRight w:val="60"/>
          <w:marTop w:val="100"/>
          <w:marBottom w:val="100"/>
          <w:divBdr>
            <w:top w:val="none" w:sz="0" w:space="0" w:color="auto"/>
            <w:left w:val="none" w:sz="0" w:space="0" w:color="auto"/>
            <w:bottom w:val="none" w:sz="0" w:space="0" w:color="auto"/>
            <w:right w:val="none" w:sz="0" w:space="0" w:color="auto"/>
          </w:divBdr>
          <w:divsChild>
            <w:div w:id="1519080261">
              <w:marLeft w:val="0"/>
              <w:marRight w:val="0"/>
              <w:marTop w:val="0"/>
              <w:marBottom w:val="0"/>
              <w:divBdr>
                <w:top w:val="none" w:sz="0" w:space="0" w:color="auto"/>
                <w:left w:val="none" w:sz="0" w:space="0" w:color="auto"/>
                <w:bottom w:val="none" w:sz="0" w:space="0" w:color="auto"/>
                <w:right w:val="none" w:sz="0" w:space="0" w:color="auto"/>
              </w:divBdr>
            </w:div>
          </w:divsChild>
        </w:div>
        <w:div w:id="424812289">
          <w:marLeft w:val="60"/>
          <w:marRight w:val="60"/>
          <w:marTop w:val="100"/>
          <w:marBottom w:val="100"/>
          <w:divBdr>
            <w:top w:val="none" w:sz="0" w:space="0" w:color="auto"/>
            <w:left w:val="none" w:sz="0" w:space="0" w:color="auto"/>
            <w:bottom w:val="none" w:sz="0" w:space="0" w:color="auto"/>
            <w:right w:val="none" w:sz="0" w:space="0" w:color="auto"/>
          </w:divBdr>
          <w:divsChild>
            <w:div w:id="1443724617">
              <w:marLeft w:val="0"/>
              <w:marRight w:val="0"/>
              <w:marTop w:val="0"/>
              <w:marBottom w:val="0"/>
              <w:divBdr>
                <w:top w:val="none" w:sz="0" w:space="0" w:color="auto"/>
                <w:left w:val="none" w:sz="0" w:space="0" w:color="auto"/>
                <w:bottom w:val="none" w:sz="0" w:space="0" w:color="auto"/>
                <w:right w:val="none" w:sz="0" w:space="0" w:color="auto"/>
              </w:divBdr>
            </w:div>
          </w:divsChild>
        </w:div>
        <w:div w:id="977415220">
          <w:marLeft w:val="60"/>
          <w:marRight w:val="60"/>
          <w:marTop w:val="100"/>
          <w:marBottom w:val="100"/>
          <w:divBdr>
            <w:top w:val="none" w:sz="0" w:space="0" w:color="auto"/>
            <w:left w:val="none" w:sz="0" w:space="0" w:color="auto"/>
            <w:bottom w:val="none" w:sz="0" w:space="0" w:color="auto"/>
            <w:right w:val="none" w:sz="0" w:space="0" w:color="auto"/>
          </w:divBdr>
          <w:divsChild>
            <w:div w:id="1836989729">
              <w:marLeft w:val="0"/>
              <w:marRight w:val="0"/>
              <w:marTop w:val="0"/>
              <w:marBottom w:val="0"/>
              <w:divBdr>
                <w:top w:val="none" w:sz="0" w:space="0" w:color="auto"/>
                <w:left w:val="none" w:sz="0" w:space="0" w:color="auto"/>
                <w:bottom w:val="none" w:sz="0" w:space="0" w:color="auto"/>
                <w:right w:val="none" w:sz="0" w:space="0" w:color="auto"/>
              </w:divBdr>
            </w:div>
          </w:divsChild>
        </w:div>
        <w:div w:id="190799559">
          <w:marLeft w:val="60"/>
          <w:marRight w:val="60"/>
          <w:marTop w:val="100"/>
          <w:marBottom w:val="100"/>
          <w:divBdr>
            <w:top w:val="none" w:sz="0" w:space="0" w:color="auto"/>
            <w:left w:val="none" w:sz="0" w:space="0" w:color="auto"/>
            <w:bottom w:val="none" w:sz="0" w:space="0" w:color="auto"/>
            <w:right w:val="none" w:sz="0" w:space="0" w:color="auto"/>
          </w:divBdr>
          <w:divsChild>
            <w:div w:id="1685129547">
              <w:marLeft w:val="0"/>
              <w:marRight w:val="0"/>
              <w:marTop w:val="0"/>
              <w:marBottom w:val="0"/>
              <w:divBdr>
                <w:top w:val="none" w:sz="0" w:space="0" w:color="auto"/>
                <w:left w:val="none" w:sz="0" w:space="0" w:color="auto"/>
                <w:bottom w:val="none" w:sz="0" w:space="0" w:color="auto"/>
                <w:right w:val="none" w:sz="0" w:space="0" w:color="auto"/>
              </w:divBdr>
            </w:div>
          </w:divsChild>
        </w:div>
        <w:div w:id="342248260">
          <w:marLeft w:val="60"/>
          <w:marRight w:val="60"/>
          <w:marTop w:val="100"/>
          <w:marBottom w:val="100"/>
          <w:divBdr>
            <w:top w:val="none" w:sz="0" w:space="0" w:color="auto"/>
            <w:left w:val="none" w:sz="0" w:space="0" w:color="auto"/>
            <w:bottom w:val="none" w:sz="0" w:space="0" w:color="auto"/>
            <w:right w:val="none" w:sz="0" w:space="0" w:color="auto"/>
          </w:divBdr>
          <w:divsChild>
            <w:div w:id="379745749">
              <w:marLeft w:val="0"/>
              <w:marRight w:val="0"/>
              <w:marTop w:val="0"/>
              <w:marBottom w:val="0"/>
              <w:divBdr>
                <w:top w:val="none" w:sz="0" w:space="0" w:color="auto"/>
                <w:left w:val="none" w:sz="0" w:space="0" w:color="auto"/>
                <w:bottom w:val="none" w:sz="0" w:space="0" w:color="auto"/>
                <w:right w:val="none" w:sz="0" w:space="0" w:color="auto"/>
              </w:divBdr>
            </w:div>
          </w:divsChild>
        </w:div>
        <w:div w:id="1930654750">
          <w:marLeft w:val="60"/>
          <w:marRight w:val="60"/>
          <w:marTop w:val="100"/>
          <w:marBottom w:val="100"/>
          <w:divBdr>
            <w:top w:val="none" w:sz="0" w:space="0" w:color="auto"/>
            <w:left w:val="none" w:sz="0" w:space="0" w:color="auto"/>
            <w:bottom w:val="none" w:sz="0" w:space="0" w:color="auto"/>
            <w:right w:val="none" w:sz="0" w:space="0" w:color="auto"/>
          </w:divBdr>
          <w:divsChild>
            <w:div w:id="487282614">
              <w:marLeft w:val="0"/>
              <w:marRight w:val="0"/>
              <w:marTop w:val="0"/>
              <w:marBottom w:val="0"/>
              <w:divBdr>
                <w:top w:val="none" w:sz="0" w:space="0" w:color="auto"/>
                <w:left w:val="none" w:sz="0" w:space="0" w:color="auto"/>
                <w:bottom w:val="none" w:sz="0" w:space="0" w:color="auto"/>
                <w:right w:val="none" w:sz="0" w:space="0" w:color="auto"/>
              </w:divBdr>
            </w:div>
          </w:divsChild>
        </w:div>
        <w:div w:id="241838180">
          <w:marLeft w:val="60"/>
          <w:marRight w:val="60"/>
          <w:marTop w:val="100"/>
          <w:marBottom w:val="100"/>
          <w:divBdr>
            <w:top w:val="none" w:sz="0" w:space="0" w:color="auto"/>
            <w:left w:val="none" w:sz="0" w:space="0" w:color="auto"/>
            <w:bottom w:val="none" w:sz="0" w:space="0" w:color="auto"/>
            <w:right w:val="none" w:sz="0" w:space="0" w:color="auto"/>
          </w:divBdr>
          <w:divsChild>
            <w:div w:id="1543244838">
              <w:marLeft w:val="0"/>
              <w:marRight w:val="0"/>
              <w:marTop w:val="0"/>
              <w:marBottom w:val="0"/>
              <w:divBdr>
                <w:top w:val="none" w:sz="0" w:space="0" w:color="auto"/>
                <w:left w:val="none" w:sz="0" w:space="0" w:color="auto"/>
                <w:bottom w:val="none" w:sz="0" w:space="0" w:color="auto"/>
                <w:right w:val="none" w:sz="0" w:space="0" w:color="auto"/>
              </w:divBdr>
            </w:div>
          </w:divsChild>
        </w:div>
        <w:div w:id="242495975">
          <w:marLeft w:val="60"/>
          <w:marRight w:val="60"/>
          <w:marTop w:val="100"/>
          <w:marBottom w:val="100"/>
          <w:divBdr>
            <w:top w:val="none" w:sz="0" w:space="0" w:color="auto"/>
            <w:left w:val="none" w:sz="0" w:space="0" w:color="auto"/>
            <w:bottom w:val="none" w:sz="0" w:space="0" w:color="auto"/>
            <w:right w:val="none" w:sz="0" w:space="0" w:color="auto"/>
          </w:divBdr>
          <w:divsChild>
            <w:div w:id="727802754">
              <w:marLeft w:val="0"/>
              <w:marRight w:val="0"/>
              <w:marTop w:val="0"/>
              <w:marBottom w:val="0"/>
              <w:divBdr>
                <w:top w:val="none" w:sz="0" w:space="0" w:color="auto"/>
                <w:left w:val="none" w:sz="0" w:space="0" w:color="auto"/>
                <w:bottom w:val="none" w:sz="0" w:space="0" w:color="auto"/>
                <w:right w:val="none" w:sz="0" w:space="0" w:color="auto"/>
              </w:divBdr>
            </w:div>
          </w:divsChild>
        </w:div>
        <w:div w:id="1125195967">
          <w:marLeft w:val="60"/>
          <w:marRight w:val="60"/>
          <w:marTop w:val="100"/>
          <w:marBottom w:val="100"/>
          <w:divBdr>
            <w:top w:val="none" w:sz="0" w:space="0" w:color="auto"/>
            <w:left w:val="none" w:sz="0" w:space="0" w:color="auto"/>
            <w:bottom w:val="none" w:sz="0" w:space="0" w:color="auto"/>
            <w:right w:val="none" w:sz="0" w:space="0" w:color="auto"/>
          </w:divBdr>
          <w:divsChild>
            <w:div w:id="1978296549">
              <w:marLeft w:val="0"/>
              <w:marRight w:val="0"/>
              <w:marTop w:val="0"/>
              <w:marBottom w:val="0"/>
              <w:divBdr>
                <w:top w:val="none" w:sz="0" w:space="0" w:color="auto"/>
                <w:left w:val="none" w:sz="0" w:space="0" w:color="auto"/>
                <w:bottom w:val="none" w:sz="0" w:space="0" w:color="auto"/>
                <w:right w:val="none" w:sz="0" w:space="0" w:color="auto"/>
              </w:divBdr>
            </w:div>
          </w:divsChild>
        </w:div>
        <w:div w:id="237323865">
          <w:marLeft w:val="60"/>
          <w:marRight w:val="60"/>
          <w:marTop w:val="100"/>
          <w:marBottom w:val="100"/>
          <w:divBdr>
            <w:top w:val="none" w:sz="0" w:space="0" w:color="auto"/>
            <w:left w:val="none" w:sz="0" w:space="0" w:color="auto"/>
            <w:bottom w:val="none" w:sz="0" w:space="0" w:color="auto"/>
            <w:right w:val="none" w:sz="0" w:space="0" w:color="auto"/>
          </w:divBdr>
          <w:divsChild>
            <w:div w:id="1618608275">
              <w:marLeft w:val="0"/>
              <w:marRight w:val="0"/>
              <w:marTop w:val="0"/>
              <w:marBottom w:val="0"/>
              <w:divBdr>
                <w:top w:val="none" w:sz="0" w:space="0" w:color="auto"/>
                <w:left w:val="none" w:sz="0" w:space="0" w:color="auto"/>
                <w:bottom w:val="none" w:sz="0" w:space="0" w:color="auto"/>
                <w:right w:val="none" w:sz="0" w:space="0" w:color="auto"/>
              </w:divBdr>
            </w:div>
          </w:divsChild>
        </w:div>
        <w:div w:id="558052193">
          <w:marLeft w:val="60"/>
          <w:marRight w:val="60"/>
          <w:marTop w:val="100"/>
          <w:marBottom w:val="100"/>
          <w:divBdr>
            <w:top w:val="none" w:sz="0" w:space="0" w:color="auto"/>
            <w:left w:val="none" w:sz="0" w:space="0" w:color="auto"/>
            <w:bottom w:val="none" w:sz="0" w:space="0" w:color="auto"/>
            <w:right w:val="none" w:sz="0" w:space="0" w:color="auto"/>
          </w:divBdr>
          <w:divsChild>
            <w:div w:id="1837727080">
              <w:marLeft w:val="0"/>
              <w:marRight w:val="0"/>
              <w:marTop w:val="0"/>
              <w:marBottom w:val="0"/>
              <w:divBdr>
                <w:top w:val="none" w:sz="0" w:space="0" w:color="auto"/>
                <w:left w:val="none" w:sz="0" w:space="0" w:color="auto"/>
                <w:bottom w:val="none" w:sz="0" w:space="0" w:color="auto"/>
                <w:right w:val="none" w:sz="0" w:space="0" w:color="auto"/>
              </w:divBdr>
            </w:div>
          </w:divsChild>
        </w:div>
        <w:div w:id="1106920194">
          <w:marLeft w:val="60"/>
          <w:marRight w:val="60"/>
          <w:marTop w:val="100"/>
          <w:marBottom w:val="100"/>
          <w:divBdr>
            <w:top w:val="none" w:sz="0" w:space="0" w:color="auto"/>
            <w:left w:val="none" w:sz="0" w:space="0" w:color="auto"/>
            <w:bottom w:val="none" w:sz="0" w:space="0" w:color="auto"/>
            <w:right w:val="none" w:sz="0" w:space="0" w:color="auto"/>
          </w:divBdr>
          <w:divsChild>
            <w:div w:id="408163388">
              <w:marLeft w:val="0"/>
              <w:marRight w:val="0"/>
              <w:marTop w:val="0"/>
              <w:marBottom w:val="0"/>
              <w:divBdr>
                <w:top w:val="none" w:sz="0" w:space="0" w:color="auto"/>
                <w:left w:val="none" w:sz="0" w:space="0" w:color="auto"/>
                <w:bottom w:val="none" w:sz="0" w:space="0" w:color="auto"/>
                <w:right w:val="none" w:sz="0" w:space="0" w:color="auto"/>
              </w:divBdr>
            </w:div>
          </w:divsChild>
        </w:div>
        <w:div w:id="1301107821">
          <w:marLeft w:val="60"/>
          <w:marRight w:val="60"/>
          <w:marTop w:val="100"/>
          <w:marBottom w:val="100"/>
          <w:divBdr>
            <w:top w:val="none" w:sz="0" w:space="0" w:color="auto"/>
            <w:left w:val="none" w:sz="0" w:space="0" w:color="auto"/>
            <w:bottom w:val="none" w:sz="0" w:space="0" w:color="auto"/>
            <w:right w:val="none" w:sz="0" w:space="0" w:color="auto"/>
          </w:divBdr>
          <w:divsChild>
            <w:div w:id="1184248757">
              <w:marLeft w:val="0"/>
              <w:marRight w:val="0"/>
              <w:marTop w:val="0"/>
              <w:marBottom w:val="0"/>
              <w:divBdr>
                <w:top w:val="none" w:sz="0" w:space="0" w:color="auto"/>
                <w:left w:val="none" w:sz="0" w:space="0" w:color="auto"/>
                <w:bottom w:val="none" w:sz="0" w:space="0" w:color="auto"/>
                <w:right w:val="none" w:sz="0" w:space="0" w:color="auto"/>
              </w:divBdr>
            </w:div>
          </w:divsChild>
        </w:div>
        <w:div w:id="1929852555">
          <w:marLeft w:val="60"/>
          <w:marRight w:val="60"/>
          <w:marTop w:val="100"/>
          <w:marBottom w:val="100"/>
          <w:divBdr>
            <w:top w:val="none" w:sz="0" w:space="0" w:color="auto"/>
            <w:left w:val="none" w:sz="0" w:space="0" w:color="auto"/>
            <w:bottom w:val="none" w:sz="0" w:space="0" w:color="auto"/>
            <w:right w:val="none" w:sz="0" w:space="0" w:color="auto"/>
          </w:divBdr>
          <w:divsChild>
            <w:div w:id="1968780858">
              <w:marLeft w:val="0"/>
              <w:marRight w:val="0"/>
              <w:marTop w:val="0"/>
              <w:marBottom w:val="0"/>
              <w:divBdr>
                <w:top w:val="none" w:sz="0" w:space="0" w:color="auto"/>
                <w:left w:val="none" w:sz="0" w:space="0" w:color="auto"/>
                <w:bottom w:val="none" w:sz="0" w:space="0" w:color="auto"/>
                <w:right w:val="none" w:sz="0" w:space="0" w:color="auto"/>
              </w:divBdr>
            </w:div>
          </w:divsChild>
        </w:div>
        <w:div w:id="1485852362">
          <w:marLeft w:val="60"/>
          <w:marRight w:val="60"/>
          <w:marTop w:val="100"/>
          <w:marBottom w:val="100"/>
          <w:divBdr>
            <w:top w:val="none" w:sz="0" w:space="0" w:color="auto"/>
            <w:left w:val="none" w:sz="0" w:space="0" w:color="auto"/>
            <w:bottom w:val="none" w:sz="0" w:space="0" w:color="auto"/>
            <w:right w:val="none" w:sz="0" w:space="0" w:color="auto"/>
          </w:divBdr>
          <w:divsChild>
            <w:div w:id="456682429">
              <w:marLeft w:val="0"/>
              <w:marRight w:val="0"/>
              <w:marTop w:val="0"/>
              <w:marBottom w:val="0"/>
              <w:divBdr>
                <w:top w:val="none" w:sz="0" w:space="0" w:color="auto"/>
                <w:left w:val="none" w:sz="0" w:space="0" w:color="auto"/>
                <w:bottom w:val="none" w:sz="0" w:space="0" w:color="auto"/>
                <w:right w:val="none" w:sz="0" w:space="0" w:color="auto"/>
              </w:divBdr>
            </w:div>
          </w:divsChild>
        </w:div>
        <w:div w:id="1089426837">
          <w:marLeft w:val="60"/>
          <w:marRight w:val="60"/>
          <w:marTop w:val="100"/>
          <w:marBottom w:val="100"/>
          <w:divBdr>
            <w:top w:val="none" w:sz="0" w:space="0" w:color="auto"/>
            <w:left w:val="none" w:sz="0" w:space="0" w:color="auto"/>
            <w:bottom w:val="none" w:sz="0" w:space="0" w:color="auto"/>
            <w:right w:val="none" w:sz="0" w:space="0" w:color="auto"/>
          </w:divBdr>
          <w:divsChild>
            <w:div w:id="861473985">
              <w:marLeft w:val="0"/>
              <w:marRight w:val="0"/>
              <w:marTop w:val="0"/>
              <w:marBottom w:val="0"/>
              <w:divBdr>
                <w:top w:val="none" w:sz="0" w:space="0" w:color="auto"/>
                <w:left w:val="none" w:sz="0" w:space="0" w:color="auto"/>
                <w:bottom w:val="none" w:sz="0" w:space="0" w:color="auto"/>
                <w:right w:val="none" w:sz="0" w:space="0" w:color="auto"/>
              </w:divBdr>
            </w:div>
          </w:divsChild>
        </w:div>
        <w:div w:id="1601067241">
          <w:marLeft w:val="60"/>
          <w:marRight w:val="60"/>
          <w:marTop w:val="100"/>
          <w:marBottom w:val="100"/>
          <w:divBdr>
            <w:top w:val="none" w:sz="0" w:space="0" w:color="auto"/>
            <w:left w:val="none" w:sz="0" w:space="0" w:color="auto"/>
            <w:bottom w:val="none" w:sz="0" w:space="0" w:color="auto"/>
            <w:right w:val="none" w:sz="0" w:space="0" w:color="auto"/>
          </w:divBdr>
          <w:divsChild>
            <w:div w:id="1511412030">
              <w:marLeft w:val="0"/>
              <w:marRight w:val="0"/>
              <w:marTop w:val="0"/>
              <w:marBottom w:val="0"/>
              <w:divBdr>
                <w:top w:val="none" w:sz="0" w:space="0" w:color="auto"/>
                <w:left w:val="none" w:sz="0" w:space="0" w:color="auto"/>
                <w:bottom w:val="none" w:sz="0" w:space="0" w:color="auto"/>
                <w:right w:val="none" w:sz="0" w:space="0" w:color="auto"/>
              </w:divBdr>
            </w:div>
          </w:divsChild>
        </w:div>
        <w:div w:id="1050612396">
          <w:marLeft w:val="60"/>
          <w:marRight w:val="60"/>
          <w:marTop w:val="100"/>
          <w:marBottom w:val="100"/>
          <w:divBdr>
            <w:top w:val="none" w:sz="0" w:space="0" w:color="auto"/>
            <w:left w:val="none" w:sz="0" w:space="0" w:color="auto"/>
            <w:bottom w:val="none" w:sz="0" w:space="0" w:color="auto"/>
            <w:right w:val="none" w:sz="0" w:space="0" w:color="auto"/>
          </w:divBdr>
          <w:divsChild>
            <w:div w:id="384376969">
              <w:marLeft w:val="0"/>
              <w:marRight w:val="0"/>
              <w:marTop w:val="0"/>
              <w:marBottom w:val="0"/>
              <w:divBdr>
                <w:top w:val="none" w:sz="0" w:space="0" w:color="auto"/>
                <w:left w:val="none" w:sz="0" w:space="0" w:color="auto"/>
                <w:bottom w:val="none" w:sz="0" w:space="0" w:color="auto"/>
                <w:right w:val="none" w:sz="0" w:space="0" w:color="auto"/>
              </w:divBdr>
            </w:div>
          </w:divsChild>
        </w:div>
        <w:div w:id="352270694">
          <w:marLeft w:val="60"/>
          <w:marRight w:val="60"/>
          <w:marTop w:val="100"/>
          <w:marBottom w:val="100"/>
          <w:divBdr>
            <w:top w:val="none" w:sz="0" w:space="0" w:color="auto"/>
            <w:left w:val="none" w:sz="0" w:space="0" w:color="auto"/>
            <w:bottom w:val="none" w:sz="0" w:space="0" w:color="auto"/>
            <w:right w:val="none" w:sz="0" w:space="0" w:color="auto"/>
          </w:divBdr>
          <w:divsChild>
            <w:div w:id="1379010911">
              <w:marLeft w:val="0"/>
              <w:marRight w:val="0"/>
              <w:marTop w:val="0"/>
              <w:marBottom w:val="0"/>
              <w:divBdr>
                <w:top w:val="none" w:sz="0" w:space="0" w:color="auto"/>
                <w:left w:val="none" w:sz="0" w:space="0" w:color="auto"/>
                <w:bottom w:val="none" w:sz="0" w:space="0" w:color="auto"/>
                <w:right w:val="none" w:sz="0" w:space="0" w:color="auto"/>
              </w:divBdr>
            </w:div>
          </w:divsChild>
        </w:div>
        <w:div w:id="1189561819">
          <w:marLeft w:val="60"/>
          <w:marRight w:val="60"/>
          <w:marTop w:val="100"/>
          <w:marBottom w:val="100"/>
          <w:divBdr>
            <w:top w:val="none" w:sz="0" w:space="0" w:color="auto"/>
            <w:left w:val="none" w:sz="0" w:space="0" w:color="auto"/>
            <w:bottom w:val="none" w:sz="0" w:space="0" w:color="auto"/>
            <w:right w:val="none" w:sz="0" w:space="0" w:color="auto"/>
          </w:divBdr>
          <w:divsChild>
            <w:div w:id="668337137">
              <w:marLeft w:val="0"/>
              <w:marRight w:val="0"/>
              <w:marTop w:val="0"/>
              <w:marBottom w:val="0"/>
              <w:divBdr>
                <w:top w:val="none" w:sz="0" w:space="0" w:color="auto"/>
                <w:left w:val="none" w:sz="0" w:space="0" w:color="auto"/>
                <w:bottom w:val="none" w:sz="0" w:space="0" w:color="auto"/>
                <w:right w:val="none" w:sz="0" w:space="0" w:color="auto"/>
              </w:divBdr>
            </w:div>
          </w:divsChild>
        </w:div>
        <w:div w:id="1863468383">
          <w:marLeft w:val="60"/>
          <w:marRight w:val="60"/>
          <w:marTop w:val="100"/>
          <w:marBottom w:val="100"/>
          <w:divBdr>
            <w:top w:val="none" w:sz="0" w:space="0" w:color="auto"/>
            <w:left w:val="none" w:sz="0" w:space="0" w:color="auto"/>
            <w:bottom w:val="none" w:sz="0" w:space="0" w:color="auto"/>
            <w:right w:val="none" w:sz="0" w:space="0" w:color="auto"/>
          </w:divBdr>
          <w:divsChild>
            <w:div w:id="1875537534">
              <w:marLeft w:val="0"/>
              <w:marRight w:val="0"/>
              <w:marTop w:val="0"/>
              <w:marBottom w:val="0"/>
              <w:divBdr>
                <w:top w:val="none" w:sz="0" w:space="0" w:color="auto"/>
                <w:left w:val="none" w:sz="0" w:space="0" w:color="auto"/>
                <w:bottom w:val="none" w:sz="0" w:space="0" w:color="auto"/>
                <w:right w:val="none" w:sz="0" w:space="0" w:color="auto"/>
              </w:divBdr>
            </w:div>
          </w:divsChild>
        </w:div>
        <w:div w:id="948195475">
          <w:marLeft w:val="60"/>
          <w:marRight w:val="60"/>
          <w:marTop w:val="100"/>
          <w:marBottom w:val="100"/>
          <w:divBdr>
            <w:top w:val="none" w:sz="0" w:space="0" w:color="auto"/>
            <w:left w:val="none" w:sz="0" w:space="0" w:color="auto"/>
            <w:bottom w:val="none" w:sz="0" w:space="0" w:color="auto"/>
            <w:right w:val="none" w:sz="0" w:space="0" w:color="auto"/>
          </w:divBdr>
          <w:divsChild>
            <w:div w:id="1522469300">
              <w:marLeft w:val="0"/>
              <w:marRight w:val="0"/>
              <w:marTop w:val="0"/>
              <w:marBottom w:val="0"/>
              <w:divBdr>
                <w:top w:val="none" w:sz="0" w:space="0" w:color="auto"/>
                <w:left w:val="none" w:sz="0" w:space="0" w:color="auto"/>
                <w:bottom w:val="none" w:sz="0" w:space="0" w:color="auto"/>
                <w:right w:val="none" w:sz="0" w:space="0" w:color="auto"/>
              </w:divBdr>
            </w:div>
          </w:divsChild>
        </w:div>
        <w:div w:id="1224558588">
          <w:marLeft w:val="60"/>
          <w:marRight w:val="60"/>
          <w:marTop w:val="100"/>
          <w:marBottom w:val="100"/>
          <w:divBdr>
            <w:top w:val="none" w:sz="0" w:space="0" w:color="auto"/>
            <w:left w:val="none" w:sz="0" w:space="0" w:color="auto"/>
            <w:bottom w:val="none" w:sz="0" w:space="0" w:color="auto"/>
            <w:right w:val="none" w:sz="0" w:space="0" w:color="auto"/>
          </w:divBdr>
          <w:divsChild>
            <w:div w:id="722212043">
              <w:marLeft w:val="0"/>
              <w:marRight w:val="0"/>
              <w:marTop w:val="0"/>
              <w:marBottom w:val="0"/>
              <w:divBdr>
                <w:top w:val="none" w:sz="0" w:space="0" w:color="auto"/>
                <w:left w:val="none" w:sz="0" w:space="0" w:color="auto"/>
                <w:bottom w:val="none" w:sz="0" w:space="0" w:color="auto"/>
                <w:right w:val="none" w:sz="0" w:space="0" w:color="auto"/>
              </w:divBdr>
            </w:div>
          </w:divsChild>
        </w:div>
        <w:div w:id="983194199">
          <w:marLeft w:val="60"/>
          <w:marRight w:val="60"/>
          <w:marTop w:val="100"/>
          <w:marBottom w:val="100"/>
          <w:divBdr>
            <w:top w:val="none" w:sz="0" w:space="0" w:color="auto"/>
            <w:left w:val="none" w:sz="0" w:space="0" w:color="auto"/>
            <w:bottom w:val="none" w:sz="0" w:space="0" w:color="auto"/>
            <w:right w:val="none" w:sz="0" w:space="0" w:color="auto"/>
          </w:divBdr>
          <w:divsChild>
            <w:div w:id="558202750">
              <w:marLeft w:val="0"/>
              <w:marRight w:val="0"/>
              <w:marTop w:val="0"/>
              <w:marBottom w:val="0"/>
              <w:divBdr>
                <w:top w:val="none" w:sz="0" w:space="0" w:color="auto"/>
                <w:left w:val="none" w:sz="0" w:space="0" w:color="auto"/>
                <w:bottom w:val="none" w:sz="0" w:space="0" w:color="auto"/>
                <w:right w:val="none" w:sz="0" w:space="0" w:color="auto"/>
              </w:divBdr>
            </w:div>
          </w:divsChild>
        </w:div>
        <w:div w:id="489712684">
          <w:marLeft w:val="60"/>
          <w:marRight w:val="60"/>
          <w:marTop w:val="100"/>
          <w:marBottom w:val="100"/>
          <w:divBdr>
            <w:top w:val="none" w:sz="0" w:space="0" w:color="auto"/>
            <w:left w:val="none" w:sz="0" w:space="0" w:color="auto"/>
            <w:bottom w:val="none" w:sz="0" w:space="0" w:color="auto"/>
            <w:right w:val="none" w:sz="0" w:space="0" w:color="auto"/>
          </w:divBdr>
          <w:divsChild>
            <w:div w:id="1791632287">
              <w:marLeft w:val="0"/>
              <w:marRight w:val="0"/>
              <w:marTop w:val="0"/>
              <w:marBottom w:val="0"/>
              <w:divBdr>
                <w:top w:val="none" w:sz="0" w:space="0" w:color="auto"/>
                <w:left w:val="none" w:sz="0" w:space="0" w:color="auto"/>
                <w:bottom w:val="none" w:sz="0" w:space="0" w:color="auto"/>
                <w:right w:val="none" w:sz="0" w:space="0" w:color="auto"/>
              </w:divBdr>
            </w:div>
          </w:divsChild>
        </w:div>
        <w:div w:id="1740135136">
          <w:marLeft w:val="60"/>
          <w:marRight w:val="60"/>
          <w:marTop w:val="100"/>
          <w:marBottom w:val="100"/>
          <w:divBdr>
            <w:top w:val="none" w:sz="0" w:space="0" w:color="auto"/>
            <w:left w:val="none" w:sz="0" w:space="0" w:color="auto"/>
            <w:bottom w:val="none" w:sz="0" w:space="0" w:color="auto"/>
            <w:right w:val="none" w:sz="0" w:space="0" w:color="auto"/>
          </w:divBdr>
          <w:divsChild>
            <w:div w:id="1920677381">
              <w:marLeft w:val="0"/>
              <w:marRight w:val="0"/>
              <w:marTop w:val="0"/>
              <w:marBottom w:val="0"/>
              <w:divBdr>
                <w:top w:val="none" w:sz="0" w:space="0" w:color="auto"/>
                <w:left w:val="none" w:sz="0" w:space="0" w:color="auto"/>
                <w:bottom w:val="none" w:sz="0" w:space="0" w:color="auto"/>
                <w:right w:val="none" w:sz="0" w:space="0" w:color="auto"/>
              </w:divBdr>
            </w:div>
          </w:divsChild>
        </w:div>
        <w:div w:id="718895518">
          <w:marLeft w:val="60"/>
          <w:marRight w:val="60"/>
          <w:marTop w:val="100"/>
          <w:marBottom w:val="100"/>
          <w:divBdr>
            <w:top w:val="none" w:sz="0" w:space="0" w:color="auto"/>
            <w:left w:val="none" w:sz="0" w:space="0" w:color="auto"/>
            <w:bottom w:val="none" w:sz="0" w:space="0" w:color="auto"/>
            <w:right w:val="none" w:sz="0" w:space="0" w:color="auto"/>
          </w:divBdr>
          <w:divsChild>
            <w:div w:id="1593011115">
              <w:marLeft w:val="0"/>
              <w:marRight w:val="0"/>
              <w:marTop w:val="0"/>
              <w:marBottom w:val="0"/>
              <w:divBdr>
                <w:top w:val="none" w:sz="0" w:space="0" w:color="auto"/>
                <w:left w:val="none" w:sz="0" w:space="0" w:color="auto"/>
                <w:bottom w:val="none" w:sz="0" w:space="0" w:color="auto"/>
                <w:right w:val="none" w:sz="0" w:space="0" w:color="auto"/>
              </w:divBdr>
            </w:div>
          </w:divsChild>
        </w:div>
        <w:div w:id="152719602">
          <w:marLeft w:val="60"/>
          <w:marRight w:val="60"/>
          <w:marTop w:val="100"/>
          <w:marBottom w:val="100"/>
          <w:divBdr>
            <w:top w:val="none" w:sz="0" w:space="0" w:color="auto"/>
            <w:left w:val="none" w:sz="0" w:space="0" w:color="auto"/>
            <w:bottom w:val="none" w:sz="0" w:space="0" w:color="auto"/>
            <w:right w:val="none" w:sz="0" w:space="0" w:color="auto"/>
          </w:divBdr>
          <w:divsChild>
            <w:div w:id="1044671432">
              <w:marLeft w:val="0"/>
              <w:marRight w:val="0"/>
              <w:marTop w:val="0"/>
              <w:marBottom w:val="0"/>
              <w:divBdr>
                <w:top w:val="none" w:sz="0" w:space="0" w:color="auto"/>
                <w:left w:val="none" w:sz="0" w:space="0" w:color="auto"/>
                <w:bottom w:val="none" w:sz="0" w:space="0" w:color="auto"/>
                <w:right w:val="none" w:sz="0" w:space="0" w:color="auto"/>
              </w:divBdr>
            </w:div>
          </w:divsChild>
        </w:div>
        <w:div w:id="484516257">
          <w:marLeft w:val="60"/>
          <w:marRight w:val="60"/>
          <w:marTop w:val="100"/>
          <w:marBottom w:val="100"/>
          <w:divBdr>
            <w:top w:val="none" w:sz="0" w:space="0" w:color="auto"/>
            <w:left w:val="none" w:sz="0" w:space="0" w:color="auto"/>
            <w:bottom w:val="none" w:sz="0" w:space="0" w:color="auto"/>
            <w:right w:val="none" w:sz="0" w:space="0" w:color="auto"/>
          </w:divBdr>
          <w:divsChild>
            <w:div w:id="95291106">
              <w:marLeft w:val="0"/>
              <w:marRight w:val="0"/>
              <w:marTop w:val="0"/>
              <w:marBottom w:val="0"/>
              <w:divBdr>
                <w:top w:val="none" w:sz="0" w:space="0" w:color="auto"/>
                <w:left w:val="none" w:sz="0" w:space="0" w:color="auto"/>
                <w:bottom w:val="none" w:sz="0" w:space="0" w:color="auto"/>
                <w:right w:val="none" w:sz="0" w:space="0" w:color="auto"/>
              </w:divBdr>
            </w:div>
          </w:divsChild>
        </w:div>
        <w:div w:id="742531382">
          <w:marLeft w:val="60"/>
          <w:marRight w:val="60"/>
          <w:marTop w:val="100"/>
          <w:marBottom w:val="100"/>
          <w:divBdr>
            <w:top w:val="none" w:sz="0" w:space="0" w:color="auto"/>
            <w:left w:val="none" w:sz="0" w:space="0" w:color="auto"/>
            <w:bottom w:val="none" w:sz="0" w:space="0" w:color="auto"/>
            <w:right w:val="none" w:sz="0" w:space="0" w:color="auto"/>
          </w:divBdr>
          <w:divsChild>
            <w:div w:id="490411501">
              <w:marLeft w:val="0"/>
              <w:marRight w:val="0"/>
              <w:marTop w:val="0"/>
              <w:marBottom w:val="0"/>
              <w:divBdr>
                <w:top w:val="none" w:sz="0" w:space="0" w:color="auto"/>
                <w:left w:val="none" w:sz="0" w:space="0" w:color="auto"/>
                <w:bottom w:val="none" w:sz="0" w:space="0" w:color="auto"/>
                <w:right w:val="none" w:sz="0" w:space="0" w:color="auto"/>
              </w:divBdr>
            </w:div>
          </w:divsChild>
        </w:div>
        <w:div w:id="401027069">
          <w:marLeft w:val="60"/>
          <w:marRight w:val="60"/>
          <w:marTop w:val="100"/>
          <w:marBottom w:val="100"/>
          <w:divBdr>
            <w:top w:val="none" w:sz="0" w:space="0" w:color="auto"/>
            <w:left w:val="none" w:sz="0" w:space="0" w:color="auto"/>
            <w:bottom w:val="none" w:sz="0" w:space="0" w:color="auto"/>
            <w:right w:val="none" w:sz="0" w:space="0" w:color="auto"/>
          </w:divBdr>
          <w:divsChild>
            <w:div w:id="824273671">
              <w:marLeft w:val="0"/>
              <w:marRight w:val="0"/>
              <w:marTop w:val="0"/>
              <w:marBottom w:val="0"/>
              <w:divBdr>
                <w:top w:val="none" w:sz="0" w:space="0" w:color="auto"/>
                <w:left w:val="none" w:sz="0" w:space="0" w:color="auto"/>
                <w:bottom w:val="none" w:sz="0" w:space="0" w:color="auto"/>
                <w:right w:val="none" w:sz="0" w:space="0" w:color="auto"/>
              </w:divBdr>
            </w:div>
          </w:divsChild>
        </w:div>
        <w:div w:id="763720379">
          <w:marLeft w:val="60"/>
          <w:marRight w:val="60"/>
          <w:marTop w:val="100"/>
          <w:marBottom w:val="100"/>
          <w:divBdr>
            <w:top w:val="none" w:sz="0" w:space="0" w:color="auto"/>
            <w:left w:val="none" w:sz="0" w:space="0" w:color="auto"/>
            <w:bottom w:val="none" w:sz="0" w:space="0" w:color="auto"/>
            <w:right w:val="none" w:sz="0" w:space="0" w:color="auto"/>
          </w:divBdr>
          <w:divsChild>
            <w:div w:id="622075110">
              <w:marLeft w:val="0"/>
              <w:marRight w:val="0"/>
              <w:marTop w:val="0"/>
              <w:marBottom w:val="0"/>
              <w:divBdr>
                <w:top w:val="none" w:sz="0" w:space="0" w:color="auto"/>
                <w:left w:val="none" w:sz="0" w:space="0" w:color="auto"/>
                <w:bottom w:val="none" w:sz="0" w:space="0" w:color="auto"/>
                <w:right w:val="none" w:sz="0" w:space="0" w:color="auto"/>
              </w:divBdr>
            </w:div>
          </w:divsChild>
        </w:div>
        <w:div w:id="548147642">
          <w:marLeft w:val="60"/>
          <w:marRight w:val="60"/>
          <w:marTop w:val="100"/>
          <w:marBottom w:val="100"/>
          <w:divBdr>
            <w:top w:val="none" w:sz="0" w:space="0" w:color="auto"/>
            <w:left w:val="none" w:sz="0" w:space="0" w:color="auto"/>
            <w:bottom w:val="none" w:sz="0" w:space="0" w:color="auto"/>
            <w:right w:val="none" w:sz="0" w:space="0" w:color="auto"/>
          </w:divBdr>
          <w:divsChild>
            <w:div w:id="670255086">
              <w:marLeft w:val="0"/>
              <w:marRight w:val="0"/>
              <w:marTop w:val="0"/>
              <w:marBottom w:val="0"/>
              <w:divBdr>
                <w:top w:val="none" w:sz="0" w:space="0" w:color="auto"/>
                <w:left w:val="none" w:sz="0" w:space="0" w:color="auto"/>
                <w:bottom w:val="none" w:sz="0" w:space="0" w:color="auto"/>
                <w:right w:val="none" w:sz="0" w:space="0" w:color="auto"/>
              </w:divBdr>
            </w:div>
          </w:divsChild>
        </w:div>
        <w:div w:id="1277902919">
          <w:marLeft w:val="60"/>
          <w:marRight w:val="60"/>
          <w:marTop w:val="100"/>
          <w:marBottom w:val="100"/>
          <w:divBdr>
            <w:top w:val="none" w:sz="0" w:space="0" w:color="auto"/>
            <w:left w:val="none" w:sz="0" w:space="0" w:color="auto"/>
            <w:bottom w:val="none" w:sz="0" w:space="0" w:color="auto"/>
            <w:right w:val="none" w:sz="0" w:space="0" w:color="auto"/>
          </w:divBdr>
          <w:divsChild>
            <w:div w:id="707684354">
              <w:marLeft w:val="0"/>
              <w:marRight w:val="0"/>
              <w:marTop w:val="0"/>
              <w:marBottom w:val="0"/>
              <w:divBdr>
                <w:top w:val="none" w:sz="0" w:space="0" w:color="auto"/>
                <w:left w:val="none" w:sz="0" w:space="0" w:color="auto"/>
                <w:bottom w:val="none" w:sz="0" w:space="0" w:color="auto"/>
                <w:right w:val="none" w:sz="0" w:space="0" w:color="auto"/>
              </w:divBdr>
            </w:div>
          </w:divsChild>
        </w:div>
        <w:div w:id="2077314738">
          <w:marLeft w:val="60"/>
          <w:marRight w:val="60"/>
          <w:marTop w:val="100"/>
          <w:marBottom w:val="100"/>
          <w:divBdr>
            <w:top w:val="none" w:sz="0" w:space="0" w:color="auto"/>
            <w:left w:val="none" w:sz="0" w:space="0" w:color="auto"/>
            <w:bottom w:val="none" w:sz="0" w:space="0" w:color="auto"/>
            <w:right w:val="none" w:sz="0" w:space="0" w:color="auto"/>
          </w:divBdr>
          <w:divsChild>
            <w:div w:id="71897089">
              <w:marLeft w:val="0"/>
              <w:marRight w:val="0"/>
              <w:marTop w:val="0"/>
              <w:marBottom w:val="0"/>
              <w:divBdr>
                <w:top w:val="none" w:sz="0" w:space="0" w:color="auto"/>
                <w:left w:val="none" w:sz="0" w:space="0" w:color="auto"/>
                <w:bottom w:val="none" w:sz="0" w:space="0" w:color="auto"/>
                <w:right w:val="none" w:sz="0" w:space="0" w:color="auto"/>
              </w:divBdr>
            </w:div>
          </w:divsChild>
        </w:div>
        <w:div w:id="1518882831">
          <w:marLeft w:val="60"/>
          <w:marRight w:val="60"/>
          <w:marTop w:val="100"/>
          <w:marBottom w:val="100"/>
          <w:divBdr>
            <w:top w:val="none" w:sz="0" w:space="0" w:color="auto"/>
            <w:left w:val="none" w:sz="0" w:space="0" w:color="auto"/>
            <w:bottom w:val="none" w:sz="0" w:space="0" w:color="auto"/>
            <w:right w:val="none" w:sz="0" w:space="0" w:color="auto"/>
          </w:divBdr>
          <w:divsChild>
            <w:div w:id="488256114">
              <w:marLeft w:val="0"/>
              <w:marRight w:val="0"/>
              <w:marTop w:val="0"/>
              <w:marBottom w:val="0"/>
              <w:divBdr>
                <w:top w:val="none" w:sz="0" w:space="0" w:color="auto"/>
                <w:left w:val="none" w:sz="0" w:space="0" w:color="auto"/>
                <w:bottom w:val="none" w:sz="0" w:space="0" w:color="auto"/>
                <w:right w:val="none" w:sz="0" w:space="0" w:color="auto"/>
              </w:divBdr>
            </w:div>
          </w:divsChild>
        </w:div>
        <w:div w:id="532882623">
          <w:marLeft w:val="60"/>
          <w:marRight w:val="60"/>
          <w:marTop w:val="100"/>
          <w:marBottom w:val="100"/>
          <w:divBdr>
            <w:top w:val="none" w:sz="0" w:space="0" w:color="auto"/>
            <w:left w:val="none" w:sz="0" w:space="0" w:color="auto"/>
            <w:bottom w:val="none" w:sz="0" w:space="0" w:color="auto"/>
            <w:right w:val="none" w:sz="0" w:space="0" w:color="auto"/>
          </w:divBdr>
          <w:divsChild>
            <w:div w:id="1631746818">
              <w:marLeft w:val="0"/>
              <w:marRight w:val="0"/>
              <w:marTop w:val="0"/>
              <w:marBottom w:val="0"/>
              <w:divBdr>
                <w:top w:val="none" w:sz="0" w:space="0" w:color="auto"/>
                <w:left w:val="none" w:sz="0" w:space="0" w:color="auto"/>
                <w:bottom w:val="none" w:sz="0" w:space="0" w:color="auto"/>
                <w:right w:val="none" w:sz="0" w:space="0" w:color="auto"/>
              </w:divBdr>
            </w:div>
          </w:divsChild>
        </w:div>
        <w:div w:id="777144817">
          <w:marLeft w:val="60"/>
          <w:marRight w:val="60"/>
          <w:marTop w:val="100"/>
          <w:marBottom w:val="100"/>
          <w:divBdr>
            <w:top w:val="none" w:sz="0" w:space="0" w:color="auto"/>
            <w:left w:val="none" w:sz="0" w:space="0" w:color="auto"/>
            <w:bottom w:val="none" w:sz="0" w:space="0" w:color="auto"/>
            <w:right w:val="none" w:sz="0" w:space="0" w:color="auto"/>
          </w:divBdr>
          <w:divsChild>
            <w:div w:id="1123231391">
              <w:marLeft w:val="0"/>
              <w:marRight w:val="0"/>
              <w:marTop w:val="0"/>
              <w:marBottom w:val="0"/>
              <w:divBdr>
                <w:top w:val="none" w:sz="0" w:space="0" w:color="auto"/>
                <w:left w:val="none" w:sz="0" w:space="0" w:color="auto"/>
                <w:bottom w:val="none" w:sz="0" w:space="0" w:color="auto"/>
                <w:right w:val="none" w:sz="0" w:space="0" w:color="auto"/>
              </w:divBdr>
            </w:div>
          </w:divsChild>
        </w:div>
        <w:div w:id="1966615066">
          <w:marLeft w:val="60"/>
          <w:marRight w:val="60"/>
          <w:marTop w:val="100"/>
          <w:marBottom w:val="100"/>
          <w:divBdr>
            <w:top w:val="none" w:sz="0" w:space="0" w:color="auto"/>
            <w:left w:val="none" w:sz="0" w:space="0" w:color="auto"/>
            <w:bottom w:val="none" w:sz="0" w:space="0" w:color="auto"/>
            <w:right w:val="none" w:sz="0" w:space="0" w:color="auto"/>
          </w:divBdr>
          <w:divsChild>
            <w:div w:id="1233782951">
              <w:marLeft w:val="0"/>
              <w:marRight w:val="0"/>
              <w:marTop w:val="0"/>
              <w:marBottom w:val="0"/>
              <w:divBdr>
                <w:top w:val="none" w:sz="0" w:space="0" w:color="auto"/>
                <w:left w:val="none" w:sz="0" w:space="0" w:color="auto"/>
                <w:bottom w:val="none" w:sz="0" w:space="0" w:color="auto"/>
                <w:right w:val="none" w:sz="0" w:space="0" w:color="auto"/>
              </w:divBdr>
            </w:div>
          </w:divsChild>
        </w:div>
        <w:div w:id="1801075083">
          <w:marLeft w:val="60"/>
          <w:marRight w:val="60"/>
          <w:marTop w:val="100"/>
          <w:marBottom w:val="100"/>
          <w:divBdr>
            <w:top w:val="none" w:sz="0" w:space="0" w:color="auto"/>
            <w:left w:val="none" w:sz="0" w:space="0" w:color="auto"/>
            <w:bottom w:val="none" w:sz="0" w:space="0" w:color="auto"/>
            <w:right w:val="none" w:sz="0" w:space="0" w:color="auto"/>
          </w:divBdr>
          <w:divsChild>
            <w:div w:id="880629969">
              <w:marLeft w:val="0"/>
              <w:marRight w:val="0"/>
              <w:marTop w:val="0"/>
              <w:marBottom w:val="0"/>
              <w:divBdr>
                <w:top w:val="none" w:sz="0" w:space="0" w:color="auto"/>
                <w:left w:val="none" w:sz="0" w:space="0" w:color="auto"/>
                <w:bottom w:val="none" w:sz="0" w:space="0" w:color="auto"/>
                <w:right w:val="none" w:sz="0" w:space="0" w:color="auto"/>
              </w:divBdr>
            </w:div>
          </w:divsChild>
        </w:div>
        <w:div w:id="724568176">
          <w:marLeft w:val="60"/>
          <w:marRight w:val="60"/>
          <w:marTop w:val="100"/>
          <w:marBottom w:val="100"/>
          <w:divBdr>
            <w:top w:val="none" w:sz="0" w:space="0" w:color="auto"/>
            <w:left w:val="none" w:sz="0" w:space="0" w:color="auto"/>
            <w:bottom w:val="none" w:sz="0" w:space="0" w:color="auto"/>
            <w:right w:val="none" w:sz="0" w:space="0" w:color="auto"/>
          </w:divBdr>
          <w:divsChild>
            <w:div w:id="634529606">
              <w:marLeft w:val="0"/>
              <w:marRight w:val="0"/>
              <w:marTop w:val="0"/>
              <w:marBottom w:val="0"/>
              <w:divBdr>
                <w:top w:val="none" w:sz="0" w:space="0" w:color="auto"/>
                <w:left w:val="none" w:sz="0" w:space="0" w:color="auto"/>
                <w:bottom w:val="none" w:sz="0" w:space="0" w:color="auto"/>
                <w:right w:val="none" w:sz="0" w:space="0" w:color="auto"/>
              </w:divBdr>
            </w:div>
          </w:divsChild>
        </w:div>
        <w:div w:id="1458064158">
          <w:marLeft w:val="60"/>
          <w:marRight w:val="60"/>
          <w:marTop w:val="100"/>
          <w:marBottom w:val="100"/>
          <w:divBdr>
            <w:top w:val="none" w:sz="0" w:space="0" w:color="auto"/>
            <w:left w:val="none" w:sz="0" w:space="0" w:color="auto"/>
            <w:bottom w:val="none" w:sz="0" w:space="0" w:color="auto"/>
            <w:right w:val="none" w:sz="0" w:space="0" w:color="auto"/>
          </w:divBdr>
          <w:divsChild>
            <w:div w:id="1286892941">
              <w:marLeft w:val="0"/>
              <w:marRight w:val="0"/>
              <w:marTop w:val="0"/>
              <w:marBottom w:val="0"/>
              <w:divBdr>
                <w:top w:val="none" w:sz="0" w:space="0" w:color="auto"/>
                <w:left w:val="none" w:sz="0" w:space="0" w:color="auto"/>
                <w:bottom w:val="none" w:sz="0" w:space="0" w:color="auto"/>
                <w:right w:val="none" w:sz="0" w:space="0" w:color="auto"/>
              </w:divBdr>
            </w:div>
          </w:divsChild>
        </w:div>
        <w:div w:id="1891570487">
          <w:marLeft w:val="60"/>
          <w:marRight w:val="60"/>
          <w:marTop w:val="100"/>
          <w:marBottom w:val="100"/>
          <w:divBdr>
            <w:top w:val="none" w:sz="0" w:space="0" w:color="auto"/>
            <w:left w:val="none" w:sz="0" w:space="0" w:color="auto"/>
            <w:bottom w:val="none" w:sz="0" w:space="0" w:color="auto"/>
            <w:right w:val="none" w:sz="0" w:space="0" w:color="auto"/>
          </w:divBdr>
          <w:divsChild>
            <w:div w:id="1709259036">
              <w:marLeft w:val="0"/>
              <w:marRight w:val="0"/>
              <w:marTop w:val="0"/>
              <w:marBottom w:val="0"/>
              <w:divBdr>
                <w:top w:val="none" w:sz="0" w:space="0" w:color="auto"/>
                <w:left w:val="none" w:sz="0" w:space="0" w:color="auto"/>
                <w:bottom w:val="none" w:sz="0" w:space="0" w:color="auto"/>
                <w:right w:val="none" w:sz="0" w:space="0" w:color="auto"/>
              </w:divBdr>
            </w:div>
          </w:divsChild>
        </w:div>
        <w:div w:id="1921330998">
          <w:marLeft w:val="60"/>
          <w:marRight w:val="60"/>
          <w:marTop w:val="100"/>
          <w:marBottom w:val="100"/>
          <w:divBdr>
            <w:top w:val="none" w:sz="0" w:space="0" w:color="auto"/>
            <w:left w:val="none" w:sz="0" w:space="0" w:color="auto"/>
            <w:bottom w:val="none" w:sz="0" w:space="0" w:color="auto"/>
            <w:right w:val="none" w:sz="0" w:space="0" w:color="auto"/>
          </w:divBdr>
          <w:divsChild>
            <w:div w:id="1078288297">
              <w:marLeft w:val="0"/>
              <w:marRight w:val="0"/>
              <w:marTop w:val="0"/>
              <w:marBottom w:val="0"/>
              <w:divBdr>
                <w:top w:val="none" w:sz="0" w:space="0" w:color="auto"/>
                <w:left w:val="none" w:sz="0" w:space="0" w:color="auto"/>
                <w:bottom w:val="none" w:sz="0" w:space="0" w:color="auto"/>
                <w:right w:val="none" w:sz="0" w:space="0" w:color="auto"/>
              </w:divBdr>
            </w:div>
          </w:divsChild>
        </w:div>
        <w:div w:id="1613971212">
          <w:marLeft w:val="60"/>
          <w:marRight w:val="60"/>
          <w:marTop w:val="100"/>
          <w:marBottom w:val="100"/>
          <w:divBdr>
            <w:top w:val="none" w:sz="0" w:space="0" w:color="auto"/>
            <w:left w:val="none" w:sz="0" w:space="0" w:color="auto"/>
            <w:bottom w:val="none" w:sz="0" w:space="0" w:color="auto"/>
            <w:right w:val="none" w:sz="0" w:space="0" w:color="auto"/>
          </w:divBdr>
          <w:divsChild>
            <w:div w:id="1021932444">
              <w:marLeft w:val="0"/>
              <w:marRight w:val="0"/>
              <w:marTop w:val="0"/>
              <w:marBottom w:val="0"/>
              <w:divBdr>
                <w:top w:val="none" w:sz="0" w:space="0" w:color="auto"/>
                <w:left w:val="none" w:sz="0" w:space="0" w:color="auto"/>
                <w:bottom w:val="none" w:sz="0" w:space="0" w:color="auto"/>
                <w:right w:val="none" w:sz="0" w:space="0" w:color="auto"/>
              </w:divBdr>
            </w:div>
          </w:divsChild>
        </w:div>
        <w:div w:id="1379277459">
          <w:marLeft w:val="60"/>
          <w:marRight w:val="60"/>
          <w:marTop w:val="100"/>
          <w:marBottom w:val="100"/>
          <w:divBdr>
            <w:top w:val="none" w:sz="0" w:space="0" w:color="auto"/>
            <w:left w:val="none" w:sz="0" w:space="0" w:color="auto"/>
            <w:bottom w:val="none" w:sz="0" w:space="0" w:color="auto"/>
            <w:right w:val="none" w:sz="0" w:space="0" w:color="auto"/>
          </w:divBdr>
          <w:divsChild>
            <w:div w:id="982391138">
              <w:marLeft w:val="0"/>
              <w:marRight w:val="0"/>
              <w:marTop w:val="0"/>
              <w:marBottom w:val="0"/>
              <w:divBdr>
                <w:top w:val="none" w:sz="0" w:space="0" w:color="auto"/>
                <w:left w:val="none" w:sz="0" w:space="0" w:color="auto"/>
                <w:bottom w:val="none" w:sz="0" w:space="0" w:color="auto"/>
                <w:right w:val="none" w:sz="0" w:space="0" w:color="auto"/>
              </w:divBdr>
            </w:div>
          </w:divsChild>
        </w:div>
        <w:div w:id="1975677905">
          <w:marLeft w:val="60"/>
          <w:marRight w:val="60"/>
          <w:marTop w:val="100"/>
          <w:marBottom w:val="100"/>
          <w:divBdr>
            <w:top w:val="none" w:sz="0" w:space="0" w:color="auto"/>
            <w:left w:val="none" w:sz="0" w:space="0" w:color="auto"/>
            <w:bottom w:val="none" w:sz="0" w:space="0" w:color="auto"/>
            <w:right w:val="none" w:sz="0" w:space="0" w:color="auto"/>
          </w:divBdr>
          <w:divsChild>
            <w:div w:id="37030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977407">
      <w:bodyDiv w:val="1"/>
      <w:marLeft w:val="0"/>
      <w:marRight w:val="0"/>
      <w:marTop w:val="0"/>
      <w:marBottom w:val="0"/>
      <w:divBdr>
        <w:top w:val="none" w:sz="0" w:space="0" w:color="auto"/>
        <w:left w:val="none" w:sz="0" w:space="0" w:color="auto"/>
        <w:bottom w:val="none" w:sz="0" w:space="0" w:color="auto"/>
        <w:right w:val="none" w:sz="0" w:space="0" w:color="auto"/>
      </w:divBdr>
    </w:div>
    <w:div w:id="1891115783">
      <w:bodyDiv w:val="1"/>
      <w:marLeft w:val="0"/>
      <w:marRight w:val="0"/>
      <w:marTop w:val="0"/>
      <w:marBottom w:val="0"/>
      <w:divBdr>
        <w:top w:val="none" w:sz="0" w:space="0" w:color="auto"/>
        <w:left w:val="none" w:sz="0" w:space="0" w:color="auto"/>
        <w:bottom w:val="none" w:sz="0" w:space="0" w:color="auto"/>
        <w:right w:val="none" w:sz="0" w:space="0" w:color="auto"/>
      </w:divBdr>
    </w:div>
    <w:div w:id="1944998208">
      <w:bodyDiv w:val="1"/>
      <w:marLeft w:val="0"/>
      <w:marRight w:val="0"/>
      <w:marTop w:val="0"/>
      <w:marBottom w:val="0"/>
      <w:divBdr>
        <w:top w:val="none" w:sz="0" w:space="0" w:color="auto"/>
        <w:left w:val="none" w:sz="0" w:space="0" w:color="auto"/>
        <w:bottom w:val="none" w:sz="0" w:space="0" w:color="auto"/>
        <w:right w:val="none" w:sz="0" w:space="0" w:color="auto"/>
      </w:divBdr>
    </w:div>
    <w:div w:id="1967932337">
      <w:bodyDiv w:val="1"/>
      <w:marLeft w:val="0"/>
      <w:marRight w:val="0"/>
      <w:marTop w:val="0"/>
      <w:marBottom w:val="0"/>
      <w:divBdr>
        <w:top w:val="none" w:sz="0" w:space="0" w:color="auto"/>
        <w:left w:val="none" w:sz="0" w:space="0" w:color="auto"/>
        <w:bottom w:val="none" w:sz="0" w:space="0" w:color="auto"/>
        <w:right w:val="none" w:sz="0" w:space="0" w:color="auto"/>
      </w:divBdr>
      <w:divsChild>
        <w:div w:id="660432733">
          <w:marLeft w:val="60"/>
          <w:marRight w:val="60"/>
          <w:marTop w:val="105"/>
          <w:marBottom w:val="105"/>
          <w:divBdr>
            <w:top w:val="none" w:sz="0" w:space="0" w:color="auto"/>
            <w:left w:val="none" w:sz="0" w:space="0" w:color="auto"/>
            <w:bottom w:val="none" w:sz="0" w:space="0" w:color="auto"/>
            <w:right w:val="none" w:sz="0" w:space="0" w:color="auto"/>
          </w:divBdr>
        </w:div>
        <w:div w:id="222760065">
          <w:marLeft w:val="60"/>
          <w:marRight w:val="60"/>
          <w:marTop w:val="105"/>
          <w:marBottom w:val="105"/>
          <w:divBdr>
            <w:top w:val="none" w:sz="0" w:space="0" w:color="auto"/>
            <w:left w:val="none" w:sz="0" w:space="0" w:color="auto"/>
            <w:bottom w:val="none" w:sz="0" w:space="0" w:color="auto"/>
            <w:right w:val="none" w:sz="0" w:space="0" w:color="auto"/>
          </w:divBdr>
        </w:div>
        <w:div w:id="1264193353">
          <w:marLeft w:val="60"/>
          <w:marRight w:val="60"/>
          <w:marTop w:val="105"/>
          <w:marBottom w:val="105"/>
          <w:divBdr>
            <w:top w:val="none" w:sz="0" w:space="0" w:color="auto"/>
            <w:left w:val="none" w:sz="0" w:space="0" w:color="auto"/>
            <w:bottom w:val="none" w:sz="0" w:space="0" w:color="auto"/>
            <w:right w:val="none" w:sz="0" w:space="0" w:color="auto"/>
          </w:divBdr>
        </w:div>
        <w:div w:id="1713187116">
          <w:marLeft w:val="60"/>
          <w:marRight w:val="60"/>
          <w:marTop w:val="105"/>
          <w:marBottom w:val="105"/>
          <w:divBdr>
            <w:top w:val="none" w:sz="0" w:space="0" w:color="auto"/>
            <w:left w:val="none" w:sz="0" w:space="0" w:color="auto"/>
            <w:bottom w:val="none" w:sz="0" w:space="0" w:color="auto"/>
            <w:right w:val="none" w:sz="0" w:space="0" w:color="auto"/>
          </w:divBdr>
        </w:div>
        <w:div w:id="267128069">
          <w:marLeft w:val="60"/>
          <w:marRight w:val="60"/>
          <w:marTop w:val="105"/>
          <w:marBottom w:val="105"/>
          <w:divBdr>
            <w:top w:val="none" w:sz="0" w:space="0" w:color="auto"/>
            <w:left w:val="none" w:sz="0" w:space="0" w:color="auto"/>
            <w:bottom w:val="none" w:sz="0" w:space="0" w:color="auto"/>
            <w:right w:val="none" w:sz="0" w:space="0" w:color="auto"/>
          </w:divBdr>
        </w:div>
        <w:div w:id="2004501661">
          <w:marLeft w:val="60"/>
          <w:marRight w:val="60"/>
          <w:marTop w:val="105"/>
          <w:marBottom w:val="105"/>
          <w:divBdr>
            <w:top w:val="none" w:sz="0" w:space="0" w:color="auto"/>
            <w:left w:val="none" w:sz="0" w:space="0" w:color="auto"/>
            <w:bottom w:val="none" w:sz="0" w:space="0" w:color="auto"/>
            <w:right w:val="none" w:sz="0" w:space="0" w:color="auto"/>
          </w:divBdr>
        </w:div>
        <w:div w:id="1913731768">
          <w:marLeft w:val="60"/>
          <w:marRight w:val="60"/>
          <w:marTop w:val="105"/>
          <w:marBottom w:val="105"/>
          <w:divBdr>
            <w:top w:val="none" w:sz="0" w:space="0" w:color="auto"/>
            <w:left w:val="none" w:sz="0" w:space="0" w:color="auto"/>
            <w:bottom w:val="none" w:sz="0" w:space="0" w:color="auto"/>
            <w:right w:val="none" w:sz="0" w:space="0" w:color="auto"/>
          </w:divBdr>
        </w:div>
        <w:div w:id="999574616">
          <w:marLeft w:val="60"/>
          <w:marRight w:val="60"/>
          <w:marTop w:val="105"/>
          <w:marBottom w:val="105"/>
          <w:divBdr>
            <w:top w:val="none" w:sz="0" w:space="0" w:color="auto"/>
            <w:left w:val="none" w:sz="0" w:space="0" w:color="auto"/>
            <w:bottom w:val="none" w:sz="0" w:space="0" w:color="auto"/>
            <w:right w:val="none" w:sz="0" w:space="0" w:color="auto"/>
          </w:divBdr>
        </w:div>
        <w:div w:id="1512185214">
          <w:marLeft w:val="60"/>
          <w:marRight w:val="60"/>
          <w:marTop w:val="105"/>
          <w:marBottom w:val="105"/>
          <w:divBdr>
            <w:top w:val="none" w:sz="0" w:space="0" w:color="auto"/>
            <w:left w:val="none" w:sz="0" w:space="0" w:color="auto"/>
            <w:bottom w:val="none" w:sz="0" w:space="0" w:color="auto"/>
            <w:right w:val="none" w:sz="0" w:space="0" w:color="auto"/>
          </w:divBdr>
        </w:div>
        <w:div w:id="2018538586">
          <w:marLeft w:val="60"/>
          <w:marRight w:val="60"/>
          <w:marTop w:val="105"/>
          <w:marBottom w:val="105"/>
          <w:divBdr>
            <w:top w:val="none" w:sz="0" w:space="0" w:color="auto"/>
            <w:left w:val="none" w:sz="0" w:space="0" w:color="auto"/>
            <w:bottom w:val="none" w:sz="0" w:space="0" w:color="auto"/>
            <w:right w:val="none" w:sz="0" w:space="0" w:color="auto"/>
          </w:divBdr>
        </w:div>
        <w:div w:id="1009140076">
          <w:marLeft w:val="60"/>
          <w:marRight w:val="60"/>
          <w:marTop w:val="105"/>
          <w:marBottom w:val="105"/>
          <w:divBdr>
            <w:top w:val="none" w:sz="0" w:space="0" w:color="auto"/>
            <w:left w:val="none" w:sz="0" w:space="0" w:color="auto"/>
            <w:bottom w:val="none" w:sz="0" w:space="0" w:color="auto"/>
            <w:right w:val="none" w:sz="0" w:space="0" w:color="auto"/>
          </w:divBdr>
        </w:div>
        <w:div w:id="1739554376">
          <w:marLeft w:val="60"/>
          <w:marRight w:val="60"/>
          <w:marTop w:val="105"/>
          <w:marBottom w:val="105"/>
          <w:divBdr>
            <w:top w:val="none" w:sz="0" w:space="0" w:color="auto"/>
            <w:left w:val="none" w:sz="0" w:space="0" w:color="auto"/>
            <w:bottom w:val="none" w:sz="0" w:space="0" w:color="auto"/>
            <w:right w:val="none" w:sz="0" w:space="0" w:color="auto"/>
          </w:divBdr>
        </w:div>
        <w:div w:id="1283002051">
          <w:marLeft w:val="60"/>
          <w:marRight w:val="60"/>
          <w:marTop w:val="105"/>
          <w:marBottom w:val="105"/>
          <w:divBdr>
            <w:top w:val="none" w:sz="0" w:space="0" w:color="auto"/>
            <w:left w:val="none" w:sz="0" w:space="0" w:color="auto"/>
            <w:bottom w:val="none" w:sz="0" w:space="0" w:color="auto"/>
            <w:right w:val="none" w:sz="0" w:space="0" w:color="auto"/>
          </w:divBdr>
        </w:div>
        <w:div w:id="1450468371">
          <w:marLeft w:val="60"/>
          <w:marRight w:val="60"/>
          <w:marTop w:val="105"/>
          <w:marBottom w:val="105"/>
          <w:divBdr>
            <w:top w:val="none" w:sz="0" w:space="0" w:color="auto"/>
            <w:left w:val="none" w:sz="0" w:space="0" w:color="auto"/>
            <w:bottom w:val="none" w:sz="0" w:space="0" w:color="auto"/>
            <w:right w:val="none" w:sz="0" w:space="0" w:color="auto"/>
          </w:divBdr>
        </w:div>
        <w:div w:id="1175729559">
          <w:marLeft w:val="60"/>
          <w:marRight w:val="60"/>
          <w:marTop w:val="105"/>
          <w:marBottom w:val="105"/>
          <w:divBdr>
            <w:top w:val="none" w:sz="0" w:space="0" w:color="auto"/>
            <w:left w:val="none" w:sz="0" w:space="0" w:color="auto"/>
            <w:bottom w:val="none" w:sz="0" w:space="0" w:color="auto"/>
            <w:right w:val="none" w:sz="0" w:space="0" w:color="auto"/>
          </w:divBdr>
        </w:div>
        <w:div w:id="1727944835">
          <w:marLeft w:val="60"/>
          <w:marRight w:val="60"/>
          <w:marTop w:val="105"/>
          <w:marBottom w:val="105"/>
          <w:divBdr>
            <w:top w:val="none" w:sz="0" w:space="0" w:color="auto"/>
            <w:left w:val="none" w:sz="0" w:space="0" w:color="auto"/>
            <w:bottom w:val="none" w:sz="0" w:space="0" w:color="auto"/>
            <w:right w:val="none" w:sz="0" w:space="0" w:color="auto"/>
          </w:divBdr>
        </w:div>
        <w:div w:id="991524902">
          <w:marLeft w:val="60"/>
          <w:marRight w:val="60"/>
          <w:marTop w:val="105"/>
          <w:marBottom w:val="105"/>
          <w:divBdr>
            <w:top w:val="none" w:sz="0" w:space="0" w:color="auto"/>
            <w:left w:val="none" w:sz="0" w:space="0" w:color="auto"/>
            <w:bottom w:val="none" w:sz="0" w:space="0" w:color="auto"/>
            <w:right w:val="none" w:sz="0" w:space="0" w:color="auto"/>
          </w:divBdr>
        </w:div>
        <w:div w:id="1886596514">
          <w:marLeft w:val="60"/>
          <w:marRight w:val="60"/>
          <w:marTop w:val="105"/>
          <w:marBottom w:val="105"/>
          <w:divBdr>
            <w:top w:val="none" w:sz="0" w:space="0" w:color="auto"/>
            <w:left w:val="none" w:sz="0" w:space="0" w:color="auto"/>
            <w:bottom w:val="none" w:sz="0" w:space="0" w:color="auto"/>
            <w:right w:val="none" w:sz="0" w:space="0" w:color="auto"/>
          </w:divBdr>
        </w:div>
        <w:div w:id="819923527">
          <w:marLeft w:val="60"/>
          <w:marRight w:val="60"/>
          <w:marTop w:val="105"/>
          <w:marBottom w:val="105"/>
          <w:divBdr>
            <w:top w:val="none" w:sz="0" w:space="0" w:color="auto"/>
            <w:left w:val="none" w:sz="0" w:space="0" w:color="auto"/>
            <w:bottom w:val="none" w:sz="0" w:space="0" w:color="auto"/>
            <w:right w:val="none" w:sz="0" w:space="0" w:color="auto"/>
          </w:divBdr>
        </w:div>
        <w:div w:id="1662925701">
          <w:marLeft w:val="60"/>
          <w:marRight w:val="60"/>
          <w:marTop w:val="105"/>
          <w:marBottom w:val="105"/>
          <w:divBdr>
            <w:top w:val="none" w:sz="0" w:space="0" w:color="auto"/>
            <w:left w:val="none" w:sz="0" w:space="0" w:color="auto"/>
            <w:bottom w:val="none" w:sz="0" w:space="0" w:color="auto"/>
            <w:right w:val="none" w:sz="0" w:space="0" w:color="auto"/>
          </w:divBdr>
        </w:div>
        <w:div w:id="1966809790">
          <w:marLeft w:val="60"/>
          <w:marRight w:val="60"/>
          <w:marTop w:val="105"/>
          <w:marBottom w:val="105"/>
          <w:divBdr>
            <w:top w:val="none" w:sz="0" w:space="0" w:color="auto"/>
            <w:left w:val="none" w:sz="0" w:space="0" w:color="auto"/>
            <w:bottom w:val="none" w:sz="0" w:space="0" w:color="auto"/>
            <w:right w:val="none" w:sz="0" w:space="0" w:color="auto"/>
          </w:divBdr>
        </w:div>
        <w:div w:id="881552507">
          <w:marLeft w:val="60"/>
          <w:marRight w:val="60"/>
          <w:marTop w:val="105"/>
          <w:marBottom w:val="105"/>
          <w:divBdr>
            <w:top w:val="none" w:sz="0" w:space="0" w:color="auto"/>
            <w:left w:val="none" w:sz="0" w:space="0" w:color="auto"/>
            <w:bottom w:val="none" w:sz="0" w:space="0" w:color="auto"/>
            <w:right w:val="none" w:sz="0" w:space="0" w:color="auto"/>
          </w:divBdr>
          <w:divsChild>
            <w:div w:id="1821538781">
              <w:marLeft w:val="0"/>
              <w:marRight w:val="0"/>
              <w:marTop w:val="0"/>
              <w:marBottom w:val="0"/>
              <w:divBdr>
                <w:top w:val="none" w:sz="0" w:space="0" w:color="auto"/>
                <w:left w:val="none" w:sz="0" w:space="0" w:color="auto"/>
                <w:bottom w:val="none" w:sz="0" w:space="0" w:color="auto"/>
                <w:right w:val="none" w:sz="0" w:space="0" w:color="auto"/>
              </w:divBdr>
            </w:div>
          </w:divsChild>
        </w:div>
        <w:div w:id="877741715">
          <w:marLeft w:val="60"/>
          <w:marRight w:val="60"/>
          <w:marTop w:val="105"/>
          <w:marBottom w:val="105"/>
          <w:divBdr>
            <w:top w:val="none" w:sz="0" w:space="0" w:color="auto"/>
            <w:left w:val="none" w:sz="0" w:space="0" w:color="auto"/>
            <w:bottom w:val="none" w:sz="0" w:space="0" w:color="auto"/>
            <w:right w:val="none" w:sz="0" w:space="0" w:color="auto"/>
          </w:divBdr>
          <w:divsChild>
            <w:div w:id="1417552933">
              <w:marLeft w:val="0"/>
              <w:marRight w:val="0"/>
              <w:marTop w:val="0"/>
              <w:marBottom w:val="0"/>
              <w:divBdr>
                <w:top w:val="none" w:sz="0" w:space="0" w:color="auto"/>
                <w:left w:val="none" w:sz="0" w:space="0" w:color="auto"/>
                <w:bottom w:val="none" w:sz="0" w:space="0" w:color="auto"/>
                <w:right w:val="none" w:sz="0" w:space="0" w:color="auto"/>
              </w:divBdr>
            </w:div>
          </w:divsChild>
        </w:div>
        <w:div w:id="1014069768">
          <w:marLeft w:val="60"/>
          <w:marRight w:val="60"/>
          <w:marTop w:val="105"/>
          <w:marBottom w:val="105"/>
          <w:divBdr>
            <w:top w:val="none" w:sz="0" w:space="0" w:color="auto"/>
            <w:left w:val="none" w:sz="0" w:space="0" w:color="auto"/>
            <w:bottom w:val="none" w:sz="0" w:space="0" w:color="auto"/>
            <w:right w:val="none" w:sz="0" w:space="0" w:color="auto"/>
          </w:divBdr>
          <w:divsChild>
            <w:div w:id="219639877">
              <w:marLeft w:val="0"/>
              <w:marRight w:val="0"/>
              <w:marTop w:val="0"/>
              <w:marBottom w:val="0"/>
              <w:divBdr>
                <w:top w:val="none" w:sz="0" w:space="0" w:color="auto"/>
                <w:left w:val="none" w:sz="0" w:space="0" w:color="auto"/>
                <w:bottom w:val="none" w:sz="0" w:space="0" w:color="auto"/>
                <w:right w:val="none" w:sz="0" w:space="0" w:color="auto"/>
              </w:divBdr>
            </w:div>
          </w:divsChild>
        </w:div>
        <w:div w:id="84350902">
          <w:marLeft w:val="60"/>
          <w:marRight w:val="60"/>
          <w:marTop w:val="105"/>
          <w:marBottom w:val="105"/>
          <w:divBdr>
            <w:top w:val="none" w:sz="0" w:space="0" w:color="auto"/>
            <w:left w:val="none" w:sz="0" w:space="0" w:color="auto"/>
            <w:bottom w:val="none" w:sz="0" w:space="0" w:color="auto"/>
            <w:right w:val="none" w:sz="0" w:space="0" w:color="auto"/>
          </w:divBdr>
          <w:divsChild>
            <w:div w:id="625895722">
              <w:marLeft w:val="0"/>
              <w:marRight w:val="0"/>
              <w:marTop w:val="0"/>
              <w:marBottom w:val="0"/>
              <w:divBdr>
                <w:top w:val="none" w:sz="0" w:space="0" w:color="auto"/>
                <w:left w:val="none" w:sz="0" w:space="0" w:color="auto"/>
                <w:bottom w:val="none" w:sz="0" w:space="0" w:color="auto"/>
                <w:right w:val="none" w:sz="0" w:space="0" w:color="auto"/>
              </w:divBdr>
            </w:div>
          </w:divsChild>
        </w:div>
        <w:div w:id="1492452588">
          <w:marLeft w:val="60"/>
          <w:marRight w:val="60"/>
          <w:marTop w:val="105"/>
          <w:marBottom w:val="105"/>
          <w:divBdr>
            <w:top w:val="none" w:sz="0" w:space="0" w:color="auto"/>
            <w:left w:val="none" w:sz="0" w:space="0" w:color="auto"/>
            <w:bottom w:val="none" w:sz="0" w:space="0" w:color="auto"/>
            <w:right w:val="none" w:sz="0" w:space="0" w:color="auto"/>
          </w:divBdr>
          <w:divsChild>
            <w:div w:id="519315707">
              <w:marLeft w:val="0"/>
              <w:marRight w:val="0"/>
              <w:marTop w:val="0"/>
              <w:marBottom w:val="0"/>
              <w:divBdr>
                <w:top w:val="none" w:sz="0" w:space="0" w:color="auto"/>
                <w:left w:val="none" w:sz="0" w:space="0" w:color="auto"/>
                <w:bottom w:val="none" w:sz="0" w:space="0" w:color="auto"/>
                <w:right w:val="none" w:sz="0" w:space="0" w:color="auto"/>
              </w:divBdr>
            </w:div>
          </w:divsChild>
        </w:div>
        <w:div w:id="1705254820">
          <w:marLeft w:val="60"/>
          <w:marRight w:val="60"/>
          <w:marTop w:val="105"/>
          <w:marBottom w:val="105"/>
          <w:divBdr>
            <w:top w:val="none" w:sz="0" w:space="0" w:color="auto"/>
            <w:left w:val="none" w:sz="0" w:space="0" w:color="auto"/>
            <w:bottom w:val="none" w:sz="0" w:space="0" w:color="auto"/>
            <w:right w:val="none" w:sz="0" w:space="0" w:color="auto"/>
          </w:divBdr>
          <w:divsChild>
            <w:div w:id="1683629315">
              <w:marLeft w:val="0"/>
              <w:marRight w:val="0"/>
              <w:marTop w:val="0"/>
              <w:marBottom w:val="0"/>
              <w:divBdr>
                <w:top w:val="none" w:sz="0" w:space="0" w:color="auto"/>
                <w:left w:val="none" w:sz="0" w:space="0" w:color="auto"/>
                <w:bottom w:val="none" w:sz="0" w:space="0" w:color="auto"/>
                <w:right w:val="none" w:sz="0" w:space="0" w:color="auto"/>
              </w:divBdr>
            </w:div>
          </w:divsChild>
        </w:div>
        <w:div w:id="911962587">
          <w:marLeft w:val="60"/>
          <w:marRight w:val="60"/>
          <w:marTop w:val="105"/>
          <w:marBottom w:val="105"/>
          <w:divBdr>
            <w:top w:val="none" w:sz="0" w:space="0" w:color="auto"/>
            <w:left w:val="none" w:sz="0" w:space="0" w:color="auto"/>
            <w:bottom w:val="none" w:sz="0" w:space="0" w:color="auto"/>
            <w:right w:val="none" w:sz="0" w:space="0" w:color="auto"/>
          </w:divBdr>
          <w:divsChild>
            <w:div w:id="1684549113">
              <w:marLeft w:val="0"/>
              <w:marRight w:val="0"/>
              <w:marTop w:val="0"/>
              <w:marBottom w:val="0"/>
              <w:divBdr>
                <w:top w:val="none" w:sz="0" w:space="0" w:color="auto"/>
                <w:left w:val="none" w:sz="0" w:space="0" w:color="auto"/>
                <w:bottom w:val="none" w:sz="0" w:space="0" w:color="auto"/>
                <w:right w:val="none" w:sz="0" w:space="0" w:color="auto"/>
              </w:divBdr>
            </w:div>
          </w:divsChild>
        </w:div>
        <w:div w:id="254942346">
          <w:marLeft w:val="60"/>
          <w:marRight w:val="60"/>
          <w:marTop w:val="105"/>
          <w:marBottom w:val="105"/>
          <w:divBdr>
            <w:top w:val="none" w:sz="0" w:space="0" w:color="auto"/>
            <w:left w:val="none" w:sz="0" w:space="0" w:color="auto"/>
            <w:bottom w:val="none" w:sz="0" w:space="0" w:color="auto"/>
            <w:right w:val="none" w:sz="0" w:space="0" w:color="auto"/>
          </w:divBdr>
          <w:divsChild>
            <w:div w:id="2066291738">
              <w:marLeft w:val="0"/>
              <w:marRight w:val="0"/>
              <w:marTop w:val="0"/>
              <w:marBottom w:val="0"/>
              <w:divBdr>
                <w:top w:val="none" w:sz="0" w:space="0" w:color="auto"/>
                <w:left w:val="none" w:sz="0" w:space="0" w:color="auto"/>
                <w:bottom w:val="none" w:sz="0" w:space="0" w:color="auto"/>
                <w:right w:val="none" w:sz="0" w:space="0" w:color="auto"/>
              </w:divBdr>
            </w:div>
          </w:divsChild>
        </w:div>
        <w:div w:id="530146875">
          <w:marLeft w:val="60"/>
          <w:marRight w:val="60"/>
          <w:marTop w:val="105"/>
          <w:marBottom w:val="105"/>
          <w:divBdr>
            <w:top w:val="none" w:sz="0" w:space="0" w:color="auto"/>
            <w:left w:val="none" w:sz="0" w:space="0" w:color="auto"/>
            <w:bottom w:val="none" w:sz="0" w:space="0" w:color="auto"/>
            <w:right w:val="none" w:sz="0" w:space="0" w:color="auto"/>
          </w:divBdr>
          <w:divsChild>
            <w:div w:id="2010523748">
              <w:marLeft w:val="0"/>
              <w:marRight w:val="0"/>
              <w:marTop w:val="0"/>
              <w:marBottom w:val="0"/>
              <w:divBdr>
                <w:top w:val="none" w:sz="0" w:space="0" w:color="auto"/>
                <w:left w:val="none" w:sz="0" w:space="0" w:color="auto"/>
                <w:bottom w:val="none" w:sz="0" w:space="0" w:color="auto"/>
                <w:right w:val="none" w:sz="0" w:space="0" w:color="auto"/>
              </w:divBdr>
            </w:div>
          </w:divsChild>
        </w:div>
        <w:div w:id="1721973542">
          <w:marLeft w:val="60"/>
          <w:marRight w:val="60"/>
          <w:marTop w:val="105"/>
          <w:marBottom w:val="105"/>
          <w:divBdr>
            <w:top w:val="none" w:sz="0" w:space="0" w:color="auto"/>
            <w:left w:val="none" w:sz="0" w:space="0" w:color="auto"/>
            <w:bottom w:val="none" w:sz="0" w:space="0" w:color="auto"/>
            <w:right w:val="none" w:sz="0" w:space="0" w:color="auto"/>
          </w:divBdr>
          <w:divsChild>
            <w:div w:id="497500834">
              <w:marLeft w:val="0"/>
              <w:marRight w:val="0"/>
              <w:marTop w:val="0"/>
              <w:marBottom w:val="0"/>
              <w:divBdr>
                <w:top w:val="none" w:sz="0" w:space="0" w:color="auto"/>
                <w:left w:val="none" w:sz="0" w:space="0" w:color="auto"/>
                <w:bottom w:val="none" w:sz="0" w:space="0" w:color="auto"/>
                <w:right w:val="none" w:sz="0" w:space="0" w:color="auto"/>
              </w:divBdr>
            </w:div>
          </w:divsChild>
        </w:div>
        <w:div w:id="1895388941">
          <w:marLeft w:val="60"/>
          <w:marRight w:val="60"/>
          <w:marTop w:val="105"/>
          <w:marBottom w:val="105"/>
          <w:divBdr>
            <w:top w:val="none" w:sz="0" w:space="0" w:color="auto"/>
            <w:left w:val="none" w:sz="0" w:space="0" w:color="auto"/>
            <w:bottom w:val="none" w:sz="0" w:space="0" w:color="auto"/>
            <w:right w:val="none" w:sz="0" w:space="0" w:color="auto"/>
          </w:divBdr>
          <w:divsChild>
            <w:div w:id="1273396843">
              <w:marLeft w:val="0"/>
              <w:marRight w:val="0"/>
              <w:marTop w:val="0"/>
              <w:marBottom w:val="0"/>
              <w:divBdr>
                <w:top w:val="none" w:sz="0" w:space="0" w:color="auto"/>
                <w:left w:val="none" w:sz="0" w:space="0" w:color="auto"/>
                <w:bottom w:val="none" w:sz="0" w:space="0" w:color="auto"/>
                <w:right w:val="none" w:sz="0" w:space="0" w:color="auto"/>
              </w:divBdr>
            </w:div>
          </w:divsChild>
        </w:div>
        <w:div w:id="752974089">
          <w:marLeft w:val="60"/>
          <w:marRight w:val="60"/>
          <w:marTop w:val="105"/>
          <w:marBottom w:val="105"/>
          <w:divBdr>
            <w:top w:val="none" w:sz="0" w:space="0" w:color="auto"/>
            <w:left w:val="none" w:sz="0" w:space="0" w:color="auto"/>
            <w:bottom w:val="none" w:sz="0" w:space="0" w:color="auto"/>
            <w:right w:val="none" w:sz="0" w:space="0" w:color="auto"/>
          </w:divBdr>
          <w:divsChild>
            <w:div w:id="1013993872">
              <w:marLeft w:val="0"/>
              <w:marRight w:val="0"/>
              <w:marTop w:val="0"/>
              <w:marBottom w:val="0"/>
              <w:divBdr>
                <w:top w:val="none" w:sz="0" w:space="0" w:color="auto"/>
                <w:left w:val="none" w:sz="0" w:space="0" w:color="auto"/>
                <w:bottom w:val="none" w:sz="0" w:space="0" w:color="auto"/>
                <w:right w:val="none" w:sz="0" w:space="0" w:color="auto"/>
              </w:divBdr>
            </w:div>
          </w:divsChild>
        </w:div>
        <w:div w:id="1206139426">
          <w:marLeft w:val="60"/>
          <w:marRight w:val="60"/>
          <w:marTop w:val="105"/>
          <w:marBottom w:val="105"/>
          <w:divBdr>
            <w:top w:val="none" w:sz="0" w:space="0" w:color="auto"/>
            <w:left w:val="none" w:sz="0" w:space="0" w:color="auto"/>
            <w:bottom w:val="none" w:sz="0" w:space="0" w:color="auto"/>
            <w:right w:val="none" w:sz="0" w:space="0" w:color="auto"/>
          </w:divBdr>
          <w:divsChild>
            <w:div w:id="1737317901">
              <w:marLeft w:val="0"/>
              <w:marRight w:val="0"/>
              <w:marTop w:val="0"/>
              <w:marBottom w:val="0"/>
              <w:divBdr>
                <w:top w:val="none" w:sz="0" w:space="0" w:color="auto"/>
                <w:left w:val="none" w:sz="0" w:space="0" w:color="auto"/>
                <w:bottom w:val="none" w:sz="0" w:space="0" w:color="auto"/>
                <w:right w:val="none" w:sz="0" w:space="0" w:color="auto"/>
              </w:divBdr>
            </w:div>
          </w:divsChild>
        </w:div>
        <w:div w:id="302586074">
          <w:marLeft w:val="60"/>
          <w:marRight w:val="60"/>
          <w:marTop w:val="105"/>
          <w:marBottom w:val="105"/>
          <w:divBdr>
            <w:top w:val="none" w:sz="0" w:space="0" w:color="auto"/>
            <w:left w:val="none" w:sz="0" w:space="0" w:color="auto"/>
            <w:bottom w:val="none" w:sz="0" w:space="0" w:color="auto"/>
            <w:right w:val="none" w:sz="0" w:space="0" w:color="auto"/>
          </w:divBdr>
          <w:divsChild>
            <w:div w:id="846407266">
              <w:marLeft w:val="0"/>
              <w:marRight w:val="0"/>
              <w:marTop w:val="0"/>
              <w:marBottom w:val="0"/>
              <w:divBdr>
                <w:top w:val="none" w:sz="0" w:space="0" w:color="auto"/>
                <w:left w:val="none" w:sz="0" w:space="0" w:color="auto"/>
                <w:bottom w:val="none" w:sz="0" w:space="0" w:color="auto"/>
                <w:right w:val="none" w:sz="0" w:space="0" w:color="auto"/>
              </w:divBdr>
            </w:div>
          </w:divsChild>
        </w:div>
        <w:div w:id="1719234637">
          <w:marLeft w:val="60"/>
          <w:marRight w:val="60"/>
          <w:marTop w:val="105"/>
          <w:marBottom w:val="105"/>
          <w:divBdr>
            <w:top w:val="none" w:sz="0" w:space="0" w:color="auto"/>
            <w:left w:val="none" w:sz="0" w:space="0" w:color="auto"/>
            <w:bottom w:val="none" w:sz="0" w:space="0" w:color="auto"/>
            <w:right w:val="none" w:sz="0" w:space="0" w:color="auto"/>
          </w:divBdr>
        </w:div>
        <w:div w:id="1566376025">
          <w:marLeft w:val="60"/>
          <w:marRight w:val="60"/>
          <w:marTop w:val="105"/>
          <w:marBottom w:val="105"/>
          <w:divBdr>
            <w:top w:val="none" w:sz="0" w:space="0" w:color="auto"/>
            <w:left w:val="none" w:sz="0" w:space="0" w:color="auto"/>
            <w:bottom w:val="none" w:sz="0" w:space="0" w:color="auto"/>
            <w:right w:val="none" w:sz="0" w:space="0" w:color="auto"/>
          </w:divBdr>
        </w:div>
        <w:div w:id="1410493700">
          <w:marLeft w:val="60"/>
          <w:marRight w:val="60"/>
          <w:marTop w:val="105"/>
          <w:marBottom w:val="105"/>
          <w:divBdr>
            <w:top w:val="none" w:sz="0" w:space="0" w:color="auto"/>
            <w:left w:val="none" w:sz="0" w:space="0" w:color="auto"/>
            <w:bottom w:val="none" w:sz="0" w:space="0" w:color="auto"/>
            <w:right w:val="none" w:sz="0" w:space="0" w:color="auto"/>
          </w:divBdr>
        </w:div>
        <w:div w:id="1540164426">
          <w:marLeft w:val="60"/>
          <w:marRight w:val="60"/>
          <w:marTop w:val="105"/>
          <w:marBottom w:val="105"/>
          <w:divBdr>
            <w:top w:val="none" w:sz="0" w:space="0" w:color="auto"/>
            <w:left w:val="none" w:sz="0" w:space="0" w:color="auto"/>
            <w:bottom w:val="none" w:sz="0" w:space="0" w:color="auto"/>
            <w:right w:val="none" w:sz="0" w:space="0" w:color="auto"/>
          </w:divBdr>
        </w:div>
        <w:div w:id="851991777">
          <w:marLeft w:val="60"/>
          <w:marRight w:val="60"/>
          <w:marTop w:val="105"/>
          <w:marBottom w:val="105"/>
          <w:divBdr>
            <w:top w:val="none" w:sz="0" w:space="0" w:color="auto"/>
            <w:left w:val="none" w:sz="0" w:space="0" w:color="auto"/>
            <w:bottom w:val="none" w:sz="0" w:space="0" w:color="auto"/>
            <w:right w:val="none" w:sz="0" w:space="0" w:color="auto"/>
          </w:divBdr>
          <w:divsChild>
            <w:div w:id="506215997">
              <w:marLeft w:val="0"/>
              <w:marRight w:val="0"/>
              <w:marTop w:val="0"/>
              <w:marBottom w:val="0"/>
              <w:divBdr>
                <w:top w:val="none" w:sz="0" w:space="0" w:color="auto"/>
                <w:left w:val="none" w:sz="0" w:space="0" w:color="auto"/>
                <w:bottom w:val="none" w:sz="0" w:space="0" w:color="auto"/>
                <w:right w:val="none" w:sz="0" w:space="0" w:color="auto"/>
              </w:divBdr>
            </w:div>
          </w:divsChild>
        </w:div>
        <w:div w:id="790824370">
          <w:marLeft w:val="60"/>
          <w:marRight w:val="60"/>
          <w:marTop w:val="105"/>
          <w:marBottom w:val="105"/>
          <w:divBdr>
            <w:top w:val="none" w:sz="0" w:space="0" w:color="auto"/>
            <w:left w:val="none" w:sz="0" w:space="0" w:color="auto"/>
            <w:bottom w:val="none" w:sz="0" w:space="0" w:color="auto"/>
            <w:right w:val="none" w:sz="0" w:space="0" w:color="auto"/>
          </w:divBdr>
          <w:divsChild>
            <w:div w:id="944847707">
              <w:marLeft w:val="0"/>
              <w:marRight w:val="0"/>
              <w:marTop w:val="0"/>
              <w:marBottom w:val="0"/>
              <w:divBdr>
                <w:top w:val="none" w:sz="0" w:space="0" w:color="auto"/>
                <w:left w:val="none" w:sz="0" w:space="0" w:color="auto"/>
                <w:bottom w:val="none" w:sz="0" w:space="0" w:color="auto"/>
                <w:right w:val="none" w:sz="0" w:space="0" w:color="auto"/>
              </w:divBdr>
            </w:div>
          </w:divsChild>
        </w:div>
        <w:div w:id="1190292331">
          <w:marLeft w:val="60"/>
          <w:marRight w:val="60"/>
          <w:marTop w:val="105"/>
          <w:marBottom w:val="105"/>
          <w:divBdr>
            <w:top w:val="none" w:sz="0" w:space="0" w:color="auto"/>
            <w:left w:val="none" w:sz="0" w:space="0" w:color="auto"/>
            <w:bottom w:val="none" w:sz="0" w:space="0" w:color="auto"/>
            <w:right w:val="none" w:sz="0" w:space="0" w:color="auto"/>
          </w:divBdr>
          <w:divsChild>
            <w:div w:id="140932143">
              <w:marLeft w:val="0"/>
              <w:marRight w:val="0"/>
              <w:marTop w:val="0"/>
              <w:marBottom w:val="0"/>
              <w:divBdr>
                <w:top w:val="none" w:sz="0" w:space="0" w:color="auto"/>
                <w:left w:val="none" w:sz="0" w:space="0" w:color="auto"/>
                <w:bottom w:val="none" w:sz="0" w:space="0" w:color="auto"/>
                <w:right w:val="none" w:sz="0" w:space="0" w:color="auto"/>
              </w:divBdr>
            </w:div>
          </w:divsChild>
        </w:div>
        <w:div w:id="1385789588">
          <w:marLeft w:val="60"/>
          <w:marRight w:val="60"/>
          <w:marTop w:val="105"/>
          <w:marBottom w:val="105"/>
          <w:divBdr>
            <w:top w:val="none" w:sz="0" w:space="0" w:color="auto"/>
            <w:left w:val="none" w:sz="0" w:space="0" w:color="auto"/>
            <w:bottom w:val="none" w:sz="0" w:space="0" w:color="auto"/>
            <w:right w:val="none" w:sz="0" w:space="0" w:color="auto"/>
          </w:divBdr>
          <w:divsChild>
            <w:div w:id="420949050">
              <w:marLeft w:val="0"/>
              <w:marRight w:val="0"/>
              <w:marTop w:val="0"/>
              <w:marBottom w:val="0"/>
              <w:divBdr>
                <w:top w:val="none" w:sz="0" w:space="0" w:color="auto"/>
                <w:left w:val="none" w:sz="0" w:space="0" w:color="auto"/>
                <w:bottom w:val="none" w:sz="0" w:space="0" w:color="auto"/>
                <w:right w:val="none" w:sz="0" w:space="0" w:color="auto"/>
              </w:divBdr>
            </w:div>
          </w:divsChild>
        </w:div>
        <w:div w:id="1280796821">
          <w:marLeft w:val="60"/>
          <w:marRight w:val="60"/>
          <w:marTop w:val="105"/>
          <w:marBottom w:val="105"/>
          <w:divBdr>
            <w:top w:val="none" w:sz="0" w:space="0" w:color="auto"/>
            <w:left w:val="none" w:sz="0" w:space="0" w:color="auto"/>
            <w:bottom w:val="none" w:sz="0" w:space="0" w:color="auto"/>
            <w:right w:val="none" w:sz="0" w:space="0" w:color="auto"/>
          </w:divBdr>
          <w:divsChild>
            <w:div w:id="1888909502">
              <w:marLeft w:val="0"/>
              <w:marRight w:val="0"/>
              <w:marTop w:val="0"/>
              <w:marBottom w:val="0"/>
              <w:divBdr>
                <w:top w:val="none" w:sz="0" w:space="0" w:color="auto"/>
                <w:left w:val="none" w:sz="0" w:space="0" w:color="auto"/>
                <w:bottom w:val="none" w:sz="0" w:space="0" w:color="auto"/>
                <w:right w:val="none" w:sz="0" w:space="0" w:color="auto"/>
              </w:divBdr>
            </w:div>
          </w:divsChild>
        </w:div>
        <w:div w:id="983389109">
          <w:marLeft w:val="60"/>
          <w:marRight w:val="60"/>
          <w:marTop w:val="105"/>
          <w:marBottom w:val="105"/>
          <w:divBdr>
            <w:top w:val="none" w:sz="0" w:space="0" w:color="auto"/>
            <w:left w:val="none" w:sz="0" w:space="0" w:color="auto"/>
            <w:bottom w:val="none" w:sz="0" w:space="0" w:color="auto"/>
            <w:right w:val="none" w:sz="0" w:space="0" w:color="auto"/>
          </w:divBdr>
          <w:divsChild>
            <w:div w:id="987242653">
              <w:marLeft w:val="0"/>
              <w:marRight w:val="0"/>
              <w:marTop w:val="0"/>
              <w:marBottom w:val="0"/>
              <w:divBdr>
                <w:top w:val="none" w:sz="0" w:space="0" w:color="auto"/>
                <w:left w:val="none" w:sz="0" w:space="0" w:color="auto"/>
                <w:bottom w:val="none" w:sz="0" w:space="0" w:color="auto"/>
                <w:right w:val="none" w:sz="0" w:space="0" w:color="auto"/>
              </w:divBdr>
            </w:div>
          </w:divsChild>
        </w:div>
        <w:div w:id="2027052108">
          <w:marLeft w:val="60"/>
          <w:marRight w:val="60"/>
          <w:marTop w:val="105"/>
          <w:marBottom w:val="105"/>
          <w:divBdr>
            <w:top w:val="none" w:sz="0" w:space="0" w:color="auto"/>
            <w:left w:val="none" w:sz="0" w:space="0" w:color="auto"/>
            <w:bottom w:val="none" w:sz="0" w:space="0" w:color="auto"/>
            <w:right w:val="none" w:sz="0" w:space="0" w:color="auto"/>
          </w:divBdr>
          <w:divsChild>
            <w:div w:id="1572807822">
              <w:marLeft w:val="0"/>
              <w:marRight w:val="0"/>
              <w:marTop w:val="0"/>
              <w:marBottom w:val="0"/>
              <w:divBdr>
                <w:top w:val="none" w:sz="0" w:space="0" w:color="auto"/>
                <w:left w:val="none" w:sz="0" w:space="0" w:color="auto"/>
                <w:bottom w:val="none" w:sz="0" w:space="0" w:color="auto"/>
                <w:right w:val="none" w:sz="0" w:space="0" w:color="auto"/>
              </w:divBdr>
            </w:div>
          </w:divsChild>
        </w:div>
        <w:div w:id="1846893344">
          <w:marLeft w:val="60"/>
          <w:marRight w:val="60"/>
          <w:marTop w:val="105"/>
          <w:marBottom w:val="105"/>
          <w:divBdr>
            <w:top w:val="none" w:sz="0" w:space="0" w:color="auto"/>
            <w:left w:val="none" w:sz="0" w:space="0" w:color="auto"/>
            <w:bottom w:val="none" w:sz="0" w:space="0" w:color="auto"/>
            <w:right w:val="none" w:sz="0" w:space="0" w:color="auto"/>
          </w:divBdr>
          <w:divsChild>
            <w:div w:id="1759713571">
              <w:marLeft w:val="0"/>
              <w:marRight w:val="0"/>
              <w:marTop w:val="0"/>
              <w:marBottom w:val="0"/>
              <w:divBdr>
                <w:top w:val="none" w:sz="0" w:space="0" w:color="auto"/>
                <w:left w:val="none" w:sz="0" w:space="0" w:color="auto"/>
                <w:bottom w:val="none" w:sz="0" w:space="0" w:color="auto"/>
                <w:right w:val="none" w:sz="0" w:space="0" w:color="auto"/>
              </w:divBdr>
            </w:div>
          </w:divsChild>
        </w:div>
        <w:div w:id="351541656">
          <w:marLeft w:val="60"/>
          <w:marRight w:val="60"/>
          <w:marTop w:val="105"/>
          <w:marBottom w:val="105"/>
          <w:divBdr>
            <w:top w:val="none" w:sz="0" w:space="0" w:color="auto"/>
            <w:left w:val="none" w:sz="0" w:space="0" w:color="auto"/>
            <w:bottom w:val="none" w:sz="0" w:space="0" w:color="auto"/>
            <w:right w:val="none" w:sz="0" w:space="0" w:color="auto"/>
          </w:divBdr>
          <w:divsChild>
            <w:div w:id="1827673343">
              <w:marLeft w:val="0"/>
              <w:marRight w:val="0"/>
              <w:marTop w:val="0"/>
              <w:marBottom w:val="0"/>
              <w:divBdr>
                <w:top w:val="none" w:sz="0" w:space="0" w:color="auto"/>
                <w:left w:val="none" w:sz="0" w:space="0" w:color="auto"/>
                <w:bottom w:val="none" w:sz="0" w:space="0" w:color="auto"/>
                <w:right w:val="none" w:sz="0" w:space="0" w:color="auto"/>
              </w:divBdr>
            </w:div>
          </w:divsChild>
        </w:div>
        <w:div w:id="1661081049">
          <w:marLeft w:val="60"/>
          <w:marRight w:val="60"/>
          <w:marTop w:val="105"/>
          <w:marBottom w:val="105"/>
          <w:divBdr>
            <w:top w:val="none" w:sz="0" w:space="0" w:color="auto"/>
            <w:left w:val="none" w:sz="0" w:space="0" w:color="auto"/>
            <w:bottom w:val="none" w:sz="0" w:space="0" w:color="auto"/>
            <w:right w:val="none" w:sz="0" w:space="0" w:color="auto"/>
          </w:divBdr>
          <w:divsChild>
            <w:div w:id="1495679520">
              <w:marLeft w:val="0"/>
              <w:marRight w:val="0"/>
              <w:marTop w:val="0"/>
              <w:marBottom w:val="0"/>
              <w:divBdr>
                <w:top w:val="none" w:sz="0" w:space="0" w:color="auto"/>
                <w:left w:val="none" w:sz="0" w:space="0" w:color="auto"/>
                <w:bottom w:val="none" w:sz="0" w:space="0" w:color="auto"/>
                <w:right w:val="none" w:sz="0" w:space="0" w:color="auto"/>
              </w:divBdr>
            </w:div>
          </w:divsChild>
        </w:div>
        <w:div w:id="986399353">
          <w:marLeft w:val="60"/>
          <w:marRight w:val="60"/>
          <w:marTop w:val="105"/>
          <w:marBottom w:val="105"/>
          <w:divBdr>
            <w:top w:val="none" w:sz="0" w:space="0" w:color="auto"/>
            <w:left w:val="none" w:sz="0" w:space="0" w:color="auto"/>
            <w:bottom w:val="none" w:sz="0" w:space="0" w:color="auto"/>
            <w:right w:val="none" w:sz="0" w:space="0" w:color="auto"/>
          </w:divBdr>
          <w:divsChild>
            <w:div w:id="583999732">
              <w:marLeft w:val="0"/>
              <w:marRight w:val="0"/>
              <w:marTop w:val="0"/>
              <w:marBottom w:val="0"/>
              <w:divBdr>
                <w:top w:val="none" w:sz="0" w:space="0" w:color="auto"/>
                <w:left w:val="none" w:sz="0" w:space="0" w:color="auto"/>
                <w:bottom w:val="none" w:sz="0" w:space="0" w:color="auto"/>
                <w:right w:val="none" w:sz="0" w:space="0" w:color="auto"/>
              </w:divBdr>
            </w:div>
          </w:divsChild>
        </w:div>
        <w:div w:id="819231975">
          <w:marLeft w:val="60"/>
          <w:marRight w:val="60"/>
          <w:marTop w:val="105"/>
          <w:marBottom w:val="105"/>
          <w:divBdr>
            <w:top w:val="none" w:sz="0" w:space="0" w:color="auto"/>
            <w:left w:val="none" w:sz="0" w:space="0" w:color="auto"/>
            <w:bottom w:val="none" w:sz="0" w:space="0" w:color="auto"/>
            <w:right w:val="none" w:sz="0" w:space="0" w:color="auto"/>
          </w:divBdr>
          <w:divsChild>
            <w:div w:id="1176113558">
              <w:marLeft w:val="0"/>
              <w:marRight w:val="0"/>
              <w:marTop w:val="0"/>
              <w:marBottom w:val="0"/>
              <w:divBdr>
                <w:top w:val="none" w:sz="0" w:space="0" w:color="auto"/>
                <w:left w:val="none" w:sz="0" w:space="0" w:color="auto"/>
                <w:bottom w:val="none" w:sz="0" w:space="0" w:color="auto"/>
                <w:right w:val="none" w:sz="0" w:space="0" w:color="auto"/>
              </w:divBdr>
            </w:div>
          </w:divsChild>
        </w:div>
        <w:div w:id="933126753">
          <w:marLeft w:val="60"/>
          <w:marRight w:val="60"/>
          <w:marTop w:val="105"/>
          <w:marBottom w:val="105"/>
          <w:divBdr>
            <w:top w:val="none" w:sz="0" w:space="0" w:color="auto"/>
            <w:left w:val="none" w:sz="0" w:space="0" w:color="auto"/>
            <w:bottom w:val="none" w:sz="0" w:space="0" w:color="auto"/>
            <w:right w:val="none" w:sz="0" w:space="0" w:color="auto"/>
          </w:divBdr>
          <w:divsChild>
            <w:div w:id="1468814463">
              <w:marLeft w:val="0"/>
              <w:marRight w:val="0"/>
              <w:marTop w:val="0"/>
              <w:marBottom w:val="0"/>
              <w:divBdr>
                <w:top w:val="none" w:sz="0" w:space="0" w:color="auto"/>
                <w:left w:val="none" w:sz="0" w:space="0" w:color="auto"/>
                <w:bottom w:val="none" w:sz="0" w:space="0" w:color="auto"/>
                <w:right w:val="none" w:sz="0" w:space="0" w:color="auto"/>
              </w:divBdr>
            </w:div>
          </w:divsChild>
        </w:div>
        <w:div w:id="1118912832">
          <w:marLeft w:val="60"/>
          <w:marRight w:val="60"/>
          <w:marTop w:val="105"/>
          <w:marBottom w:val="105"/>
          <w:divBdr>
            <w:top w:val="none" w:sz="0" w:space="0" w:color="auto"/>
            <w:left w:val="none" w:sz="0" w:space="0" w:color="auto"/>
            <w:bottom w:val="none" w:sz="0" w:space="0" w:color="auto"/>
            <w:right w:val="none" w:sz="0" w:space="0" w:color="auto"/>
          </w:divBdr>
          <w:divsChild>
            <w:div w:id="108364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9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consultantplus://offline/ref=6DAF8CD9454E90D28118312AD24752FBDBF6DA8C35CEB3EF15A537C2D8BA9FFB2D5C6D19EBB22506A8785921DA8F5FD5643165C0AF2FFEE0051ECAA515SFC"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ля работы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0F513-E4F6-4475-B5A9-4A2434CA2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10438</Words>
  <Characters>87607</Characters>
  <Application>Microsoft Office Word</Application>
  <DocSecurity>0</DocSecurity>
  <Lines>730</Lines>
  <Paragraphs>195</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97850</CharactersWithSpaces>
  <SharedDoc>false</SharedDoc>
  <HLinks>
    <vt:vector size="12" baseType="variant">
      <vt:variant>
        <vt:i4>720997</vt:i4>
      </vt:variant>
      <vt:variant>
        <vt:i4>0</vt:i4>
      </vt:variant>
      <vt:variant>
        <vt:i4>0</vt:i4>
      </vt:variant>
      <vt:variant>
        <vt:i4>5</vt:i4>
      </vt:variant>
      <vt:variant>
        <vt:lpwstr>mailto:gossl@tomsk.gov.ru</vt:lpwstr>
      </vt:variant>
      <vt:variant>
        <vt:lpwstr/>
      </vt:variant>
      <vt:variant>
        <vt:i4>4980852</vt:i4>
      </vt:variant>
      <vt:variant>
        <vt:i4>23</vt:i4>
      </vt:variant>
      <vt:variant>
        <vt:i4>0</vt:i4>
      </vt:variant>
      <vt:variant>
        <vt:i4>5</vt:i4>
      </vt:variant>
      <vt:variant>
        <vt:lpwstr>mailto:k48@obluo.tomsk.gov.ru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Ирина Владимировна Береснева</dc:creator>
  <cp:lastModifiedBy>Елена Викторовна Симон</cp:lastModifiedBy>
  <cp:revision>2</cp:revision>
  <cp:lastPrinted>2024-10-17T10:36:00Z</cp:lastPrinted>
  <dcterms:created xsi:type="dcterms:W3CDTF">2024-10-17T10:46:00Z</dcterms:created>
  <dcterms:modified xsi:type="dcterms:W3CDTF">2024-10-17T10:46:00Z</dcterms:modified>
</cp:coreProperties>
</file>