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A1D" w:rsidRDefault="00C37A1D" w:rsidP="00C37A1D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12.01.2026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№ </w:t>
      </w:r>
      <w:r>
        <w:rPr>
          <w:rFonts w:ascii="PT Astra Serif" w:hAnsi="PT Astra Serif" w:cs="PT Astra Serif"/>
          <w:szCs w:val="26"/>
        </w:rPr>
        <w:t>2</w:t>
      </w:r>
      <w:r>
        <w:rPr>
          <w:rFonts w:ascii="PT Astra Serif" w:hAnsi="PT Astra Serif" w:cs="PT Astra Serif"/>
          <w:szCs w:val="26"/>
        </w:rPr>
        <w:t>а</w:t>
      </w:r>
    </w:p>
    <w:p w:rsidR="00C37A1D" w:rsidRDefault="00C37A1D" w:rsidP="00C37A1D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C37A1D" w:rsidRDefault="00C37A1D" w:rsidP="00C37A1D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E1E69" w:rsidRDefault="00C37A1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27.11.2014 № 439а</w:t>
      </w:r>
    </w:p>
    <w:p w:rsidR="007E1E69" w:rsidRDefault="007E1E69">
      <w:pPr>
        <w:ind w:right="4677" w:firstLine="0"/>
        <w:jc w:val="both"/>
        <w:rPr>
          <w:rFonts w:ascii="PT Astra Serif" w:hAnsi="PT Astra Serif"/>
          <w:szCs w:val="26"/>
        </w:rPr>
      </w:pPr>
    </w:p>
    <w:p w:rsidR="007E1E69" w:rsidRDefault="007E1E69">
      <w:pPr>
        <w:ind w:right="4677" w:firstLine="0"/>
        <w:jc w:val="both"/>
        <w:rPr>
          <w:rFonts w:ascii="PT Astra Serif" w:hAnsi="PT Astra Serif"/>
          <w:szCs w:val="26"/>
        </w:rPr>
      </w:pPr>
    </w:p>
    <w:p w:rsidR="007E1E69" w:rsidRDefault="00C37A1D">
      <w:pPr>
        <w:ind w:firstLine="85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7E1E69" w:rsidRDefault="00C37A1D">
      <w:pPr>
        <w:ind w:firstLine="85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</w:t>
      </w:r>
      <w:hyperlink r:id="rId7" w:history="1">
        <w:r>
          <w:rPr>
            <w:rFonts w:ascii="PT Astra Serif" w:hAnsi="PT Astra Serif"/>
            <w:szCs w:val="26"/>
          </w:rPr>
          <w:t>постановление</w:t>
        </w:r>
      </w:hyperlink>
      <w:r>
        <w:rPr>
          <w:rFonts w:ascii="PT Astra Serif" w:hAnsi="PT Astra Serif"/>
          <w:szCs w:val="26"/>
        </w:rPr>
        <w:t xml:space="preserve"> Администрации Томской области от 27.11.2014 № 439а «Об установлении региональных стандартов стоимости жилищно-коммунальных услуг» (Собрание законодательства Томской области, 2014, № 12/1 (113) следующие изменения:</w:t>
      </w:r>
    </w:p>
    <w:p w:rsidR="007E1E69" w:rsidRDefault="00C37A1D">
      <w:pPr>
        <w:ind w:firstLine="85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строку 102 таблицы приложения № 2 «</w:t>
      </w:r>
      <w:r>
        <w:rPr>
          <w:rFonts w:ascii="PT Astra Serif" w:hAnsi="PT Astra Serif"/>
          <w:bCs/>
          <w:szCs w:val="26"/>
        </w:rPr>
        <w:t>Раз</w:t>
      </w:r>
      <w:r>
        <w:rPr>
          <w:rFonts w:ascii="PT Astra Serif" w:hAnsi="PT Astra Serif"/>
          <w:bCs/>
          <w:szCs w:val="26"/>
        </w:rPr>
        <w:t xml:space="preserve">мер регионального стандарта стоимости жилищно-коммунальных услуг для многоквартирных домов и жилых домов индивидуального жилищного фонда из расчета на одного члена семьи </w:t>
      </w:r>
      <w:r>
        <w:rPr>
          <w:rFonts w:ascii="PT Astra Serif" w:hAnsi="PT Astra Serif"/>
          <w:bCs/>
          <w:szCs w:val="26"/>
        </w:rPr>
        <w:br/>
        <w:t>для семей различной численности и одиноко проживающих граждан для расчета расходов гр</w:t>
      </w:r>
      <w:r>
        <w:rPr>
          <w:rFonts w:ascii="PT Astra Serif" w:hAnsi="PT Astra Serif"/>
          <w:bCs/>
          <w:szCs w:val="26"/>
        </w:rPr>
        <w:t>аждан на оплату жилого помещения и коммунальных услуг, дифференцированный по муниципальным образованиям Томской области</w:t>
      </w:r>
      <w:r>
        <w:rPr>
          <w:rFonts w:ascii="PT Astra Serif" w:hAnsi="PT Astra Serif"/>
          <w:szCs w:val="26"/>
        </w:rPr>
        <w:t xml:space="preserve">» </w:t>
      </w:r>
      <w:r>
        <w:rPr>
          <w:rFonts w:ascii="PT Astra Serif" w:hAnsi="PT Astra Serif"/>
          <w:szCs w:val="26"/>
        </w:rPr>
        <w:br/>
        <w:t xml:space="preserve">к указанному постановлению изложить в новой редакции согласно </w:t>
      </w:r>
      <w:r>
        <w:rPr>
          <w:rFonts w:ascii="PT Astra Serif" w:hAnsi="PT Astra Serif"/>
          <w:szCs w:val="26"/>
        </w:rPr>
        <w:br/>
        <w:t>приложению № 1 к настоящему постановлению;</w:t>
      </w:r>
    </w:p>
    <w:p w:rsidR="007E1E69" w:rsidRDefault="00C37A1D">
      <w:pPr>
        <w:ind w:firstLine="85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строку 102 таблицы прилож</w:t>
      </w:r>
      <w:r>
        <w:rPr>
          <w:rFonts w:ascii="PT Astra Serif" w:hAnsi="PT Astra Serif"/>
          <w:szCs w:val="26"/>
        </w:rPr>
        <w:t>ения № 4 «</w:t>
      </w:r>
      <w:r>
        <w:rPr>
          <w:rFonts w:ascii="PT Astra Serif" w:hAnsi="PT Astra Serif"/>
          <w:bCs/>
          <w:szCs w:val="26"/>
        </w:rPr>
        <w:t xml:space="preserve">Размер регионального стандарта стоимости жилищно-коммунальных услуг для многоквартирных домов и жилых домов индивидуального жилищного фонда из расчета на одного члена семьи </w:t>
      </w:r>
      <w:r>
        <w:rPr>
          <w:rFonts w:ascii="PT Astra Serif" w:hAnsi="PT Astra Serif"/>
          <w:bCs/>
          <w:szCs w:val="26"/>
        </w:rPr>
        <w:br/>
        <w:t>для семей различной численности и одиноко проживающих граждан для расчет</w:t>
      </w:r>
      <w:r>
        <w:rPr>
          <w:rFonts w:ascii="PT Astra Serif" w:hAnsi="PT Astra Serif"/>
          <w:bCs/>
          <w:szCs w:val="26"/>
        </w:rPr>
        <w:t>а ежемесячных денежных выплат на оплату жилого помещения и коммунальных услуг, дифференцированный по муниципальным образованиям Томской области</w:t>
      </w:r>
      <w:r>
        <w:rPr>
          <w:rFonts w:ascii="PT Astra Serif" w:hAnsi="PT Astra Serif"/>
          <w:szCs w:val="26"/>
        </w:rPr>
        <w:t xml:space="preserve">» </w:t>
      </w:r>
      <w:r>
        <w:rPr>
          <w:rFonts w:ascii="PT Astra Serif" w:hAnsi="PT Astra Serif"/>
          <w:szCs w:val="26"/>
        </w:rPr>
        <w:br/>
        <w:t xml:space="preserve">к указанному постановлению изложить в новой редакции согласно </w:t>
      </w:r>
      <w:r>
        <w:rPr>
          <w:rFonts w:ascii="PT Astra Serif" w:hAnsi="PT Astra Serif"/>
          <w:szCs w:val="26"/>
        </w:rPr>
        <w:br/>
        <w:t>приложению № 2 к настоящему постановлению.</w:t>
      </w:r>
    </w:p>
    <w:p w:rsidR="007E1E69" w:rsidRDefault="00C37A1D">
      <w:pPr>
        <w:ind w:firstLine="85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Д</w:t>
      </w:r>
      <w:r>
        <w:rPr>
          <w:rFonts w:ascii="PT Astra Serif" w:hAnsi="PT Astra Serif"/>
          <w:szCs w:val="26"/>
        </w:rPr>
        <w:t>епартаменту информационной политики Администрации Томской области обеспечить опубликование настоящего постановления.</w:t>
      </w:r>
    </w:p>
    <w:p w:rsidR="007E1E69" w:rsidRDefault="00C37A1D">
      <w:pPr>
        <w:ind w:firstLine="85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 Настоящее постановление вступает в силу по истечении десяти дней </w:t>
      </w:r>
      <w:r>
        <w:rPr>
          <w:rFonts w:ascii="PT Astra Serif" w:hAnsi="PT Astra Serif"/>
          <w:szCs w:val="26"/>
        </w:rPr>
        <w:br/>
        <w:t>после дня его официального опубликования и распространяет свое действи</w:t>
      </w:r>
      <w:r>
        <w:rPr>
          <w:rFonts w:ascii="PT Astra Serif" w:hAnsi="PT Astra Serif"/>
          <w:szCs w:val="26"/>
        </w:rPr>
        <w:t xml:space="preserve">е </w:t>
      </w:r>
      <w:r>
        <w:rPr>
          <w:rFonts w:ascii="PT Astra Serif" w:hAnsi="PT Astra Serif"/>
          <w:szCs w:val="26"/>
        </w:rPr>
        <w:br/>
        <w:t>на правоотношения, возникшие с 1 декабря 2025 года.</w:t>
      </w:r>
    </w:p>
    <w:p w:rsidR="007E1E69" w:rsidRDefault="007E1E69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7E1E69" w:rsidRDefault="007E1E69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7E1E69" w:rsidRDefault="007E1E69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7E1E69" w:rsidRDefault="007E1E69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7E1E69" w:rsidRDefault="00C37A1D">
      <w:pPr>
        <w:pStyle w:val="24"/>
        <w:spacing w:before="0"/>
        <w:ind w:right="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                                                                          В.В. Мазур</w:t>
      </w:r>
    </w:p>
    <w:p w:rsidR="007E1E69" w:rsidRDefault="007E1E69">
      <w:pPr>
        <w:ind w:firstLine="0"/>
        <w:jc w:val="both"/>
        <w:rPr>
          <w:rFonts w:ascii="PT Astra Serif" w:hAnsi="PT Astra Serif"/>
          <w:sz w:val="20"/>
        </w:rPr>
      </w:pPr>
    </w:p>
    <w:p w:rsidR="007E1E69" w:rsidRDefault="007E1E69">
      <w:pPr>
        <w:ind w:firstLine="0"/>
        <w:jc w:val="both"/>
        <w:rPr>
          <w:rFonts w:ascii="PT Astra Serif" w:hAnsi="PT Astra Serif"/>
          <w:sz w:val="20"/>
        </w:rPr>
      </w:pPr>
    </w:p>
    <w:p w:rsidR="007E1E69" w:rsidRDefault="007E1E69">
      <w:pPr>
        <w:ind w:firstLine="0"/>
        <w:jc w:val="both"/>
        <w:rPr>
          <w:rFonts w:ascii="PT Astra Serif" w:hAnsi="PT Astra Serif"/>
          <w:sz w:val="20"/>
        </w:rPr>
      </w:pPr>
    </w:p>
    <w:p w:rsidR="007E1E69" w:rsidRDefault="007E1E69">
      <w:pPr>
        <w:ind w:firstLine="0"/>
        <w:jc w:val="both"/>
        <w:rPr>
          <w:rFonts w:ascii="PT Astra Serif" w:hAnsi="PT Astra Serif"/>
          <w:sz w:val="20"/>
        </w:rPr>
      </w:pPr>
    </w:p>
    <w:p w:rsidR="007E1E69" w:rsidRDefault="007E1E69">
      <w:pPr>
        <w:ind w:firstLine="0"/>
        <w:jc w:val="both"/>
        <w:rPr>
          <w:rFonts w:ascii="PT Astra Serif" w:hAnsi="PT Astra Serif"/>
          <w:sz w:val="20"/>
        </w:rPr>
      </w:pPr>
    </w:p>
    <w:p w:rsidR="007E1E69" w:rsidRDefault="00C37A1D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Баев Ю.И.</w:t>
      </w:r>
    </w:p>
    <w:p w:rsidR="007E1E69" w:rsidRDefault="00C37A1D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1230ms03.pap2025</w:t>
      </w:r>
    </w:p>
    <w:p w:rsidR="007E1E69" w:rsidRDefault="007E1E69">
      <w:pPr>
        <w:spacing w:before="120"/>
        <w:ind w:firstLine="0"/>
        <w:rPr>
          <w:rFonts w:ascii="PT Astra Serif" w:hAnsi="PT Astra Serif"/>
        </w:rPr>
        <w:sectPr w:rsidR="007E1E69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540" w:left="1701" w:header="720" w:footer="567" w:gutter="0"/>
          <w:cols w:space="720"/>
          <w:titlePg/>
          <w:docGrid w:linePitch="360"/>
        </w:sectPr>
      </w:pPr>
    </w:p>
    <w:p w:rsidR="007E1E69" w:rsidRDefault="00C37A1D">
      <w:pPr>
        <w:ind w:left="1063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7E1E69" w:rsidRDefault="00C37A1D">
      <w:pPr>
        <w:ind w:left="1063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  <w:r>
        <w:rPr>
          <w:rFonts w:ascii="PT Astra Serif" w:hAnsi="PT Astra Serif"/>
          <w:sz w:val="24"/>
          <w:szCs w:val="24"/>
        </w:rPr>
        <w:br/>
        <w:t>Томской области</w:t>
      </w:r>
    </w:p>
    <w:p w:rsidR="007E1E69" w:rsidRDefault="00C37A1D">
      <w:pPr>
        <w:ind w:left="1063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12.01.2026 № 2а</w:t>
      </w:r>
    </w:p>
    <w:p w:rsidR="007E1E69" w:rsidRDefault="007E1E69">
      <w:pPr>
        <w:ind w:left="5811" w:firstLine="0"/>
        <w:rPr>
          <w:rFonts w:ascii="PT Astra Serif" w:hAnsi="PT Astra Serif"/>
          <w:sz w:val="24"/>
          <w:szCs w:val="24"/>
        </w:rPr>
      </w:pPr>
    </w:p>
    <w:p w:rsidR="007E1E69" w:rsidRDefault="007E1E69">
      <w:pPr>
        <w:ind w:left="5811" w:firstLine="0"/>
        <w:rPr>
          <w:rFonts w:ascii="PT Astra Serif" w:hAnsi="PT Astra Serif"/>
          <w:sz w:val="24"/>
          <w:szCs w:val="24"/>
        </w:rPr>
      </w:pPr>
    </w:p>
    <w:p w:rsidR="007E1E69" w:rsidRDefault="007E1E69">
      <w:pPr>
        <w:ind w:left="5811" w:firstLine="0"/>
        <w:rPr>
          <w:rFonts w:ascii="PT Astra Serif" w:hAnsi="PT Astra Serif"/>
          <w:sz w:val="24"/>
          <w:szCs w:val="24"/>
        </w:rPr>
      </w:pPr>
    </w:p>
    <w:tbl>
      <w:tblPr>
        <w:tblW w:w="14483" w:type="dxa"/>
        <w:tblInd w:w="113" w:type="dxa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20"/>
        <w:gridCol w:w="1979"/>
        <w:gridCol w:w="1469"/>
        <w:gridCol w:w="883"/>
        <w:gridCol w:w="570"/>
        <w:gridCol w:w="650"/>
        <w:gridCol w:w="883"/>
        <w:gridCol w:w="570"/>
        <w:gridCol w:w="650"/>
        <w:gridCol w:w="883"/>
        <w:gridCol w:w="570"/>
        <w:gridCol w:w="650"/>
        <w:gridCol w:w="883"/>
        <w:gridCol w:w="570"/>
        <w:gridCol w:w="650"/>
        <w:gridCol w:w="883"/>
        <w:gridCol w:w="570"/>
        <w:gridCol w:w="650"/>
      </w:tblGrid>
      <w:tr w:rsidR="007E1E69">
        <w:trPr>
          <w:tblHeader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79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none" w:sz="255" w:space="0" w:color="FFFFFF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57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65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88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57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65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88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57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65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88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57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65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883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57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650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</w:tr>
      <w:tr w:rsidR="007E1E69">
        <w:tc>
          <w:tcPr>
            <w:tcW w:w="520" w:type="dxa"/>
            <w:vMerge w:val="restar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C37A1D">
            <w:pPr>
              <w:spacing w:line="24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102.</w:t>
            </w:r>
          </w:p>
        </w:tc>
        <w:tc>
          <w:tcPr>
            <w:tcW w:w="1979" w:type="dxa"/>
            <w:vMerge w:val="restart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C37A1D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Октябрьское сельское поселение</w:t>
            </w: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2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4990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4060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3830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5190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4190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3940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4850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3970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3750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4930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4010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3780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4790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3920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3700</w:t>
            </w:r>
          </w:p>
        </w:tc>
      </w:tr>
      <w:tr w:rsidR="007E1E69">
        <w:tc>
          <w:tcPr>
            <w:tcW w:w="520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79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3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4220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3290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3060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4430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3420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3170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4080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3200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2980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4160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3240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3010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4020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3150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2930</w:t>
            </w:r>
          </w:p>
        </w:tc>
      </w:tr>
      <w:tr w:rsidR="007E1E69">
        <w:tc>
          <w:tcPr>
            <w:tcW w:w="520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79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4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3920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2990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2750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4120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3110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2860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3770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2890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2670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3860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2930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2700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3710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2840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2620</w:t>
            </w:r>
          </w:p>
        </w:tc>
      </w:tr>
      <w:tr w:rsidR="007E1E69">
        <w:tc>
          <w:tcPr>
            <w:tcW w:w="520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79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5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4900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3580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3250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5110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3710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3360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4760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3490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3170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4370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3230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2940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4230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3140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2860</w:t>
            </w:r>
          </w:p>
        </w:tc>
      </w:tr>
      <w:tr w:rsidR="007E1E69">
        <w:tc>
          <w:tcPr>
            <w:tcW w:w="520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79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6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4600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3270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2940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4800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3400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3050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4450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3180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2860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4070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2920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2640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3920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2830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2560</w:t>
            </w:r>
          </w:p>
        </w:tc>
      </w:tr>
      <w:tr w:rsidR="007E1E69">
        <w:tc>
          <w:tcPr>
            <w:tcW w:w="520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79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7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3290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2700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2550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3490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2830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2660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3140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2610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2470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2760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2350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2240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2610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2250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2160</w:t>
            </w:r>
          </w:p>
        </w:tc>
      </w:tr>
      <w:tr w:rsidR="007E1E69">
        <w:tc>
          <w:tcPr>
            <w:tcW w:w="520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79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8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2980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2390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2240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3180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2520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2350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2840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2300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2160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2450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2040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1940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2300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1950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1860</w:t>
            </w:r>
          </w:p>
        </w:tc>
      </w:tr>
      <w:tr w:rsidR="007E1E69">
        <w:tc>
          <w:tcPr>
            <w:tcW w:w="520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79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9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2720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2120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1980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2920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2250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2090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2570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2030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1900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2180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1770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1670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2040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1680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1590</w:t>
            </w:r>
          </w:p>
        </w:tc>
      </w:tr>
      <w:tr w:rsidR="007E1E69">
        <w:tc>
          <w:tcPr>
            <w:tcW w:w="520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7E1E69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79" w:type="dxa"/>
            <w:vMerge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spacing w:line="240" w:lineRule="exact"/>
              <w:ind w:firstLine="0"/>
            </w:pPr>
          </w:p>
        </w:tc>
        <w:tc>
          <w:tcPr>
            <w:tcW w:w="146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10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2130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1710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1610</w:t>
            </w:r>
          </w:p>
        </w:tc>
        <w:tc>
          <w:tcPr>
            <w:tcW w:w="883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1980</w:t>
            </w:r>
          </w:p>
        </w:tc>
        <w:tc>
          <w:tcPr>
            <w:tcW w:w="57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1620</w:t>
            </w:r>
          </w:p>
        </w:tc>
        <w:tc>
          <w:tcPr>
            <w:tcW w:w="650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1530</w:t>
            </w:r>
          </w:p>
        </w:tc>
      </w:tr>
    </w:tbl>
    <w:p w:rsidR="007E1E69" w:rsidRDefault="007E1E69">
      <w:pPr>
        <w:ind w:left="5811" w:firstLine="0"/>
        <w:rPr>
          <w:rFonts w:ascii="PT Astra Serif" w:hAnsi="PT Astra Serif"/>
          <w:sz w:val="24"/>
          <w:szCs w:val="24"/>
        </w:rPr>
      </w:pPr>
    </w:p>
    <w:p w:rsidR="007E1E69" w:rsidRDefault="007E1E69">
      <w:pPr>
        <w:ind w:left="5811" w:firstLine="0"/>
        <w:rPr>
          <w:rFonts w:ascii="PT Astra Serif" w:hAnsi="PT Astra Serif"/>
          <w:sz w:val="24"/>
          <w:szCs w:val="24"/>
        </w:rPr>
      </w:pPr>
    </w:p>
    <w:p w:rsidR="007E1E69" w:rsidRDefault="007E1E69">
      <w:pPr>
        <w:ind w:left="5811" w:firstLine="0"/>
        <w:rPr>
          <w:rFonts w:ascii="PT Astra Serif" w:hAnsi="PT Astra Serif"/>
          <w:sz w:val="24"/>
          <w:szCs w:val="24"/>
        </w:rPr>
        <w:sectPr w:rsidR="007E1E69">
          <w:headerReference w:type="first" r:id="rId12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7E1E69" w:rsidRDefault="00C37A1D">
      <w:pPr>
        <w:ind w:left="10773" w:firstLine="0"/>
        <w:jc w:val="both"/>
        <w:outlineLvl w:val="0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lastRenderedPageBreak/>
        <w:t>Приложение № 2</w:t>
      </w:r>
    </w:p>
    <w:p w:rsidR="007E1E69" w:rsidRDefault="00C37A1D">
      <w:pPr>
        <w:ind w:left="10773" w:firstLine="0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t>к постановлению Администрации Томской области</w:t>
      </w:r>
    </w:p>
    <w:p w:rsidR="007E1E69" w:rsidRDefault="00C37A1D">
      <w:pPr>
        <w:ind w:left="10773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от 12.01.2026 № 2а</w:t>
      </w:r>
      <w:bookmarkStart w:id="0" w:name="_GoBack"/>
      <w:bookmarkEnd w:id="0"/>
    </w:p>
    <w:p w:rsidR="007E1E69" w:rsidRDefault="007E1E69">
      <w:pPr>
        <w:ind w:firstLine="0"/>
        <w:jc w:val="right"/>
        <w:outlineLvl w:val="0"/>
        <w:rPr>
          <w:rFonts w:ascii="PT Astra Serif" w:hAnsi="PT Astra Serif" w:cs="Calibri"/>
          <w:szCs w:val="26"/>
        </w:rPr>
      </w:pPr>
    </w:p>
    <w:p w:rsidR="007E1E69" w:rsidRDefault="007E1E69">
      <w:pPr>
        <w:ind w:firstLine="0"/>
        <w:jc w:val="right"/>
        <w:outlineLvl w:val="0"/>
        <w:rPr>
          <w:rFonts w:ascii="PT Astra Serif" w:hAnsi="PT Astra Serif" w:cs="Calibri"/>
          <w:szCs w:val="26"/>
        </w:rPr>
      </w:pPr>
    </w:p>
    <w:tbl>
      <w:tblPr>
        <w:tblW w:w="1474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"/>
        <w:gridCol w:w="1865"/>
        <w:gridCol w:w="1355"/>
        <w:gridCol w:w="556"/>
        <w:gridCol w:w="492"/>
        <w:gridCol w:w="536"/>
        <w:gridCol w:w="606"/>
        <w:gridCol w:w="506"/>
        <w:gridCol w:w="506"/>
        <w:gridCol w:w="506"/>
        <w:gridCol w:w="556"/>
        <w:gridCol w:w="491"/>
        <w:gridCol w:w="536"/>
        <w:gridCol w:w="606"/>
        <w:gridCol w:w="506"/>
        <w:gridCol w:w="506"/>
        <w:gridCol w:w="506"/>
        <w:gridCol w:w="556"/>
        <w:gridCol w:w="491"/>
        <w:gridCol w:w="536"/>
        <w:gridCol w:w="606"/>
        <w:gridCol w:w="506"/>
        <w:gridCol w:w="506"/>
        <w:gridCol w:w="506"/>
      </w:tblGrid>
      <w:tr w:rsidR="007E1E69">
        <w:trPr>
          <w:trHeight w:val="20"/>
          <w:tblHeader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35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55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4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53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55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49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53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6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55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49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53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6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</w:tr>
      <w:tr w:rsidR="007E1E69">
        <w:trPr>
          <w:trHeight w:val="20"/>
        </w:trPr>
        <w:tc>
          <w:tcPr>
            <w:tcW w:w="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102.</w:t>
            </w:r>
          </w:p>
        </w:tc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C37A1D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Октябрьское сельское поселение</w:t>
            </w: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2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4990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4060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3830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90,86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9,14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28,98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27,42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5190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4190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3940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88,32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11,68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28,17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26,65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4850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3970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3750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92,80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7,20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29,60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28,00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3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4220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3290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3060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88,56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11,44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36,27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34,31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4430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3420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3170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85,49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14,51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35,02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33,12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4080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3200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2980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90,94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9,06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37,25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35,23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4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3920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2990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2750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87,27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12,73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40,36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38,18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4120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3110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83,92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16,08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38,81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36,71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3770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2890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2670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89,89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10,11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41,57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39,33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5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4900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3580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3250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89,23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10,77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52,31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50,46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5110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3710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3360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86,31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13,69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50,60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48,81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4760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3490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3170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91,48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8,52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53,63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51,74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6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4600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3270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2940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88,10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11,90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57,82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55,78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4800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3400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3050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84,92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15,08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55,74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53,77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4450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3180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90,56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9,44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59,44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57,34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7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3290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2700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2550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86,27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13,73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23,53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21,18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3490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2830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82,71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17,29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22,56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20,30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3140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2610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2470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89,07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10,93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24,29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21,86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8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2980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2390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2240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84,37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15,63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26,79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24,11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3180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2520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2350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80,43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19,57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25,53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22,98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2840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2300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87,50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12,50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27,78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25,00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9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2720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2120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1980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82,32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17,68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30,30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27,27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2920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2250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2090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77,99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22,01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28,71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25,84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2570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2030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1900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85,79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14,21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31,58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28,42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10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</w:tr>
    </w:tbl>
    <w:p w:rsidR="007E1E69" w:rsidRDefault="007E1E69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1104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"/>
        <w:gridCol w:w="1865"/>
        <w:gridCol w:w="1355"/>
        <w:gridCol w:w="556"/>
        <w:gridCol w:w="492"/>
        <w:gridCol w:w="536"/>
        <w:gridCol w:w="606"/>
        <w:gridCol w:w="506"/>
        <w:gridCol w:w="506"/>
        <w:gridCol w:w="506"/>
        <w:gridCol w:w="556"/>
        <w:gridCol w:w="491"/>
        <w:gridCol w:w="536"/>
        <w:gridCol w:w="606"/>
        <w:gridCol w:w="506"/>
        <w:gridCol w:w="506"/>
        <w:gridCol w:w="506"/>
      </w:tblGrid>
      <w:tr w:rsidR="007E1E69">
        <w:trPr>
          <w:trHeight w:val="20"/>
          <w:tblHeader/>
        </w:trPr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35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55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492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53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6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55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49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53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6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50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vAlign w:val="center"/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38</w:t>
            </w:r>
          </w:p>
        </w:tc>
      </w:tr>
      <w:tr w:rsidR="007E1E69">
        <w:trPr>
          <w:trHeight w:val="20"/>
        </w:trPr>
        <w:tc>
          <w:tcPr>
            <w:tcW w:w="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C37A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102.</w:t>
            </w:r>
          </w:p>
        </w:tc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C37A1D">
            <w:pPr>
              <w:spacing w:line="24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Октябрьское сельское поселение</w:t>
            </w: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6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2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4930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4010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3780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97,88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2,12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36,24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34,39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4790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3920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3700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37,03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35,14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6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3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4160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3240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3010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97,34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2,66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45,51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43,19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4020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3150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2930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46,76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44,37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6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4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3860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2930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2700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97,04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2,96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50,74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48,15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3710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2840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2620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52,29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49,62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2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5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4370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3230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2940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97,28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2,72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57,82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55,78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4230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3140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59,44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57,34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2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6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4070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2920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2640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96,97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3,03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64,39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62,12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3920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2830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66,41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64,06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6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7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2760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2350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2240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96,43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3,57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26,79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24,11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2610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2250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27,78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25,00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6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8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2450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2040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1940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95,88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4,12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30,93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27,84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2300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1950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1860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32,26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29,03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6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9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2180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1770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1670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95,21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4,79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35,93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32,34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2040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1680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1590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37,74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33,96</w:t>
            </w:r>
          </w:p>
        </w:tc>
      </w:tr>
      <w:tr w:rsidR="007E1E69">
        <w:trPr>
          <w:trHeight w:val="20"/>
        </w:trPr>
        <w:tc>
          <w:tcPr>
            <w:tcW w:w="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1E69" w:rsidRDefault="007E1E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5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spacing w:line="260" w:lineRule="exact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Категория 10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2130</w:t>
            </w:r>
          </w:p>
        </w:tc>
        <w:tc>
          <w:tcPr>
            <w:tcW w:w="492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1710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1610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95,03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4,97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37,27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33,54</w:t>
            </w:r>
          </w:p>
        </w:tc>
        <w:tc>
          <w:tcPr>
            <w:tcW w:w="55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1980</w:t>
            </w:r>
          </w:p>
        </w:tc>
        <w:tc>
          <w:tcPr>
            <w:tcW w:w="49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1620</w:t>
            </w:r>
          </w:p>
        </w:tc>
        <w:tc>
          <w:tcPr>
            <w:tcW w:w="53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1530</w:t>
            </w:r>
          </w:p>
        </w:tc>
        <w:tc>
          <w:tcPr>
            <w:tcW w:w="6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100,00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7E1E69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39,22</w:t>
            </w:r>
          </w:p>
        </w:tc>
        <w:tc>
          <w:tcPr>
            <w:tcW w:w="506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</w:tcPr>
          <w:p w:rsidR="007E1E69" w:rsidRDefault="00C37A1D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</w:rPr>
              <w:t>35,29</w:t>
            </w:r>
          </w:p>
        </w:tc>
      </w:tr>
    </w:tbl>
    <w:p w:rsidR="007E1E69" w:rsidRDefault="007E1E69">
      <w:pPr>
        <w:ind w:firstLine="0"/>
        <w:rPr>
          <w:rFonts w:ascii="PT Astra Serif" w:hAnsi="PT Astra Serif"/>
          <w:sz w:val="24"/>
          <w:szCs w:val="24"/>
        </w:rPr>
      </w:pPr>
    </w:p>
    <w:p w:rsidR="007E1E69" w:rsidRDefault="007E1E69">
      <w:pPr>
        <w:ind w:left="5811" w:firstLine="0"/>
        <w:rPr>
          <w:rFonts w:ascii="PT Astra Serif" w:hAnsi="PT Astra Serif"/>
          <w:sz w:val="24"/>
          <w:szCs w:val="24"/>
        </w:rPr>
      </w:pPr>
    </w:p>
    <w:sectPr w:rsidR="007E1E69">
      <w:pgSz w:w="16840" w:h="11907" w:orient="landscape"/>
      <w:pgMar w:top="1134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E69" w:rsidRDefault="00C37A1D">
      <w:r>
        <w:separator/>
      </w:r>
    </w:p>
  </w:endnote>
  <w:endnote w:type="continuationSeparator" w:id="0">
    <w:p w:rsidR="007E1E69" w:rsidRDefault="00C37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E69" w:rsidRDefault="007E1E6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E69" w:rsidRDefault="00C37A1D">
      <w:r>
        <w:separator/>
      </w:r>
    </w:p>
  </w:footnote>
  <w:footnote w:type="continuationSeparator" w:id="0">
    <w:p w:rsidR="007E1E69" w:rsidRDefault="00C37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E69" w:rsidRDefault="00C37A1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E1E69" w:rsidRDefault="007E1E6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E69" w:rsidRDefault="00C37A1D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7E1E69" w:rsidRDefault="007E1E6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E69" w:rsidRDefault="00C37A1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1E69" w:rsidRDefault="00C37A1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7E1E69" w:rsidRDefault="00C37A1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E1E69" w:rsidRDefault="007E1E69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E69" w:rsidRDefault="007E1E69">
    <w:pPr>
      <w:pStyle w:val="ab"/>
      <w:ind w:firstLine="0"/>
      <w:rPr>
        <w:rFonts w:ascii="PT Astra Serif" w:hAnsi="PT Astra Serif" w:cs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E69"/>
    <w:rsid w:val="007E1E69"/>
    <w:rsid w:val="00C3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C37A1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C37A1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C37A1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C37A1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35BF5E684665D90D36F87A5D7E08D3389C1673E66F701F954783765B6791A023Cu1P" TargetMode="Externa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2026-01-14T05:24:00Z</dcterms:created>
  <dcterms:modified xsi:type="dcterms:W3CDTF">2026-01-14T05:24:00Z</dcterms:modified>
  <cp:version>917504</cp:version>
</cp:coreProperties>
</file>